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C1BE" w14:textId="77777777" w:rsidR="006110BF" w:rsidRPr="000D0FB8" w:rsidRDefault="006110BF" w:rsidP="00AC580D">
      <w:pPr>
        <w:rPr>
          <w:rFonts w:ascii="Arial" w:hAnsi="Arial" w:cs="Arial"/>
          <w:b/>
          <w:bCs/>
          <w:sz w:val="44"/>
          <w:szCs w:val="44"/>
        </w:rPr>
      </w:pPr>
      <w:r w:rsidRPr="000D0FB8">
        <w:rPr>
          <w:rFonts w:ascii="Arial" w:hAnsi="Arial" w:cs="Arial"/>
          <w:b/>
          <w:bCs/>
          <w:sz w:val="44"/>
          <w:szCs w:val="44"/>
        </w:rPr>
        <w:t xml:space="preserve">Job </w:t>
      </w:r>
      <w:r w:rsidR="000D0FB8">
        <w:rPr>
          <w:rFonts w:ascii="Arial" w:hAnsi="Arial" w:cs="Arial"/>
          <w:b/>
          <w:bCs/>
          <w:sz w:val="44"/>
          <w:szCs w:val="44"/>
        </w:rPr>
        <w:t>d</w:t>
      </w:r>
      <w:r w:rsidRPr="000D0FB8">
        <w:rPr>
          <w:rFonts w:ascii="Arial" w:hAnsi="Arial" w:cs="Arial"/>
          <w:b/>
          <w:bCs/>
          <w:sz w:val="44"/>
          <w:szCs w:val="44"/>
        </w:rPr>
        <w:t>escription</w:t>
      </w:r>
      <w:r w:rsidR="002E3128">
        <w:rPr>
          <w:rFonts w:ascii="Arial" w:hAnsi="Arial" w:cs="Arial"/>
          <w:b/>
          <w:bCs/>
          <w:sz w:val="44"/>
          <w:szCs w:val="44"/>
        </w:rPr>
        <w:t xml:space="preserve"> </w:t>
      </w:r>
    </w:p>
    <w:p w14:paraId="672A6659" w14:textId="77777777" w:rsidR="006110BF" w:rsidRPr="000D0FB8" w:rsidRDefault="006110BF" w:rsidP="00AC580D">
      <w:pPr>
        <w:rPr>
          <w:rFonts w:ascii="Arial" w:hAnsi="Arial" w:cs="Arial"/>
          <w:b/>
          <w:bCs/>
          <w:sz w:val="36"/>
          <w:szCs w:val="36"/>
        </w:rPr>
      </w:pPr>
    </w:p>
    <w:tbl>
      <w:tblPr>
        <w:tblW w:w="5387" w:type="dxa"/>
        <w:tblLayout w:type="fixed"/>
        <w:tblLook w:val="0000" w:firstRow="0" w:lastRow="0" w:firstColumn="0" w:lastColumn="0" w:noHBand="0" w:noVBand="0"/>
      </w:tblPr>
      <w:tblGrid>
        <w:gridCol w:w="1843"/>
        <w:gridCol w:w="3544"/>
      </w:tblGrid>
      <w:tr w:rsidR="00A768CC" w:rsidRPr="000D0FB8" w14:paraId="2AA783E4" w14:textId="77777777" w:rsidTr="00A06A7D">
        <w:tc>
          <w:tcPr>
            <w:tcW w:w="1843" w:type="dxa"/>
            <w:tcBorders>
              <w:top w:val="nil"/>
              <w:left w:val="nil"/>
              <w:bottom w:val="nil"/>
              <w:right w:val="nil"/>
            </w:tcBorders>
          </w:tcPr>
          <w:tbl>
            <w:tblPr>
              <w:tblW w:w="10649" w:type="dxa"/>
              <w:tblLayout w:type="fixed"/>
              <w:tblLook w:val="0000" w:firstRow="0" w:lastRow="0" w:firstColumn="0" w:lastColumn="0" w:noHBand="0" w:noVBand="0"/>
            </w:tblPr>
            <w:tblGrid>
              <w:gridCol w:w="3828"/>
              <w:gridCol w:w="6821"/>
            </w:tblGrid>
            <w:tr w:rsidR="00A768CC" w:rsidRPr="000D0FB8" w14:paraId="1162A886" w14:textId="77777777" w:rsidTr="00A768CC">
              <w:tc>
                <w:tcPr>
                  <w:tcW w:w="3828" w:type="dxa"/>
                  <w:tcBorders>
                    <w:top w:val="nil"/>
                    <w:left w:val="nil"/>
                    <w:bottom w:val="nil"/>
                    <w:right w:val="nil"/>
                  </w:tcBorders>
                </w:tcPr>
                <w:p w14:paraId="726B66B2" w14:textId="6FC29062" w:rsidR="00A768CC" w:rsidRPr="000D0FB8" w:rsidRDefault="00A768CC" w:rsidP="00A06A7D">
                  <w:pPr>
                    <w:ind w:right="1987"/>
                    <w:rPr>
                      <w:rFonts w:ascii="Arial" w:hAnsi="Arial" w:cs="Arial"/>
                      <w:b/>
                      <w:bCs/>
                    </w:rPr>
                  </w:pPr>
                  <w:r w:rsidRPr="000D0FB8">
                    <w:rPr>
                      <w:rFonts w:ascii="Arial" w:hAnsi="Arial" w:cs="Arial"/>
                      <w:b/>
                      <w:bCs/>
                    </w:rPr>
                    <w:t>Date:</w:t>
                  </w:r>
                  <w:r>
                    <w:rPr>
                      <w:rFonts w:ascii="Arial" w:hAnsi="Arial" w:cs="Arial"/>
                      <w:b/>
                      <w:bCs/>
                    </w:rPr>
                    <w:t xml:space="preserve"> </w:t>
                  </w:r>
                </w:p>
              </w:tc>
              <w:tc>
                <w:tcPr>
                  <w:tcW w:w="6821" w:type="dxa"/>
                  <w:tcBorders>
                    <w:top w:val="nil"/>
                    <w:left w:val="nil"/>
                    <w:bottom w:val="nil"/>
                    <w:right w:val="nil"/>
                  </w:tcBorders>
                </w:tcPr>
                <w:p w14:paraId="6437D157" w14:textId="77777777" w:rsidR="00A768CC" w:rsidRPr="000D0FB8" w:rsidRDefault="00A768CC" w:rsidP="00901131">
                  <w:pPr>
                    <w:ind w:left="-126" w:right="-79" w:firstLine="18"/>
                    <w:rPr>
                      <w:rFonts w:ascii="Arial" w:hAnsi="Arial" w:cs="Arial"/>
                      <w:bCs/>
                    </w:rPr>
                  </w:pPr>
                  <w:proofErr w:type="gramStart"/>
                  <w:r w:rsidRPr="002E3128">
                    <w:rPr>
                      <w:rFonts w:ascii="Arial" w:hAnsi="Arial" w:cs="Arial"/>
                      <w:highlight w:val="green"/>
                    </w:rPr>
                    <w:t>12 point</w:t>
                  </w:r>
                  <w:proofErr w:type="gramEnd"/>
                  <w:r w:rsidRPr="002E3128">
                    <w:rPr>
                      <w:rFonts w:ascii="Arial" w:hAnsi="Arial" w:cs="Arial"/>
                      <w:highlight w:val="green"/>
                    </w:rPr>
                    <w:t xml:space="preserve"> </w:t>
                  </w:r>
                  <w:r w:rsidRPr="002E3128">
                    <w:rPr>
                      <w:rFonts w:ascii="Arial" w:hAnsi="Arial" w:cs="Arial"/>
                      <w:bCs/>
                      <w:highlight w:val="green"/>
                    </w:rPr>
                    <w:t>Arial –</w:t>
                  </w:r>
                  <w:r>
                    <w:rPr>
                      <w:rFonts w:ascii="Arial" w:hAnsi="Arial" w:cs="Arial"/>
                      <w:bCs/>
                      <w:highlight w:val="green"/>
                    </w:rPr>
                    <w:t xml:space="preserve"> not </w:t>
                  </w:r>
                  <w:r w:rsidRPr="002E3128">
                    <w:rPr>
                      <w:rFonts w:ascii="Arial" w:hAnsi="Arial" w:cs="Arial"/>
                      <w:bCs/>
                      <w:highlight w:val="green"/>
                    </w:rPr>
                    <w:t>bold</w:t>
                  </w:r>
                </w:p>
              </w:tc>
            </w:tr>
          </w:tbl>
          <w:p w14:paraId="0A37501D" w14:textId="77777777" w:rsidR="00A768CC" w:rsidRPr="002E3128" w:rsidRDefault="00A768CC" w:rsidP="00AC580D">
            <w:pPr>
              <w:rPr>
                <w:rFonts w:ascii="Arial" w:hAnsi="Arial" w:cs="Arial"/>
                <w:b/>
                <w:bCs/>
                <w:highlight w:val="red"/>
              </w:rPr>
            </w:pPr>
          </w:p>
        </w:tc>
        <w:tc>
          <w:tcPr>
            <w:tcW w:w="3544" w:type="dxa"/>
            <w:tcBorders>
              <w:top w:val="nil"/>
              <w:left w:val="nil"/>
              <w:bottom w:val="nil"/>
              <w:right w:val="nil"/>
            </w:tcBorders>
          </w:tcPr>
          <w:p w14:paraId="5DAB6C7B" w14:textId="1629F145" w:rsidR="00A768CC" w:rsidRPr="002E3128" w:rsidRDefault="00745CB4" w:rsidP="00A06A7D">
            <w:pPr>
              <w:rPr>
                <w:rFonts w:ascii="Arial" w:hAnsi="Arial" w:cs="Arial"/>
                <w:b/>
                <w:bCs/>
                <w:highlight w:val="red"/>
              </w:rPr>
            </w:pPr>
            <w:r w:rsidRPr="008B2A10">
              <w:rPr>
                <w:rFonts w:ascii="Arial" w:hAnsi="Arial" w:cs="Arial"/>
              </w:rPr>
              <w:t>February 2026</w:t>
            </w:r>
          </w:p>
        </w:tc>
      </w:tr>
    </w:tbl>
    <w:p w14:paraId="2FFEE3D1" w14:textId="77777777" w:rsidR="006110BF" w:rsidRPr="000D0FB8" w:rsidRDefault="006110BF" w:rsidP="00AC580D">
      <w:pPr>
        <w:rPr>
          <w:rFonts w:ascii="Arial" w:hAnsi="Arial" w:cs="Arial"/>
        </w:rPr>
      </w:pPr>
      <w:r w:rsidRPr="000D0FB8">
        <w:rPr>
          <w:rFonts w:ascii="Arial" w:hAnsi="Arial" w:cs="Arial"/>
        </w:rPr>
        <w:t>_____________________________________________________________________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2E3128" w:rsidRPr="000D0FB8" w14:paraId="594C3EAC" w14:textId="77777777" w:rsidTr="00F86EAA">
        <w:tc>
          <w:tcPr>
            <w:tcW w:w="1818" w:type="dxa"/>
          </w:tcPr>
          <w:p w14:paraId="02EB378F" w14:textId="77777777" w:rsidR="002E3128" w:rsidRDefault="002E3128" w:rsidP="00F86EAA">
            <w:pPr>
              <w:rPr>
                <w:rFonts w:ascii="Arial" w:hAnsi="Arial" w:cs="Arial"/>
                <w:b/>
                <w:bCs/>
              </w:rPr>
            </w:pPr>
          </w:p>
          <w:p w14:paraId="50FAF229" w14:textId="77777777" w:rsidR="002E3128" w:rsidRPr="000D0FB8" w:rsidRDefault="002E3128" w:rsidP="00F86EAA">
            <w:pPr>
              <w:rPr>
                <w:rFonts w:ascii="Arial" w:hAnsi="Arial" w:cs="Arial"/>
                <w:b/>
                <w:bCs/>
              </w:rPr>
            </w:pPr>
            <w:r>
              <w:rPr>
                <w:rFonts w:ascii="Arial" w:hAnsi="Arial" w:cs="Arial"/>
                <w:b/>
                <w:bCs/>
              </w:rPr>
              <w:t>Department</w:t>
            </w:r>
            <w:r w:rsidRPr="000D0FB8">
              <w:rPr>
                <w:rFonts w:ascii="Arial" w:hAnsi="Arial" w:cs="Arial"/>
                <w:b/>
                <w:bCs/>
              </w:rPr>
              <w:t>:</w:t>
            </w:r>
          </w:p>
          <w:p w14:paraId="6A05A809" w14:textId="77777777" w:rsidR="002E3128" w:rsidRPr="000D0FB8" w:rsidRDefault="002E3128" w:rsidP="00F86EAA">
            <w:pPr>
              <w:rPr>
                <w:rFonts w:ascii="Arial" w:hAnsi="Arial" w:cs="Arial"/>
                <w:b/>
                <w:bCs/>
              </w:rPr>
            </w:pPr>
          </w:p>
        </w:tc>
        <w:tc>
          <w:tcPr>
            <w:tcW w:w="7786" w:type="dxa"/>
          </w:tcPr>
          <w:p w14:paraId="5A39BBE3" w14:textId="77777777" w:rsidR="002E3128" w:rsidRDefault="002E3128" w:rsidP="00F86EAA">
            <w:pPr>
              <w:rPr>
                <w:rFonts w:ascii="Arial" w:hAnsi="Arial" w:cs="Arial"/>
              </w:rPr>
            </w:pPr>
          </w:p>
          <w:p w14:paraId="7700F702" w14:textId="098AA0DE" w:rsidR="002E3128" w:rsidDel="00A37DE5" w:rsidRDefault="008F641E" w:rsidP="00F86EAA">
            <w:pPr>
              <w:rPr>
                <w:rFonts w:ascii="Arial" w:hAnsi="Arial" w:cs="Arial"/>
              </w:rPr>
            </w:pPr>
            <w:r>
              <w:rPr>
                <w:rFonts w:ascii="Arial" w:hAnsi="Arial" w:cs="Arial"/>
              </w:rPr>
              <w:t>Place and Economy</w:t>
            </w:r>
          </w:p>
        </w:tc>
      </w:tr>
      <w:tr w:rsidR="002E3128" w:rsidRPr="000D0FB8" w14:paraId="4EFB6BE8" w14:textId="77777777" w:rsidTr="00F86EAA">
        <w:tc>
          <w:tcPr>
            <w:tcW w:w="1818" w:type="dxa"/>
          </w:tcPr>
          <w:p w14:paraId="457ABFAD" w14:textId="557CB31C" w:rsidR="002E3128" w:rsidRPr="000D0FB8" w:rsidRDefault="002E3128" w:rsidP="00F86EAA">
            <w:pPr>
              <w:rPr>
                <w:rFonts w:ascii="Arial" w:hAnsi="Arial" w:cs="Arial"/>
                <w:b/>
                <w:bCs/>
              </w:rPr>
            </w:pPr>
            <w:r w:rsidRPr="000D0FB8">
              <w:rPr>
                <w:rFonts w:ascii="Arial" w:hAnsi="Arial" w:cs="Arial"/>
                <w:b/>
                <w:bCs/>
              </w:rPr>
              <w:t xml:space="preserve">Post </w:t>
            </w:r>
            <w:r w:rsidR="00A06A7D">
              <w:rPr>
                <w:rFonts w:ascii="Arial" w:hAnsi="Arial" w:cs="Arial"/>
                <w:b/>
                <w:bCs/>
              </w:rPr>
              <w:t>n</w:t>
            </w:r>
            <w:r>
              <w:rPr>
                <w:rFonts w:ascii="Arial" w:hAnsi="Arial" w:cs="Arial"/>
                <w:b/>
                <w:bCs/>
              </w:rPr>
              <w:t>umber</w:t>
            </w:r>
            <w:r w:rsidRPr="000D0FB8">
              <w:rPr>
                <w:rFonts w:ascii="Arial" w:hAnsi="Arial" w:cs="Arial"/>
                <w:b/>
                <w:bCs/>
              </w:rPr>
              <w:t>:</w:t>
            </w:r>
          </w:p>
          <w:p w14:paraId="41C8F396" w14:textId="77777777" w:rsidR="002E3128" w:rsidRPr="000D0FB8" w:rsidRDefault="002E3128" w:rsidP="00F86EAA">
            <w:pPr>
              <w:rPr>
                <w:rFonts w:ascii="Arial" w:hAnsi="Arial" w:cs="Arial"/>
                <w:b/>
                <w:bCs/>
              </w:rPr>
            </w:pPr>
          </w:p>
        </w:tc>
        <w:tc>
          <w:tcPr>
            <w:tcW w:w="7786" w:type="dxa"/>
          </w:tcPr>
          <w:p w14:paraId="119E9CAB" w14:textId="02F04705" w:rsidR="002E3128" w:rsidDel="00A37DE5" w:rsidRDefault="00745CB4" w:rsidP="00F86EAA">
            <w:pPr>
              <w:rPr>
                <w:rFonts w:ascii="Arial" w:hAnsi="Arial" w:cs="Arial"/>
              </w:rPr>
            </w:pPr>
            <w:r w:rsidRPr="00745CB4">
              <w:rPr>
                <w:rFonts w:ascii="Arial" w:hAnsi="Arial" w:cs="Arial"/>
              </w:rPr>
              <w:t>BSTORPO005</w:t>
            </w:r>
          </w:p>
        </w:tc>
      </w:tr>
      <w:tr w:rsidR="002E3128" w:rsidRPr="000D0FB8" w14:paraId="4D573CE1" w14:textId="77777777" w:rsidTr="00F86EAA">
        <w:tc>
          <w:tcPr>
            <w:tcW w:w="1818" w:type="dxa"/>
          </w:tcPr>
          <w:p w14:paraId="7ABA3E64" w14:textId="77777777" w:rsidR="002E3128" w:rsidRPr="000D0FB8" w:rsidRDefault="002E3128" w:rsidP="00F86EAA">
            <w:pPr>
              <w:rPr>
                <w:rFonts w:ascii="Arial" w:hAnsi="Arial" w:cs="Arial"/>
                <w:b/>
                <w:bCs/>
              </w:rPr>
            </w:pPr>
            <w:r w:rsidRPr="000D0FB8">
              <w:rPr>
                <w:rFonts w:ascii="Arial" w:hAnsi="Arial" w:cs="Arial"/>
                <w:b/>
                <w:bCs/>
              </w:rPr>
              <w:t>Section:</w:t>
            </w:r>
          </w:p>
          <w:p w14:paraId="72A3D3EC" w14:textId="77777777" w:rsidR="002E3128" w:rsidRPr="000D0FB8" w:rsidRDefault="002E3128" w:rsidP="00F86EAA">
            <w:pPr>
              <w:rPr>
                <w:rFonts w:ascii="Arial" w:hAnsi="Arial" w:cs="Arial"/>
                <w:b/>
                <w:bCs/>
              </w:rPr>
            </w:pPr>
          </w:p>
        </w:tc>
        <w:tc>
          <w:tcPr>
            <w:tcW w:w="7786" w:type="dxa"/>
          </w:tcPr>
          <w:p w14:paraId="3EAC2B46" w14:textId="57D920A7" w:rsidR="002E3128" w:rsidRPr="000D0FB8" w:rsidRDefault="008F641E" w:rsidP="00F86EAA">
            <w:pPr>
              <w:rPr>
                <w:rFonts w:ascii="Arial" w:hAnsi="Arial" w:cs="Arial"/>
              </w:rPr>
            </w:pPr>
            <w:r>
              <w:rPr>
                <w:rFonts w:ascii="Arial" w:hAnsi="Arial" w:cs="Arial"/>
              </w:rPr>
              <w:t>Belfast Stories</w:t>
            </w:r>
          </w:p>
        </w:tc>
      </w:tr>
      <w:tr w:rsidR="002E3128" w:rsidRPr="000D0FB8" w14:paraId="2630E6F4" w14:textId="77777777" w:rsidTr="00F86EAA">
        <w:tc>
          <w:tcPr>
            <w:tcW w:w="1818" w:type="dxa"/>
          </w:tcPr>
          <w:p w14:paraId="1AFFDDFA" w14:textId="3380B27D" w:rsidR="002E3128" w:rsidRPr="000D0FB8" w:rsidRDefault="002E3128" w:rsidP="00F86EAA">
            <w:pPr>
              <w:rPr>
                <w:rFonts w:ascii="Arial" w:hAnsi="Arial" w:cs="Arial"/>
                <w:b/>
                <w:bCs/>
              </w:rPr>
            </w:pPr>
            <w:r w:rsidRPr="000D0FB8">
              <w:rPr>
                <w:rFonts w:ascii="Arial" w:hAnsi="Arial" w:cs="Arial"/>
                <w:b/>
                <w:bCs/>
              </w:rPr>
              <w:t xml:space="preserve">Job </w:t>
            </w:r>
            <w:r w:rsidR="00A06A7D">
              <w:rPr>
                <w:rFonts w:ascii="Arial" w:hAnsi="Arial" w:cs="Arial"/>
                <w:b/>
                <w:bCs/>
              </w:rPr>
              <w:t>t</w:t>
            </w:r>
            <w:r w:rsidRPr="000D0FB8">
              <w:rPr>
                <w:rFonts w:ascii="Arial" w:hAnsi="Arial" w:cs="Arial"/>
                <w:b/>
                <w:bCs/>
              </w:rPr>
              <w:t>itle:</w:t>
            </w:r>
          </w:p>
          <w:p w14:paraId="0D0B940D" w14:textId="77777777" w:rsidR="002E3128" w:rsidRPr="000D0FB8" w:rsidRDefault="002E3128" w:rsidP="00F86EAA">
            <w:pPr>
              <w:rPr>
                <w:rFonts w:ascii="Arial" w:hAnsi="Arial" w:cs="Arial"/>
                <w:b/>
                <w:bCs/>
              </w:rPr>
            </w:pPr>
          </w:p>
        </w:tc>
        <w:tc>
          <w:tcPr>
            <w:tcW w:w="7786" w:type="dxa"/>
          </w:tcPr>
          <w:p w14:paraId="3FBB4F3F" w14:textId="763AF91C" w:rsidR="002E3128" w:rsidRPr="00DE152A" w:rsidDel="00A37DE5" w:rsidRDefault="00274DE3" w:rsidP="00F86EAA">
            <w:pPr>
              <w:rPr>
                <w:rFonts w:ascii="Arial" w:hAnsi="Arial" w:cs="Arial"/>
                <w:b/>
                <w:bCs/>
              </w:rPr>
            </w:pPr>
            <w:r w:rsidRPr="00DE152A">
              <w:rPr>
                <w:rFonts w:ascii="Arial" w:hAnsi="Arial" w:cs="Arial"/>
                <w:b/>
                <w:bCs/>
              </w:rPr>
              <w:t xml:space="preserve">Belfast </w:t>
            </w:r>
            <w:r w:rsidR="00572863" w:rsidRPr="00DE152A">
              <w:rPr>
                <w:rFonts w:ascii="Arial" w:hAnsi="Arial" w:cs="Arial"/>
                <w:b/>
                <w:bCs/>
              </w:rPr>
              <w:t>Stories Coordinator</w:t>
            </w:r>
          </w:p>
        </w:tc>
      </w:tr>
      <w:tr w:rsidR="002E3128" w:rsidRPr="000D0FB8" w14:paraId="75BCFCA3" w14:textId="77777777" w:rsidTr="00F86EAA">
        <w:tc>
          <w:tcPr>
            <w:tcW w:w="1818" w:type="dxa"/>
          </w:tcPr>
          <w:p w14:paraId="179A123F" w14:textId="77777777" w:rsidR="002E3128" w:rsidRPr="000D0FB8" w:rsidRDefault="002E3128" w:rsidP="00F86EAA">
            <w:pPr>
              <w:rPr>
                <w:rFonts w:ascii="Arial" w:hAnsi="Arial" w:cs="Arial"/>
                <w:b/>
                <w:bCs/>
              </w:rPr>
            </w:pPr>
            <w:r w:rsidRPr="000D0FB8">
              <w:rPr>
                <w:rFonts w:ascii="Arial" w:hAnsi="Arial" w:cs="Arial"/>
                <w:b/>
                <w:bCs/>
              </w:rPr>
              <w:t>Grade:</w:t>
            </w:r>
          </w:p>
          <w:p w14:paraId="0E27B00A" w14:textId="77777777" w:rsidR="002E3128" w:rsidRPr="000D0FB8" w:rsidRDefault="002E3128" w:rsidP="00F86EAA">
            <w:pPr>
              <w:rPr>
                <w:rFonts w:ascii="Arial" w:hAnsi="Arial" w:cs="Arial"/>
                <w:b/>
                <w:bCs/>
              </w:rPr>
            </w:pPr>
          </w:p>
        </w:tc>
        <w:tc>
          <w:tcPr>
            <w:tcW w:w="7786" w:type="dxa"/>
          </w:tcPr>
          <w:p w14:paraId="7EF8F8B2" w14:textId="62CF362D" w:rsidR="002E3128" w:rsidRPr="00CA6F0E" w:rsidDel="00A37DE5" w:rsidRDefault="008F641E" w:rsidP="00F86EAA">
            <w:pPr>
              <w:rPr>
                <w:rFonts w:ascii="Arial" w:hAnsi="Arial" w:cs="Arial"/>
              </w:rPr>
            </w:pPr>
            <w:r>
              <w:rPr>
                <w:rFonts w:ascii="Arial" w:hAnsi="Arial" w:cs="Arial"/>
              </w:rPr>
              <w:t>Grade 9</w:t>
            </w:r>
          </w:p>
        </w:tc>
      </w:tr>
    </w:tbl>
    <w:p w14:paraId="7D8FD4EE" w14:textId="77777777" w:rsidR="006110BF" w:rsidRPr="000D0FB8" w:rsidRDefault="006110BF" w:rsidP="00AC580D">
      <w:pPr>
        <w:rPr>
          <w:rFonts w:ascii="Arial" w:hAnsi="Arial" w:cs="Arial"/>
        </w:rPr>
      </w:pPr>
      <w:r w:rsidRPr="000D0FB8">
        <w:rPr>
          <w:rFonts w:ascii="Arial" w:hAnsi="Arial" w:cs="Arial"/>
        </w:rPr>
        <w:t>__________________________________________________________________</w:t>
      </w:r>
    </w:p>
    <w:p w14:paraId="60061E4C" w14:textId="77777777" w:rsidR="006110BF" w:rsidRPr="000D0FB8" w:rsidRDefault="006110BF" w:rsidP="00AC580D">
      <w:pPr>
        <w:rPr>
          <w:rFonts w:ascii="Arial" w:hAnsi="Arial" w:cs="Arial"/>
        </w:rPr>
      </w:pPr>
    </w:p>
    <w:p w14:paraId="1DCBF97F" w14:textId="77777777" w:rsidR="006110BF" w:rsidRDefault="006110BF" w:rsidP="00AC580D">
      <w:pPr>
        <w:rPr>
          <w:rFonts w:ascii="Arial" w:hAnsi="Arial" w:cs="Arial"/>
          <w:b/>
          <w:bCs/>
          <w:sz w:val="32"/>
          <w:szCs w:val="32"/>
        </w:rPr>
      </w:pPr>
      <w:r w:rsidRPr="000D0FB8">
        <w:rPr>
          <w:rFonts w:ascii="Arial" w:hAnsi="Arial" w:cs="Arial"/>
          <w:b/>
          <w:bCs/>
          <w:sz w:val="32"/>
          <w:szCs w:val="32"/>
        </w:rPr>
        <w:t xml:space="preserve">Main </w:t>
      </w:r>
      <w:r w:rsidR="000D0FB8">
        <w:rPr>
          <w:rFonts w:ascii="Arial" w:hAnsi="Arial" w:cs="Arial"/>
          <w:b/>
          <w:bCs/>
          <w:sz w:val="32"/>
          <w:szCs w:val="32"/>
        </w:rPr>
        <w:t>p</w:t>
      </w:r>
      <w:r w:rsidRPr="000D0FB8">
        <w:rPr>
          <w:rFonts w:ascii="Arial" w:hAnsi="Arial" w:cs="Arial"/>
          <w:b/>
          <w:bCs/>
          <w:sz w:val="32"/>
          <w:szCs w:val="32"/>
        </w:rPr>
        <w:t xml:space="preserve">urpose of </w:t>
      </w:r>
      <w:r w:rsidR="000D0FB8">
        <w:rPr>
          <w:rFonts w:ascii="Arial" w:hAnsi="Arial" w:cs="Arial"/>
          <w:b/>
          <w:bCs/>
          <w:sz w:val="32"/>
          <w:szCs w:val="32"/>
        </w:rPr>
        <w:t>j</w:t>
      </w:r>
      <w:r w:rsidRPr="000D0FB8">
        <w:rPr>
          <w:rFonts w:ascii="Arial" w:hAnsi="Arial" w:cs="Arial"/>
          <w:b/>
          <w:bCs/>
          <w:sz w:val="32"/>
          <w:szCs w:val="32"/>
        </w:rPr>
        <w:t>ob</w:t>
      </w:r>
      <w:r w:rsidR="002E3128">
        <w:rPr>
          <w:rFonts w:ascii="Arial" w:hAnsi="Arial" w:cs="Arial"/>
          <w:b/>
          <w:bCs/>
          <w:sz w:val="32"/>
          <w:szCs w:val="32"/>
        </w:rPr>
        <w:t xml:space="preserve"> </w:t>
      </w:r>
    </w:p>
    <w:p w14:paraId="44EAFD9C" w14:textId="77777777" w:rsidR="00C36BBA" w:rsidRDefault="00C36BBA" w:rsidP="00AC580D">
      <w:pPr>
        <w:jc w:val="both"/>
        <w:rPr>
          <w:rFonts w:ascii="Arial" w:hAnsi="Arial" w:cs="Arial"/>
        </w:rPr>
      </w:pPr>
    </w:p>
    <w:p w14:paraId="71DE7CCB" w14:textId="09B6F889" w:rsidR="002E3128" w:rsidRPr="00A06A7D" w:rsidRDefault="006C71B6" w:rsidP="00AC580D">
      <w:pPr>
        <w:rPr>
          <w:rFonts w:ascii="Arial" w:hAnsi="Arial" w:cs="Arial"/>
          <w:bCs/>
        </w:rPr>
      </w:pPr>
      <w:r w:rsidRPr="00A06A7D">
        <w:rPr>
          <w:rFonts w:ascii="Arial" w:hAnsi="Arial" w:cs="Arial"/>
          <w:bCs/>
        </w:rPr>
        <w:t xml:space="preserve">Reporting to the </w:t>
      </w:r>
      <w:r w:rsidR="00572863" w:rsidRPr="00A06A7D">
        <w:rPr>
          <w:rFonts w:ascii="Arial" w:hAnsi="Arial" w:cs="Arial"/>
          <w:bCs/>
        </w:rPr>
        <w:t xml:space="preserve">Belfast Stories Contracts </w:t>
      </w:r>
      <w:r w:rsidRPr="00A06A7D">
        <w:rPr>
          <w:rFonts w:ascii="Arial" w:hAnsi="Arial" w:cs="Arial"/>
          <w:bCs/>
        </w:rPr>
        <w:t>Manager, this post will be responsible for:</w:t>
      </w:r>
    </w:p>
    <w:p w14:paraId="4B94D5A5" w14:textId="77777777" w:rsidR="006C71B6" w:rsidRPr="00A06A7D" w:rsidRDefault="006C71B6" w:rsidP="00AC580D">
      <w:pPr>
        <w:rPr>
          <w:rFonts w:ascii="Arial" w:hAnsi="Arial" w:cs="Arial"/>
          <w:bCs/>
        </w:rPr>
      </w:pPr>
    </w:p>
    <w:p w14:paraId="0EA9AB6C" w14:textId="1AEFF5D9" w:rsidR="00690663" w:rsidRPr="00A06A7D" w:rsidRDefault="00690663" w:rsidP="00A06A7D">
      <w:pPr>
        <w:pStyle w:val="ListParagraph"/>
        <w:numPr>
          <w:ilvl w:val="0"/>
          <w:numId w:val="26"/>
        </w:numPr>
        <w:overflowPunct w:val="0"/>
        <w:autoSpaceDE w:val="0"/>
        <w:autoSpaceDN w:val="0"/>
        <w:adjustRightInd w:val="0"/>
        <w:ind w:left="426" w:hanging="426"/>
        <w:textAlignment w:val="baseline"/>
        <w:rPr>
          <w:rFonts w:cs="Arial"/>
          <w:szCs w:val="24"/>
        </w:rPr>
      </w:pPr>
      <w:r w:rsidRPr="00A06A7D">
        <w:rPr>
          <w:rFonts w:cs="Arial"/>
          <w:szCs w:val="24"/>
        </w:rPr>
        <w:t>Manag</w:t>
      </w:r>
      <w:r w:rsidR="008D2730" w:rsidRPr="00A06A7D">
        <w:rPr>
          <w:rFonts w:cs="Arial"/>
          <w:szCs w:val="24"/>
        </w:rPr>
        <w:t xml:space="preserve">ing </w:t>
      </w:r>
      <w:r w:rsidRPr="00A06A7D">
        <w:rPr>
          <w:rFonts w:cs="Arial"/>
          <w:szCs w:val="24"/>
        </w:rPr>
        <w:t xml:space="preserve">the </w:t>
      </w:r>
      <w:r w:rsidR="004250FB" w:rsidRPr="00A06A7D">
        <w:rPr>
          <w:rFonts w:cs="Arial"/>
          <w:szCs w:val="24"/>
        </w:rPr>
        <w:t>stories development</w:t>
      </w:r>
      <w:r w:rsidR="00D43E10" w:rsidRPr="00A06A7D">
        <w:rPr>
          <w:rFonts w:cs="Arial"/>
          <w:szCs w:val="24"/>
        </w:rPr>
        <w:t xml:space="preserve"> </w:t>
      </w:r>
      <w:r w:rsidRPr="00A06A7D">
        <w:rPr>
          <w:rFonts w:cs="Arial"/>
          <w:szCs w:val="24"/>
        </w:rPr>
        <w:t>programme</w:t>
      </w:r>
      <w:r w:rsidR="0041388E" w:rsidRPr="00A06A7D">
        <w:rPr>
          <w:rFonts w:cs="Arial"/>
          <w:szCs w:val="24"/>
        </w:rPr>
        <w:t xml:space="preserve"> including a sustained programme of story collection</w:t>
      </w:r>
      <w:r w:rsidRPr="00A06A7D">
        <w:rPr>
          <w:rFonts w:cs="Arial"/>
          <w:b/>
          <w:bCs/>
          <w:szCs w:val="24"/>
        </w:rPr>
        <w:t xml:space="preserve">, </w:t>
      </w:r>
      <w:r w:rsidRPr="00A06A7D">
        <w:rPr>
          <w:rFonts w:cs="Arial"/>
          <w:szCs w:val="24"/>
        </w:rPr>
        <w:t xml:space="preserve">within agreed controls and budgets and in line with the Ethical Framework, </w:t>
      </w:r>
      <w:r w:rsidR="008D2730" w:rsidRPr="00A06A7D">
        <w:rPr>
          <w:rFonts w:cs="Arial"/>
          <w:szCs w:val="24"/>
        </w:rPr>
        <w:t>d</w:t>
      </w:r>
      <w:r w:rsidRPr="00A06A7D">
        <w:rPr>
          <w:rFonts w:cs="Arial"/>
          <w:szCs w:val="24"/>
        </w:rPr>
        <w:t>evelop</w:t>
      </w:r>
      <w:r w:rsidR="008D2730" w:rsidRPr="00A06A7D">
        <w:rPr>
          <w:rFonts w:cs="Arial"/>
          <w:szCs w:val="24"/>
        </w:rPr>
        <w:t>ing</w:t>
      </w:r>
      <w:r w:rsidRPr="00A06A7D">
        <w:rPr>
          <w:rFonts w:cs="Arial"/>
          <w:szCs w:val="24"/>
        </w:rPr>
        <w:t xml:space="preserve"> the key outputs from RIBA Stage 2 including the Belfast Stories </w:t>
      </w:r>
      <w:r w:rsidR="0041388E" w:rsidRPr="00A06A7D">
        <w:rPr>
          <w:rFonts w:cs="Arial"/>
          <w:szCs w:val="24"/>
        </w:rPr>
        <w:t>Concept Design</w:t>
      </w:r>
      <w:r w:rsidR="004250FB" w:rsidRPr="00A06A7D">
        <w:rPr>
          <w:rFonts w:cs="Arial"/>
          <w:szCs w:val="24"/>
        </w:rPr>
        <w:t>, Interpretative Masterplan</w:t>
      </w:r>
      <w:r w:rsidR="0041388E" w:rsidRPr="00A06A7D">
        <w:rPr>
          <w:rFonts w:cs="Arial"/>
          <w:szCs w:val="24"/>
        </w:rPr>
        <w:t xml:space="preserve"> and </w:t>
      </w:r>
      <w:r w:rsidRPr="00A06A7D">
        <w:rPr>
          <w:rFonts w:cs="Arial"/>
          <w:szCs w:val="24"/>
        </w:rPr>
        <w:t>Engagement Plan, working with key partners including NI Screen and other public, cultural and archive organisations.</w:t>
      </w:r>
    </w:p>
    <w:p w14:paraId="45FB0818" w14:textId="77777777" w:rsidR="005F56B1" w:rsidRPr="00A06A7D" w:rsidRDefault="005F56B1" w:rsidP="00A06A7D">
      <w:pPr>
        <w:ind w:left="426" w:hanging="426"/>
        <w:rPr>
          <w:rFonts w:cs="Arial"/>
          <w:bCs/>
        </w:rPr>
      </w:pPr>
    </w:p>
    <w:p w14:paraId="254684E7" w14:textId="77B305F4" w:rsidR="006C71B6" w:rsidRPr="00A06A7D" w:rsidRDefault="0041388E" w:rsidP="00A06A7D">
      <w:pPr>
        <w:pStyle w:val="ListParagraph"/>
        <w:numPr>
          <w:ilvl w:val="0"/>
          <w:numId w:val="26"/>
        </w:numPr>
        <w:ind w:left="426" w:hanging="426"/>
        <w:rPr>
          <w:szCs w:val="24"/>
        </w:rPr>
      </w:pPr>
      <w:r w:rsidRPr="00A06A7D">
        <w:rPr>
          <w:rFonts w:cs="Arial"/>
          <w:bCs/>
          <w:szCs w:val="24"/>
        </w:rPr>
        <w:t>Develop</w:t>
      </w:r>
      <w:r w:rsidR="008D2730" w:rsidRPr="00A06A7D">
        <w:rPr>
          <w:rFonts w:cs="Arial"/>
          <w:bCs/>
          <w:szCs w:val="24"/>
        </w:rPr>
        <w:t>ing</w:t>
      </w:r>
      <w:r w:rsidRPr="00A06A7D">
        <w:rPr>
          <w:rFonts w:cs="Arial"/>
          <w:bCs/>
          <w:szCs w:val="24"/>
        </w:rPr>
        <w:t xml:space="preserve"> and deliver</w:t>
      </w:r>
      <w:r w:rsidR="008D2730" w:rsidRPr="00A06A7D">
        <w:rPr>
          <w:rFonts w:cs="Arial"/>
          <w:bCs/>
          <w:szCs w:val="24"/>
        </w:rPr>
        <w:t>ing</w:t>
      </w:r>
      <w:r w:rsidRPr="00A06A7D">
        <w:rPr>
          <w:rFonts w:cs="Arial"/>
          <w:bCs/>
          <w:szCs w:val="24"/>
        </w:rPr>
        <w:t xml:space="preserve"> an ongoing engagement programme including establishing</w:t>
      </w:r>
      <w:r w:rsidR="004E6989" w:rsidRPr="00A06A7D">
        <w:rPr>
          <w:rFonts w:cs="Arial"/>
          <w:bCs/>
          <w:szCs w:val="24"/>
        </w:rPr>
        <w:t xml:space="preserve"> </w:t>
      </w:r>
      <w:r w:rsidR="00557CAD" w:rsidRPr="00A06A7D">
        <w:rPr>
          <w:rFonts w:cs="Arial"/>
          <w:bCs/>
          <w:szCs w:val="24"/>
        </w:rPr>
        <w:t xml:space="preserve">new and </w:t>
      </w:r>
      <w:r w:rsidRPr="00A06A7D">
        <w:rPr>
          <w:rFonts w:cs="Arial"/>
          <w:bCs/>
          <w:szCs w:val="24"/>
        </w:rPr>
        <w:t xml:space="preserve">maintaining </w:t>
      </w:r>
      <w:r w:rsidR="005B5100" w:rsidRPr="00A06A7D">
        <w:rPr>
          <w:rFonts w:cs="Arial"/>
          <w:bCs/>
          <w:szCs w:val="24"/>
        </w:rPr>
        <w:t>existing</w:t>
      </w:r>
      <w:r w:rsidR="004E6989" w:rsidRPr="00A06A7D">
        <w:rPr>
          <w:rFonts w:cs="Arial"/>
          <w:bCs/>
          <w:szCs w:val="24"/>
        </w:rPr>
        <w:t xml:space="preserve"> partnership</w:t>
      </w:r>
      <w:r w:rsidR="00557CAD" w:rsidRPr="00A06A7D">
        <w:rPr>
          <w:rFonts w:cs="Arial"/>
          <w:bCs/>
          <w:szCs w:val="24"/>
        </w:rPr>
        <w:t xml:space="preserve"> arrangements and </w:t>
      </w:r>
      <w:r w:rsidR="005F56B1" w:rsidRPr="00A06A7D">
        <w:rPr>
          <w:rFonts w:cs="Arial"/>
          <w:bCs/>
          <w:szCs w:val="24"/>
        </w:rPr>
        <w:t>ensuring that effective contract managemen</w:t>
      </w:r>
      <w:r w:rsidR="00557CAD" w:rsidRPr="00A06A7D">
        <w:rPr>
          <w:rFonts w:cs="Arial"/>
          <w:bCs/>
          <w:szCs w:val="24"/>
        </w:rPr>
        <w:t xml:space="preserve">t principles are established </w:t>
      </w:r>
      <w:r w:rsidR="00285CE1" w:rsidRPr="00A06A7D">
        <w:rPr>
          <w:rFonts w:cs="Arial"/>
          <w:bCs/>
          <w:szCs w:val="24"/>
        </w:rPr>
        <w:t xml:space="preserve">and adhered </w:t>
      </w:r>
      <w:r w:rsidR="00557CAD" w:rsidRPr="00A06A7D">
        <w:rPr>
          <w:rFonts w:cs="Arial"/>
          <w:bCs/>
          <w:szCs w:val="24"/>
        </w:rPr>
        <w:t>to</w:t>
      </w:r>
      <w:r w:rsidR="005F56B1" w:rsidRPr="00A06A7D">
        <w:rPr>
          <w:rFonts w:cs="Arial"/>
          <w:bCs/>
          <w:szCs w:val="24"/>
        </w:rPr>
        <w:t xml:space="preserve"> </w:t>
      </w:r>
      <w:proofErr w:type="gramStart"/>
      <w:r w:rsidR="00285CE1" w:rsidRPr="00A06A7D">
        <w:rPr>
          <w:rFonts w:cs="Arial"/>
          <w:bCs/>
          <w:szCs w:val="24"/>
        </w:rPr>
        <w:t>in order to</w:t>
      </w:r>
      <w:proofErr w:type="gramEnd"/>
      <w:r w:rsidR="00285CE1" w:rsidRPr="00A06A7D">
        <w:rPr>
          <w:rFonts w:cs="Arial"/>
          <w:bCs/>
          <w:szCs w:val="24"/>
        </w:rPr>
        <w:t xml:space="preserve"> </w:t>
      </w:r>
      <w:r w:rsidR="005F56B1" w:rsidRPr="00A06A7D">
        <w:rPr>
          <w:rFonts w:cs="Arial"/>
          <w:bCs/>
          <w:szCs w:val="24"/>
        </w:rPr>
        <w:t xml:space="preserve">provide assurance on the effective </w:t>
      </w:r>
      <w:r w:rsidR="00557CAD" w:rsidRPr="00A06A7D">
        <w:rPr>
          <w:rFonts w:cs="Arial"/>
          <w:bCs/>
          <w:szCs w:val="24"/>
        </w:rPr>
        <w:t>delivery of key targets</w:t>
      </w:r>
      <w:r w:rsidRPr="00A06A7D">
        <w:rPr>
          <w:rFonts w:cs="Arial"/>
          <w:bCs/>
          <w:szCs w:val="24"/>
        </w:rPr>
        <w:t xml:space="preserve">, </w:t>
      </w:r>
      <w:r w:rsidR="00557CAD" w:rsidRPr="00A06A7D">
        <w:rPr>
          <w:rFonts w:cs="Arial"/>
          <w:bCs/>
          <w:szCs w:val="24"/>
        </w:rPr>
        <w:t>objectives</w:t>
      </w:r>
      <w:r w:rsidRPr="00A06A7D">
        <w:rPr>
          <w:rFonts w:cs="Arial"/>
          <w:bCs/>
          <w:szCs w:val="24"/>
        </w:rPr>
        <w:t xml:space="preserve"> and benefits.</w:t>
      </w:r>
    </w:p>
    <w:p w14:paraId="24CEBCC1" w14:textId="77777777" w:rsidR="00690663" w:rsidRPr="00A06A7D" w:rsidRDefault="00690663" w:rsidP="00A06A7D">
      <w:pPr>
        <w:ind w:left="426" w:hanging="426"/>
      </w:pPr>
    </w:p>
    <w:p w14:paraId="362C8EC3" w14:textId="1FCE9946" w:rsidR="006B4B7F" w:rsidRPr="00A06A7D" w:rsidRDefault="00690663" w:rsidP="00A06A7D">
      <w:pPr>
        <w:pStyle w:val="ListParagraph"/>
        <w:numPr>
          <w:ilvl w:val="0"/>
          <w:numId w:val="26"/>
        </w:numPr>
        <w:ind w:left="426" w:hanging="426"/>
        <w:rPr>
          <w:rFonts w:cs="Arial"/>
          <w:b/>
          <w:bCs/>
          <w:szCs w:val="24"/>
        </w:rPr>
      </w:pPr>
      <w:r w:rsidRPr="00A06A7D">
        <w:rPr>
          <w:szCs w:val="24"/>
        </w:rPr>
        <w:t>Manag</w:t>
      </w:r>
      <w:r w:rsidR="008D2730" w:rsidRPr="00A06A7D">
        <w:rPr>
          <w:szCs w:val="24"/>
        </w:rPr>
        <w:t>ing</w:t>
      </w:r>
      <w:r w:rsidRPr="00A06A7D">
        <w:rPr>
          <w:szCs w:val="24"/>
        </w:rPr>
        <w:t xml:space="preserve"> and develop</w:t>
      </w:r>
      <w:r w:rsidR="008D2730" w:rsidRPr="00A06A7D">
        <w:rPr>
          <w:szCs w:val="24"/>
        </w:rPr>
        <w:t>ing</w:t>
      </w:r>
      <w:r w:rsidRPr="00A06A7D">
        <w:rPr>
          <w:szCs w:val="24"/>
        </w:rPr>
        <w:t xml:space="preserve"> key engagement and stories platforms and structures, including but not limited to, the Stories Panel, the Belfast Stories Screen Reference Group, the Equality Consultative Forum. </w:t>
      </w:r>
    </w:p>
    <w:p w14:paraId="05FF8E76" w14:textId="77777777" w:rsidR="006B4B7F" w:rsidRPr="00A06A7D" w:rsidRDefault="006B4B7F" w:rsidP="00A06A7D">
      <w:pPr>
        <w:ind w:left="426" w:hanging="426"/>
        <w:rPr>
          <w:rFonts w:cs="Arial"/>
          <w:b/>
          <w:bCs/>
        </w:rPr>
      </w:pPr>
    </w:p>
    <w:p w14:paraId="33216109" w14:textId="6CE3FB20" w:rsidR="006B4B7F" w:rsidRPr="00A06A7D" w:rsidRDefault="006B4B7F" w:rsidP="00A06A7D">
      <w:pPr>
        <w:pStyle w:val="ListParagraph"/>
        <w:numPr>
          <w:ilvl w:val="0"/>
          <w:numId w:val="26"/>
        </w:numPr>
        <w:ind w:left="426" w:hanging="426"/>
        <w:rPr>
          <w:rFonts w:cs="Arial"/>
          <w:b/>
          <w:bCs/>
          <w:szCs w:val="24"/>
        </w:rPr>
      </w:pPr>
      <w:r w:rsidRPr="00A06A7D">
        <w:rPr>
          <w:szCs w:val="24"/>
        </w:rPr>
        <w:t>Lead</w:t>
      </w:r>
      <w:r w:rsidR="008D2730" w:rsidRPr="00A06A7D">
        <w:rPr>
          <w:szCs w:val="24"/>
        </w:rPr>
        <w:t>ing</w:t>
      </w:r>
      <w:r w:rsidRPr="00A06A7D">
        <w:rPr>
          <w:szCs w:val="24"/>
        </w:rPr>
        <w:t xml:space="preserve"> on development, specification and procurement of a digital platform, the ‘Stories Engine’</w:t>
      </w:r>
      <w:r w:rsidR="00C73211" w:rsidRPr="00A06A7D">
        <w:rPr>
          <w:szCs w:val="24"/>
        </w:rPr>
        <w:t>,</w:t>
      </w:r>
      <w:r w:rsidRPr="00A06A7D">
        <w:rPr>
          <w:szCs w:val="24"/>
        </w:rPr>
        <w:t xml:space="preserve"> in line with the Ethical Framework including ensuring that data protection</w:t>
      </w:r>
      <w:r w:rsidR="00D51894" w:rsidRPr="00A06A7D">
        <w:rPr>
          <w:szCs w:val="24"/>
        </w:rPr>
        <w:t xml:space="preserve"> and intellectual property</w:t>
      </w:r>
      <w:r w:rsidRPr="00A06A7D">
        <w:rPr>
          <w:szCs w:val="24"/>
        </w:rPr>
        <w:t xml:space="preserve"> considerations are </w:t>
      </w:r>
      <w:r w:rsidR="004250FB" w:rsidRPr="00A06A7D">
        <w:rPr>
          <w:szCs w:val="24"/>
        </w:rPr>
        <w:t>addressed,</w:t>
      </w:r>
      <w:r w:rsidRPr="00A06A7D">
        <w:rPr>
          <w:szCs w:val="24"/>
        </w:rPr>
        <w:t xml:space="preserve"> and specialist advi</w:t>
      </w:r>
      <w:r w:rsidR="00C73211" w:rsidRPr="00A06A7D">
        <w:rPr>
          <w:szCs w:val="24"/>
        </w:rPr>
        <w:t>c</w:t>
      </w:r>
      <w:r w:rsidRPr="00A06A7D">
        <w:rPr>
          <w:szCs w:val="24"/>
        </w:rPr>
        <w:t xml:space="preserve">e is secured as required. </w:t>
      </w:r>
    </w:p>
    <w:p w14:paraId="6E4A2175" w14:textId="77777777" w:rsidR="006B4B7F" w:rsidRPr="00A06A7D" w:rsidRDefault="006B4B7F" w:rsidP="00A06A7D">
      <w:pPr>
        <w:pStyle w:val="ListParagraph"/>
        <w:ind w:left="426" w:hanging="426"/>
        <w:rPr>
          <w:rFonts w:cs="Arial"/>
          <w:b/>
          <w:bCs/>
          <w:szCs w:val="24"/>
        </w:rPr>
      </w:pPr>
    </w:p>
    <w:p w14:paraId="4E4E7C6B" w14:textId="36D85104" w:rsidR="00690663" w:rsidRPr="00A06A7D" w:rsidRDefault="00690663" w:rsidP="00A06A7D">
      <w:pPr>
        <w:pStyle w:val="ListParagraph"/>
        <w:numPr>
          <w:ilvl w:val="0"/>
          <w:numId w:val="26"/>
        </w:numPr>
        <w:ind w:left="426" w:hanging="426"/>
        <w:rPr>
          <w:rFonts w:cs="Arial"/>
          <w:bCs/>
          <w:szCs w:val="24"/>
        </w:rPr>
      </w:pPr>
      <w:r w:rsidRPr="00A06A7D">
        <w:rPr>
          <w:rFonts w:cs="Arial"/>
          <w:bCs/>
          <w:szCs w:val="24"/>
        </w:rPr>
        <w:t>Us</w:t>
      </w:r>
      <w:r w:rsidR="008D2730" w:rsidRPr="00A06A7D">
        <w:rPr>
          <w:rFonts w:cs="Arial"/>
          <w:bCs/>
          <w:szCs w:val="24"/>
        </w:rPr>
        <w:t>ing</w:t>
      </w:r>
      <w:r w:rsidRPr="00A06A7D">
        <w:rPr>
          <w:rFonts w:cs="Arial"/>
          <w:bCs/>
          <w:szCs w:val="24"/>
        </w:rPr>
        <w:t xml:space="preserve"> financial and commercial acumen to identify, assess and secure external sources of funding to support the long-term aims, objectives and activities of the </w:t>
      </w:r>
      <w:proofErr w:type="gramStart"/>
      <w:r w:rsidRPr="00A06A7D">
        <w:rPr>
          <w:rFonts w:cs="Arial"/>
          <w:bCs/>
          <w:szCs w:val="24"/>
        </w:rPr>
        <w:t>stories</w:t>
      </w:r>
      <w:proofErr w:type="gramEnd"/>
      <w:r w:rsidR="00D43E10" w:rsidRPr="00A06A7D">
        <w:rPr>
          <w:rFonts w:cs="Arial"/>
          <w:bCs/>
          <w:szCs w:val="24"/>
        </w:rPr>
        <w:t xml:space="preserve"> development</w:t>
      </w:r>
      <w:r w:rsidR="004250FB" w:rsidRPr="00A06A7D">
        <w:rPr>
          <w:rFonts w:cs="Arial"/>
          <w:bCs/>
          <w:szCs w:val="24"/>
        </w:rPr>
        <w:t xml:space="preserve"> </w:t>
      </w:r>
      <w:r w:rsidRPr="00A06A7D">
        <w:rPr>
          <w:rFonts w:cs="Arial"/>
          <w:bCs/>
          <w:szCs w:val="24"/>
        </w:rPr>
        <w:t>programme.</w:t>
      </w:r>
    </w:p>
    <w:p w14:paraId="4AA377E6" w14:textId="77777777" w:rsidR="0041388E" w:rsidRDefault="0041388E" w:rsidP="00A06A7D">
      <w:pPr>
        <w:pStyle w:val="ListParagraph"/>
        <w:ind w:left="426" w:hanging="426"/>
        <w:rPr>
          <w:rFonts w:cs="Arial"/>
          <w:bCs/>
        </w:rPr>
      </w:pPr>
    </w:p>
    <w:p w14:paraId="5A2F6CEA" w14:textId="5407E55A" w:rsidR="0041388E" w:rsidRDefault="0041388E" w:rsidP="00A06A7D">
      <w:pPr>
        <w:pStyle w:val="ListParagraph"/>
        <w:numPr>
          <w:ilvl w:val="0"/>
          <w:numId w:val="26"/>
        </w:numPr>
        <w:ind w:left="426" w:hanging="426"/>
        <w:rPr>
          <w:rFonts w:cs="Arial"/>
          <w:bCs/>
        </w:rPr>
      </w:pPr>
      <w:r>
        <w:rPr>
          <w:rFonts w:cs="Arial"/>
          <w:bCs/>
        </w:rPr>
        <w:t>Lead</w:t>
      </w:r>
      <w:r w:rsidR="008D2730">
        <w:rPr>
          <w:rFonts w:cs="Arial"/>
          <w:bCs/>
        </w:rPr>
        <w:t>ing</w:t>
      </w:r>
      <w:r>
        <w:rPr>
          <w:rFonts w:cs="Arial"/>
          <w:bCs/>
        </w:rPr>
        <w:t xml:space="preserve"> on</w:t>
      </w:r>
      <w:r w:rsidR="008D2730">
        <w:rPr>
          <w:rFonts w:cs="Arial"/>
          <w:bCs/>
        </w:rPr>
        <w:t xml:space="preserve"> the</w:t>
      </w:r>
      <w:r>
        <w:rPr>
          <w:rFonts w:cs="Arial"/>
          <w:bCs/>
        </w:rPr>
        <w:t xml:space="preserve"> Belfast Stories communication </w:t>
      </w:r>
      <w:r w:rsidR="00D43E10">
        <w:rPr>
          <w:rFonts w:cs="Arial"/>
          <w:bCs/>
        </w:rPr>
        <w:t xml:space="preserve">plan including associated </w:t>
      </w:r>
      <w:r>
        <w:rPr>
          <w:rFonts w:cs="Arial"/>
          <w:bCs/>
        </w:rPr>
        <w:t xml:space="preserve">activities and </w:t>
      </w:r>
      <w:r w:rsidR="004250FB">
        <w:rPr>
          <w:rFonts w:cs="Arial"/>
          <w:bCs/>
        </w:rPr>
        <w:t>channels, including</w:t>
      </w:r>
      <w:r>
        <w:rPr>
          <w:rFonts w:cs="Arial"/>
          <w:bCs/>
        </w:rPr>
        <w:t xml:space="preserve"> managing third party contractors within agreed budgets.</w:t>
      </w:r>
    </w:p>
    <w:p w14:paraId="75A9D96E" w14:textId="4AEED757" w:rsidR="0008710F" w:rsidRDefault="006110BF" w:rsidP="009467B5">
      <w:pPr>
        <w:rPr>
          <w:rFonts w:ascii="Arial" w:hAnsi="Arial" w:cs="Arial"/>
          <w:b/>
          <w:bCs/>
          <w:sz w:val="32"/>
          <w:szCs w:val="32"/>
        </w:rPr>
      </w:pPr>
      <w:r w:rsidRPr="000D0FB8">
        <w:rPr>
          <w:rFonts w:ascii="Arial" w:hAnsi="Arial" w:cs="Arial"/>
          <w:b/>
          <w:bCs/>
          <w:sz w:val="32"/>
          <w:szCs w:val="32"/>
        </w:rPr>
        <w:lastRenderedPageBreak/>
        <w:t xml:space="preserve">Summary of </w:t>
      </w:r>
      <w:r w:rsidR="000D0FB8">
        <w:rPr>
          <w:rFonts w:ascii="Arial" w:hAnsi="Arial" w:cs="Arial"/>
          <w:b/>
          <w:bCs/>
          <w:sz w:val="32"/>
          <w:szCs w:val="32"/>
        </w:rPr>
        <w:t>r</w:t>
      </w:r>
      <w:r w:rsidR="002E3128">
        <w:rPr>
          <w:rFonts w:ascii="Arial" w:hAnsi="Arial" w:cs="Arial"/>
          <w:b/>
          <w:bCs/>
          <w:sz w:val="32"/>
          <w:szCs w:val="32"/>
        </w:rPr>
        <w:t xml:space="preserve">esponsibilities </w:t>
      </w:r>
      <w:r w:rsidR="000D0FB8">
        <w:rPr>
          <w:rFonts w:ascii="Arial" w:hAnsi="Arial" w:cs="Arial"/>
          <w:b/>
          <w:bCs/>
          <w:sz w:val="32"/>
          <w:szCs w:val="32"/>
        </w:rPr>
        <w:t>and p</w:t>
      </w:r>
      <w:r w:rsidRPr="000D0FB8">
        <w:rPr>
          <w:rFonts w:ascii="Arial" w:hAnsi="Arial" w:cs="Arial"/>
          <w:b/>
          <w:bCs/>
          <w:sz w:val="32"/>
          <w:szCs w:val="32"/>
        </w:rPr>
        <w:t xml:space="preserve">ersonal </w:t>
      </w:r>
      <w:r w:rsidR="000D0FB8">
        <w:rPr>
          <w:rFonts w:ascii="Arial" w:hAnsi="Arial" w:cs="Arial"/>
          <w:b/>
          <w:bCs/>
          <w:sz w:val="32"/>
          <w:szCs w:val="32"/>
        </w:rPr>
        <w:t>d</w:t>
      </w:r>
      <w:r w:rsidRPr="000D0FB8">
        <w:rPr>
          <w:rFonts w:ascii="Arial" w:hAnsi="Arial" w:cs="Arial"/>
          <w:b/>
          <w:bCs/>
          <w:sz w:val="32"/>
          <w:szCs w:val="32"/>
        </w:rPr>
        <w:t>uties</w:t>
      </w:r>
      <w:r w:rsidR="002E3128">
        <w:rPr>
          <w:rFonts w:ascii="Arial" w:hAnsi="Arial" w:cs="Arial"/>
          <w:b/>
          <w:bCs/>
          <w:sz w:val="32"/>
          <w:szCs w:val="32"/>
        </w:rPr>
        <w:t xml:space="preserve"> </w:t>
      </w:r>
    </w:p>
    <w:p w14:paraId="0FB78278" w14:textId="77777777" w:rsidR="00EB518C" w:rsidRPr="00CA1569" w:rsidRDefault="00EB518C" w:rsidP="009467B5">
      <w:pPr>
        <w:rPr>
          <w:rFonts w:ascii="Arial" w:hAnsi="Arial" w:cs="Arial"/>
          <w:highlight w:val="yellow"/>
        </w:rPr>
      </w:pPr>
    </w:p>
    <w:p w14:paraId="2DCF6669" w14:textId="0EB96C4E" w:rsidR="00AB29AF" w:rsidRDefault="00AB29AF" w:rsidP="000E22FD">
      <w:pPr>
        <w:numPr>
          <w:ilvl w:val="0"/>
          <w:numId w:val="30"/>
        </w:numPr>
        <w:ind w:left="567" w:hanging="567"/>
        <w:rPr>
          <w:rFonts w:ascii="Arial" w:hAnsi="Arial" w:cs="Arial"/>
        </w:rPr>
      </w:pPr>
      <w:r w:rsidRPr="00E21916">
        <w:rPr>
          <w:rFonts w:ascii="Arial" w:hAnsi="Arial" w:cs="Arial"/>
        </w:rPr>
        <w:t>Develop and promote innovative approaches to cultural</w:t>
      </w:r>
      <w:r>
        <w:rPr>
          <w:rFonts w:ascii="Arial" w:hAnsi="Arial" w:cs="Arial"/>
        </w:rPr>
        <w:t xml:space="preserve"> and stories-based</w:t>
      </w:r>
      <w:r w:rsidRPr="00E21916">
        <w:rPr>
          <w:rFonts w:ascii="Arial" w:hAnsi="Arial" w:cs="Arial"/>
        </w:rPr>
        <w:t xml:space="preserve"> engagement and </w:t>
      </w:r>
      <w:r w:rsidR="006B4B7F">
        <w:rPr>
          <w:rFonts w:ascii="Arial" w:hAnsi="Arial" w:cs="Arial"/>
        </w:rPr>
        <w:t xml:space="preserve">manage the delivery of </w:t>
      </w:r>
      <w:r w:rsidRPr="00E21916">
        <w:rPr>
          <w:rFonts w:ascii="Arial" w:hAnsi="Arial" w:cs="Arial"/>
        </w:rPr>
        <w:t xml:space="preserve">tangible visionary projects for the overall </w:t>
      </w:r>
      <w:r>
        <w:rPr>
          <w:rFonts w:ascii="Arial" w:hAnsi="Arial" w:cs="Arial"/>
        </w:rPr>
        <w:t xml:space="preserve">stories </w:t>
      </w:r>
      <w:r w:rsidR="00C73211">
        <w:rPr>
          <w:rFonts w:ascii="Arial" w:hAnsi="Arial" w:cs="Arial"/>
        </w:rPr>
        <w:t xml:space="preserve">collection </w:t>
      </w:r>
      <w:r>
        <w:rPr>
          <w:rFonts w:ascii="Arial" w:hAnsi="Arial" w:cs="Arial"/>
        </w:rPr>
        <w:t xml:space="preserve">programme through </w:t>
      </w:r>
      <w:r w:rsidRPr="00E21916">
        <w:rPr>
          <w:rFonts w:ascii="Arial" w:hAnsi="Arial" w:cs="Arial"/>
        </w:rPr>
        <w:t>the establishment of co-design processes.</w:t>
      </w:r>
    </w:p>
    <w:p w14:paraId="39C7FF86" w14:textId="77777777" w:rsidR="00AB29AF" w:rsidRDefault="00AB29AF" w:rsidP="000E22FD">
      <w:pPr>
        <w:ind w:left="567" w:hanging="567"/>
        <w:rPr>
          <w:rFonts w:ascii="Arial" w:hAnsi="Arial" w:cs="Arial"/>
        </w:rPr>
      </w:pPr>
    </w:p>
    <w:p w14:paraId="27F9216E" w14:textId="0B1B3778" w:rsidR="00AB29AF" w:rsidRPr="0041388E" w:rsidRDefault="00AB29AF" w:rsidP="000E22FD">
      <w:pPr>
        <w:numPr>
          <w:ilvl w:val="0"/>
          <w:numId w:val="30"/>
        </w:numPr>
        <w:ind w:left="567" w:hanging="567"/>
        <w:rPr>
          <w:rFonts w:ascii="Arial" w:hAnsi="Arial" w:cs="Arial"/>
          <w:sz w:val="28"/>
          <w:szCs w:val="28"/>
        </w:rPr>
      </w:pPr>
      <w:r w:rsidRPr="0041388E">
        <w:rPr>
          <w:rFonts w:ascii="Arial" w:hAnsi="Arial" w:cs="Arial"/>
        </w:rPr>
        <w:t>Lead and oversee engagement strategies and plans including city wide consultation, maximising opportunities for engagement</w:t>
      </w:r>
      <w:r w:rsidR="006B4B7F">
        <w:rPr>
          <w:rFonts w:ascii="Arial" w:hAnsi="Arial" w:cs="Arial"/>
        </w:rPr>
        <w:t xml:space="preserve"> including with communities of place and interest,</w:t>
      </w:r>
      <w:r w:rsidRPr="0041388E">
        <w:rPr>
          <w:rFonts w:ascii="Arial" w:hAnsi="Arial" w:cs="Arial"/>
        </w:rPr>
        <w:t xml:space="preserve"> at each project stage, working with the Client Manager to ensure an integrated and joined up approach to Stakeholder Management.</w:t>
      </w:r>
    </w:p>
    <w:p w14:paraId="338C1B94" w14:textId="77777777" w:rsidR="0041388E" w:rsidRPr="0041388E" w:rsidRDefault="0041388E" w:rsidP="000E22FD">
      <w:pPr>
        <w:ind w:left="567" w:hanging="567"/>
        <w:rPr>
          <w:rFonts w:ascii="Arial" w:hAnsi="Arial" w:cs="Arial"/>
          <w:sz w:val="28"/>
          <w:szCs w:val="28"/>
        </w:rPr>
      </w:pPr>
    </w:p>
    <w:p w14:paraId="5D94A633" w14:textId="7CA900D2" w:rsidR="0041388E" w:rsidRPr="006B4B7F" w:rsidRDefault="0041388E" w:rsidP="000E22FD">
      <w:pPr>
        <w:pStyle w:val="ListParagraph"/>
        <w:numPr>
          <w:ilvl w:val="0"/>
          <w:numId w:val="30"/>
        </w:numPr>
        <w:ind w:left="567" w:hanging="567"/>
      </w:pPr>
      <w:r w:rsidRPr="00690663">
        <w:rPr>
          <w:rFonts w:cs="Arial"/>
        </w:rPr>
        <w:t xml:space="preserve">Work with the Creative Producer to ensure the delivery of </w:t>
      </w:r>
      <w:r w:rsidR="004250FB" w:rsidRPr="00690663">
        <w:rPr>
          <w:rFonts w:cs="Arial"/>
        </w:rPr>
        <w:t>co-created</w:t>
      </w:r>
      <w:r w:rsidR="004250FB">
        <w:rPr>
          <w:rFonts w:cs="Arial"/>
        </w:rPr>
        <w:t>,</w:t>
      </w:r>
      <w:r w:rsidRPr="00690663">
        <w:rPr>
          <w:rFonts w:cs="Arial"/>
        </w:rPr>
        <w:t xml:space="preserve"> co-designed and co-curated projects with communities of place and interest as part of the overall Content Strategy for Belfast Stories</w:t>
      </w:r>
      <w:r>
        <w:rPr>
          <w:rFonts w:cs="Arial"/>
        </w:rPr>
        <w:t xml:space="preserve"> and to support the requirements of the Experience Design Team. </w:t>
      </w:r>
    </w:p>
    <w:p w14:paraId="15CB2822" w14:textId="77777777" w:rsidR="00AB29AF" w:rsidRPr="00AB29AF" w:rsidRDefault="00AB29AF" w:rsidP="000E22FD">
      <w:pPr>
        <w:ind w:left="567" w:hanging="567"/>
        <w:rPr>
          <w:rFonts w:cs="Arial"/>
          <w:color w:val="000000"/>
        </w:rPr>
      </w:pPr>
    </w:p>
    <w:p w14:paraId="7C98008C" w14:textId="751AF30F" w:rsidR="00AB29AF" w:rsidRDefault="00AB29AF" w:rsidP="000E22FD">
      <w:pPr>
        <w:pStyle w:val="ListParagraph"/>
        <w:numPr>
          <w:ilvl w:val="0"/>
          <w:numId w:val="30"/>
        </w:numPr>
        <w:ind w:left="567" w:hanging="567"/>
        <w:rPr>
          <w:rFonts w:cs="Arial"/>
          <w:color w:val="000000"/>
        </w:rPr>
      </w:pPr>
      <w:r>
        <w:rPr>
          <w:rFonts w:cs="Arial"/>
          <w:color w:val="000000"/>
        </w:rPr>
        <w:t xml:space="preserve">Ensure the stories </w:t>
      </w:r>
      <w:r w:rsidR="00C73211">
        <w:rPr>
          <w:rFonts w:cs="Arial"/>
          <w:color w:val="000000"/>
        </w:rPr>
        <w:t xml:space="preserve">collection </w:t>
      </w:r>
      <w:r>
        <w:rPr>
          <w:rFonts w:cs="Arial"/>
          <w:color w:val="000000"/>
        </w:rPr>
        <w:t>programme maximises impact through a fully integrated approach with the overall Content Strategy, Commissioning Model and associated curatorial policies for Belfast Stories.</w:t>
      </w:r>
    </w:p>
    <w:p w14:paraId="6E59FD4F" w14:textId="77777777" w:rsidR="00AB29AF" w:rsidRPr="00AB29AF" w:rsidRDefault="00AB29AF" w:rsidP="000E22FD">
      <w:pPr>
        <w:pStyle w:val="ListParagraph"/>
        <w:ind w:left="567" w:hanging="567"/>
        <w:rPr>
          <w:rFonts w:cs="Arial"/>
          <w:color w:val="000000"/>
        </w:rPr>
      </w:pPr>
    </w:p>
    <w:p w14:paraId="13008A3E" w14:textId="06C74FC5" w:rsidR="00AB29AF" w:rsidRPr="00AB29AF" w:rsidRDefault="00AB29AF" w:rsidP="000E22FD">
      <w:pPr>
        <w:pStyle w:val="ListParagraph"/>
        <w:numPr>
          <w:ilvl w:val="0"/>
          <w:numId w:val="30"/>
        </w:numPr>
        <w:ind w:left="567" w:right="-109" w:hanging="567"/>
        <w:rPr>
          <w:rFonts w:cs="Arial"/>
          <w:color w:val="000000"/>
        </w:rPr>
      </w:pPr>
      <w:r>
        <w:rPr>
          <w:rFonts w:cs="Arial"/>
          <w:color w:val="000000"/>
        </w:rPr>
        <w:t xml:space="preserve">Foster and deliver a collaborative approach to sustaining a heritage, tourism and stories ecosystem for the city working closely with internal partners including but not limited to, the cultural and tourism teams </w:t>
      </w:r>
      <w:r w:rsidR="006B4B7F">
        <w:rPr>
          <w:rFonts w:cs="Arial"/>
          <w:color w:val="000000"/>
        </w:rPr>
        <w:t xml:space="preserve">in </w:t>
      </w:r>
      <w:r w:rsidR="00A06A7D">
        <w:rPr>
          <w:rFonts w:cs="Arial"/>
          <w:color w:val="000000"/>
        </w:rPr>
        <w:t>c</w:t>
      </w:r>
      <w:r w:rsidR="006B4B7F">
        <w:rPr>
          <w:rFonts w:cs="Arial"/>
          <w:color w:val="000000"/>
        </w:rPr>
        <w:t xml:space="preserve">ouncil, Tourism NI and </w:t>
      </w:r>
      <w:r w:rsidR="00C73211">
        <w:rPr>
          <w:rFonts w:cs="Arial"/>
          <w:color w:val="000000"/>
        </w:rPr>
        <w:t>Visit</w:t>
      </w:r>
      <w:r w:rsidR="006B4B7F">
        <w:rPr>
          <w:rFonts w:cs="Arial"/>
          <w:color w:val="000000"/>
        </w:rPr>
        <w:t xml:space="preserve"> Belfast.</w:t>
      </w:r>
    </w:p>
    <w:p w14:paraId="249FA06D" w14:textId="77777777" w:rsidR="00AB29AF" w:rsidRPr="00AB29AF" w:rsidRDefault="00AB29AF" w:rsidP="000E22FD">
      <w:pPr>
        <w:ind w:left="567" w:hanging="567"/>
        <w:rPr>
          <w:rFonts w:cs="Arial"/>
          <w:color w:val="000000"/>
        </w:rPr>
      </w:pPr>
    </w:p>
    <w:p w14:paraId="6D276611" w14:textId="29267717" w:rsidR="00EB518C" w:rsidRPr="00F733F3" w:rsidRDefault="00CA1569" w:rsidP="000E22FD">
      <w:pPr>
        <w:pStyle w:val="ListParagraph"/>
        <w:numPr>
          <w:ilvl w:val="0"/>
          <w:numId w:val="30"/>
        </w:numPr>
        <w:ind w:left="567" w:hanging="567"/>
        <w:rPr>
          <w:rFonts w:cs="Arial"/>
          <w:color w:val="000000"/>
        </w:rPr>
      </w:pPr>
      <w:r w:rsidRPr="00F733F3">
        <w:rPr>
          <w:rFonts w:cs="Arial"/>
          <w:color w:val="000000"/>
        </w:rPr>
        <w:t xml:space="preserve">Identify, attract and optimise </w:t>
      </w:r>
      <w:r w:rsidR="00EB518C" w:rsidRPr="00F733F3">
        <w:rPr>
          <w:rFonts w:cs="Arial"/>
          <w:color w:val="000000"/>
        </w:rPr>
        <w:t>pot</w:t>
      </w:r>
      <w:r w:rsidRPr="00F733F3">
        <w:rPr>
          <w:rFonts w:cs="Arial"/>
          <w:color w:val="000000"/>
        </w:rPr>
        <w:t>ential new sources of external funding ensuring that funding opportunities are maximised and income secured from a range of sources</w:t>
      </w:r>
      <w:r w:rsidR="006C71B6" w:rsidRPr="00F733F3">
        <w:rPr>
          <w:rFonts w:cs="Arial"/>
          <w:color w:val="000000"/>
        </w:rPr>
        <w:t xml:space="preserve"> to support the long-term delivery of the</w:t>
      </w:r>
      <w:r w:rsidR="00690663">
        <w:rPr>
          <w:rFonts w:cs="Arial"/>
          <w:color w:val="000000"/>
        </w:rPr>
        <w:t xml:space="preserve"> stories collection programme. </w:t>
      </w:r>
    </w:p>
    <w:p w14:paraId="528D9EA5" w14:textId="5ECC8DBC" w:rsidR="7E017621" w:rsidRDefault="7E017621" w:rsidP="000E22FD">
      <w:pPr>
        <w:ind w:left="567" w:hanging="567"/>
        <w:rPr>
          <w:rFonts w:ascii="Arial" w:hAnsi="Arial"/>
        </w:rPr>
      </w:pPr>
    </w:p>
    <w:p w14:paraId="37955750" w14:textId="5503ACA0" w:rsidR="7E017621" w:rsidRPr="004274B7" w:rsidRDefault="7E017621" w:rsidP="000E22FD">
      <w:pPr>
        <w:pStyle w:val="ListParagraph"/>
        <w:numPr>
          <w:ilvl w:val="0"/>
          <w:numId w:val="30"/>
        </w:numPr>
        <w:ind w:left="567" w:hanging="567"/>
      </w:pPr>
      <w:r w:rsidRPr="004274B7">
        <w:rPr>
          <w:rFonts w:cs="Arial"/>
          <w:szCs w:val="24"/>
        </w:rPr>
        <w:t xml:space="preserve">Work with </w:t>
      </w:r>
      <w:r w:rsidR="00A06A7D">
        <w:rPr>
          <w:rFonts w:cs="Arial"/>
          <w:szCs w:val="24"/>
        </w:rPr>
        <w:t>c</w:t>
      </w:r>
      <w:r w:rsidRPr="004274B7">
        <w:rPr>
          <w:rFonts w:cs="Arial"/>
          <w:szCs w:val="24"/>
        </w:rPr>
        <w:t>ouncil’s Marketing and Corporate Communications team and any external agencies to develop necessary positioning strategies including the production of collateral to support</w:t>
      </w:r>
      <w:r w:rsidR="00690663">
        <w:rPr>
          <w:rFonts w:cs="Arial"/>
          <w:szCs w:val="24"/>
        </w:rPr>
        <w:t xml:space="preserve"> marketing, communications and engagement activities</w:t>
      </w:r>
      <w:r w:rsidRPr="004274B7">
        <w:rPr>
          <w:rFonts w:cs="Arial"/>
          <w:szCs w:val="24"/>
        </w:rPr>
        <w:t>.</w:t>
      </w:r>
    </w:p>
    <w:p w14:paraId="0562CB0E" w14:textId="77777777" w:rsidR="00891051" w:rsidRPr="00F733F3" w:rsidRDefault="00891051" w:rsidP="000E22FD">
      <w:pPr>
        <w:overflowPunct/>
        <w:ind w:left="567" w:hanging="567"/>
        <w:textAlignment w:val="auto"/>
        <w:rPr>
          <w:rFonts w:ascii="Arial" w:hAnsi="Arial" w:cs="Arial"/>
          <w:color w:val="000000"/>
          <w:lang w:eastAsia="en-US"/>
        </w:rPr>
      </w:pPr>
    </w:p>
    <w:p w14:paraId="04026FA6" w14:textId="77777777" w:rsidR="00285CE1" w:rsidRPr="00285CE1" w:rsidRDefault="7E017621" w:rsidP="000E22FD">
      <w:pPr>
        <w:pStyle w:val="ListParagraph"/>
        <w:numPr>
          <w:ilvl w:val="0"/>
          <w:numId w:val="30"/>
        </w:numPr>
        <w:ind w:left="567" w:hanging="567"/>
        <w:rPr>
          <w:rFonts w:cs="Arial"/>
        </w:rPr>
      </w:pPr>
      <w:r w:rsidRPr="7E017621">
        <w:rPr>
          <w:rFonts w:cs="Arial"/>
        </w:rPr>
        <w:t>Lead and manage relevant partnership arrangements and ensure adherence to contract management principles and the delivery of all contractual and statutory requirements to achieve the high standard service required by the council.</w:t>
      </w:r>
    </w:p>
    <w:p w14:paraId="34CE0A41" w14:textId="77777777" w:rsidR="005F56B1" w:rsidRPr="00F733F3" w:rsidRDefault="005F56B1" w:rsidP="000E22FD">
      <w:pPr>
        <w:ind w:left="567" w:hanging="567"/>
        <w:rPr>
          <w:rFonts w:ascii="Arial" w:hAnsi="Arial" w:cs="Arial"/>
          <w:bCs/>
        </w:rPr>
      </w:pPr>
    </w:p>
    <w:p w14:paraId="4B842AA1" w14:textId="3ABF5183" w:rsidR="005F56B1" w:rsidRPr="00F733F3" w:rsidRDefault="7E017621" w:rsidP="000E22FD">
      <w:pPr>
        <w:pStyle w:val="ListParagraph"/>
        <w:widowControl w:val="0"/>
        <w:numPr>
          <w:ilvl w:val="0"/>
          <w:numId w:val="30"/>
        </w:numPr>
        <w:ind w:left="567" w:hanging="567"/>
        <w:contextualSpacing/>
        <w:rPr>
          <w:rFonts w:cs="Arial"/>
        </w:rPr>
      </w:pPr>
      <w:r w:rsidRPr="7E017621">
        <w:rPr>
          <w:rFonts w:cs="Arial"/>
        </w:rPr>
        <w:t xml:space="preserve">Establish and maintain collaborative working relationships with appropriate partners and stakeholders </w:t>
      </w:r>
      <w:proofErr w:type="gramStart"/>
      <w:r w:rsidRPr="7E017621">
        <w:rPr>
          <w:rFonts w:cs="Arial"/>
        </w:rPr>
        <w:t>in order to</w:t>
      </w:r>
      <w:proofErr w:type="gramEnd"/>
      <w:r w:rsidRPr="7E017621">
        <w:rPr>
          <w:rFonts w:cs="Arial"/>
        </w:rPr>
        <w:t xml:space="preserve"> create and enhance the </w:t>
      </w:r>
      <w:r w:rsidR="00A06A7D">
        <w:rPr>
          <w:rFonts w:cs="Arial"/>
        </w:rPr>
        <w:t>c</w:t>
      </w:r>
      <w:r w:rsidRPr="7E017621">
        <w:rPr>
          <w:rFonts w:cs="Arial"/>
        </w:rPr>
        <w:t xml:space="preserve">ouncil’s profile and reputation and meet priority objectives </w:t>
      </w:r>
      <w:r w:rsidR="002B62E9">
        <w:rPr>
          <w:rFonts w:cs="Arial"/>
        </w:rPr>
        <w:t xml:space="preserve">and outputs </w:t>
      </w:r>
      <w:r w:rsidRPr="7E017621">
        <w:rPr>
          <w:rFonts w:cs="Arial"/>
        </w:rPr>
        <w:t xml:space="preserve">as set out in the </w:t>
      </w:r>
      <w:r w:rsidR="00AB29AF">
        <w:rPr>
          <w:rFonts w:cs="Arial"/>
        </w:rPr>
        <w:t xml:space="preserve">Outline Business Case for Belfast Stories. </w:t>
      </w:r>
    </w:p>
    <w:p w14:paraId="62EBF3C5" w14:textId="77777777" w:rsidR="005F56B1" w:rsidRPr="00F733F3" w:rsidRDefault="005F56B1" w:rsidP="000E22FD">
      <w:pPr>
        <w:overflowPunct/>
        <w:ind w:left="567" w:hanging="567"/>
        <w:textAlignment w:val="auto"/>
        <w:rPr>
          <w:rFonts w:ascii="Arial" w:hAnsi="Arial" w:cs="Arial"/>
          <w:color w:val="000000"/>
          <w:lang w:eastAsia="en-US"/>
        </w:rPr>
      </w:pPr>
    </w:p>
    <w:p w14:paraId="5771F7B0" w14:textId="64D6ACEA" w:rsidR="00557CAD" w:rsidRPr="00F733F3" w:rsidRDefault="7E017621" w:rsidP="000E22FD">
      <w:pPr>
        <w:pStyle w:val="ListParagraph"/>
        <w:numPr>
          <w:ilvl w:val="0"/>
          <w:numId w:val="30"/>
        </w:numPr>
        <w:ind w:left="567" w:hanging="567"/>
        <w:rPr>
          <w:rFonts w:cs="Arial"/>
        </w:rPr>
      </w:pPr>
      <w:r w:rsidRPr="7E017621">
        <w:rPr>
          <w:rFonts w:cs="Arial"/>
        </w:rPr>
        <w:t xml:space="preserve">Define the clear performance management and service standards required by the </w:t>
      </w:r>
      <w:r w:rsidR="006B4B7F">
        <w:rPr>
          <w:rFonts w:cs="Arial"/>
        </w:rPr>
        <w:t xml:space="preserve">project </w:t>
      </w:r>
      <w:r w:rsidRPr="7E017621">
        <w:rPr>
          <w:rFonts w:cs="Arial"/>
        </w:rPr>
        <w:t>for the successful delivery of all allocated partnership agreements</w:t>
      </w:r>
      <w:r w:rsidR="006B4B7F">
        <w:rPr>
          <w:rFonts w:cs="Arial"/>
        </w:rPr>
        <w:t xml:space="preserve"> and contracts. </w:t>
      </w:r>
    </w:p>
    <w:p w14:paraId="6D98A12B" w14:textId="77777777" w:rsidR="00557CAD" w:rsidRPr="00F733F3" w:rsidRDefault="00557CAD" w:rsidP="000E22FD">
      <w:pPr>
        <w:overflowPunct/>
        <w:ind w:left="567" w:hanging="567"/>
        <w:textAlignment w:val="auto"/>
        <w:rPr>
          <w:rFonts w:ascii="Arial" w:hAnsi="Arial" w:cs="Arial"/>
          <w:color w:val="000000"/>
          <w:lang w:eastAsia="en-US"/>
        </w:rPr>
      </w:pPr>
    </w:p>
    <w:p w14:paraId="0675A485" w14:textId="77777777" w:rsidR="00557CAD" w:rsidRPr="00F733F3" w:rsidRDefault="7E017621" w:rsidP="000E22FD">
      <w:pPr>
        <w:pStyle w:val="ListParagraph"/>
        <w:widowControl w:val="0"/>
        <w:numPr>
          <w:ilvl w:val="0"/>
          <w:numId w:val="30"/>
        </w:numPr>
        <w:ind w:left="567" w:hanging="567"/>
        <w:contextualSpacing/>
        <w:rPr>
          <w:rFonts w:cs="Arial"/>
        </w:rPr>
      </w:pPr>
      <w:r w:rsidRPr="7E017621">
        <w:rPr>
          <w:rFonts w:cs="Arial"/>
        </w:rPr>
        <w:t>Regularly review, monitor and report on the contractual performance of partnership agreements ensuring that key performance targets are met and that remedial and corrective action plans are put in place to address any significant variances or to mitigate risks.</w:t>
      </w:r>
    </w:p>
    <w:p w14:paraId="7D9A7D42" w14:textId="5D7277B5" w:rsidR="009524A2" w:rsidRDefault="7E017621" w:rsidP="000E22FD">
      <w:pPr>
        <w:pStyle w:val="ListParagraph"/>
        <w:numPr>
          <w:ilvl w:val="0"/>
          <w:numId w:val="30"/>
        </w:numPr>
        <w:ind w:left="567" w:hanging="567"/>
        <w:rPr>
          <w:rFonts w:cs="Arial"/>
        </w:rPr>
      </w:pPr>
      <w:r w:rsidRPr="7E017621">
        <w:rPr>
          <w:rFonts w:cs="Arial"/>
        </w:rPr>
        <w:lastRenderedPageBreak/>
        <w:t>Keep under review new developments and best practice in the fields relating to</w:t>
      </w:r>
      <w:r w:rsidR="00AB29AF">
        <w:rPr>
          <w:rFonts w:cs="Arial"/>
        </w:rPr>
        <w:t xml:space="preserve"> creative engagement</w:t>
      </w:r>
      <w:r w:rsidRPr="7E017621">
        <w:rPr>
          <w:rFonts w:cs="Arial"/>
        </w:rPr>
        <w:t>,</w:t>
      </w:r>
      <w:r w:rsidR="00AB29AF">
        <w:rPr>
          <w:rFonts w:cs="Arial"/>
        </w:rPr>
        <w:t xml:space="preserve"> ethics and heritage,</w:t>
      </w:r>
      <w:r w:rsidRPr="7E017621">
        <w:rPr>
          <w:rFonts w:cs="Arial"/>
        </w:rPr>
        <w:t xml:space="preserve"> regularly seeking out new opportunities and ways of working, making appropriate recommendations where possible.</w:t>
      </w:r>
    </w:p>
    <w:p w14:paraId="5997CC1D" w14:textId="77777777" w:rsidR="00285CE1" w:rsidRPr="00285CE1" w:rsidRDefault="00285CE1" w:rsidP="000E22FD">
      <w:pPr>
        <w:pStyle w:val="ListParagraph"/>
        <w:ind w:left="567" w:hanging="567"/>
        <w:rPr>
          <w:rFonts w:cs="Arial"/>
        </w:rPr>
      </w:pPr>
    </w:p>
    <w:p w14:paraId="2AC2CBB9" w14:textId="160A3751" w:rsidR="00285CE1" w:rsidRPr="00F733F3" w:rsidRDefault="7E017621" w:rsidP="000E22FD">
      <w:pPr>
        <w:pStyle w:val="ListParagraph"/>
        <w:numPr>
          <w:ilvl w:val="0"/>
          <w:numId w:val="30"/>
        </w:numPr>
        <w:ind w:left="567" w:hanging="567"/>
        <w:rPr>
          <w:rFonts w:cs="Arial"/>
        </w:rPr>
      </w:pPr>
      <w:r w:rsidRPr="7E017621">
        <w:rPr>
          <w:rFonts w:cs="Arial"/>
        </w:rPr>
        <w:t xml:space="preserve">Act as the key point of contact between the </w:t>
      </w:r>
      <w:r w:rsidR="00A06A7D">
        <w:rPr>
          <w:rFonts w:cs="Arial"/>
        </w:rPr>
        <w:t>c</w:t>
      </w:r>
      <w:r w:rsidRPr="7E017621">
        <w:rPr>
          <w:rFonts w:cs="Arial"/>
        </w:rPr>
        <w:t>ouncil and any contracted operating partner(s) to ensure efficient and effective contract delivery.</w:t>
      </w:r>
    </w:p>
    <w:p w14:paraId="110FFD37" w14:textId="77777777" w:rsidR="009524A2" w:rsidRPr="00F733F3" w:rsidRDefault="009524A2" w:rsidP="000E22FD">
      <w:pPr>
        <w:tabs>
          <w:tab w:val="left" w:pos="0"/>
        </w:tabs>
        <w:ind w:left="567" w:hanging="567"/>
        <w:rPr>
          <w:rFonts w:ascii="Arial" w:hAnsi="Arial" w:cs="Arial"/>
        </w:rPr>
      </w:pPr>
    </w:p>
    <w:p w14:paraId="59978FDF" w14:textId="77777777" w:rsidR="009524A2" w:rsidRPr="00F733F3" w:rsidRDefault="7E017621" w:rsidP="000E22FD">
      <w:pPr>
        <w:pStyle w:val="ListParagraph"/>
        <w:numPr>
          <w:ilvl w:val="0"/>
          <w:numId w:val="30"/>
        </w:numPr>
        <w:spacing w:line="259" w:lineRule="auto"/>
        <w:ind w:left="567" w:hanging="567"/>
        <w:contextualSpacing/>
        <w:rPr>
          <w:rFonts w:cs="Arial"/>
        </w:rPr>
      </w:pPr>
      <w:r w:rsidRPr="7E017621">
        <w:rPr>
          <w:rFonts w:cs="Arial"/>
        </w:rPr>
        <w:t>Produce relevant committee reports, briefings, reports and papers and attend committees, corporate management teams, project boards etc as and when required.</w:t>
      </w:r>
    </w:p>
    <w:p w14:paraId="6B699379" w14:textId="77777777" w:rsidR="009524A2" w:rsidRPr="00F733F3" w:rsidRDefault="009524A2" w:rsidP="000E22FD">
      <w:pPr>
        <w:pStyle w:val="ListParagraph"/>
        <w:ind w:left="567" w:hanging="567"/>
        <w:rPr>
          <w:rFonts w:cs="Arial"/>
          <w:szCs w:val="24"/>
        </w:rPr>
      </w:pPr>
    </w:p>
    <w:p w14:paraId="2354544B" w14:textId="77777777" w:rsidR="007E25B5" w:rsidRDefault="7E017621" w:rsidP="000E22FD">
      <w:pPr>
        <w:pStyle w:val="ListParagraph"/>
        <w:numPr>
          <w:ilvl w:val="0"/>
          <w:numId w:val="30"/>
        </w:numPr>
        <w:spacing w:line="259" w:lineRule="auto"/>
        <w:ind w:left="567" w:hanging="567"/>
        <w:contextualSpacing/>
        <w:rPr>
          <w:rFonts w:cs="Arial"/>
        </w:rPr>
      </w:pPr>
      <w:r w:rsidRPr="7E017621">
        <w:rPr>
          <w:rFonts w:cs="Arial"/>
        </w:rPr>
        <w:t xml:space="preserve">Provide timely advice and support to Chief Officers and Elected Members as and when required and advise council, committees and relevant internal or external working groups.  </w:t>
      </w:r>
    </w:p>
    <w:p w14:paraId="2EAD7AB6" w14:textId="77777777" w:rsidR="008D2730" w:rsidRPr="00F733F3" w:rsidRDefault="008D2730" w:rsidP="000E22FD">
      <w:pPr>
        <w:ind w:left="567" w:hanging="567"/>
        <w:rPr>
          <w:rFonts w:ascii="Arial" w:hAnsi="Arial" w:cs="Arial"/>
        </w:rPr>
      </w:pPr>
    </w:p>
    <w:p w14:paraId="092DB78B" w14:textId="0A3770AC" w:rsidR="008D2730" w:rsidRDefault="008D2730" w:rsidP="000E22FD">
      <w:pPr>
        <w:pStyle w:val="ListParagraph"/>
        <w:numPr>
          <w:ilvl w:val="0"/>
          <w:numId w:val="30"/>
        </w:numPr>
        <w:spacing w:line="259" w:lineRule="auto"/>
        <w:ind w:left="567" w:hanging="567"/>
        <w:contextualSpacing/>
        <w:rPr>
          <w:rFonts w:cs="Arial"/>
        </w:rPr>
      </w:pPr>
      <w:r w:rsidRPr="7E017621">
        <w:rPr>
          <w:rFonts w:cs="Arial"/>
        </w:rPr>
        <w:t>Represent the senior manager as and when required and in accordance with the responsibilities of the post</w:t>
      </w:r>
      <w:r>
        <w:rPr>
          <w:rFonts w:cs="Arial"/>
        </w:rPr>
        <w:t>.</w:t>
      </w:r>
    </w:p>
    <w:p w14:paraId="7B3A111E" w14:textId="77777777" w:rsidR="008D2730" w:rsidRPr="008D2730" w:rsidRDefault="008D2730" w:rsidP="000E22FD">
      <w:pPr>
        <w:ind w:left="567" w:hanging="567"/>
        <w:rPr>
          <w:rFonts w:cs="Arial"/>
          <w:color w:val="1F497D"/>
        </w:rPr>
      </w:pPr>
    </w:p>
    <w:p w14:paraId="7DAF9CBD" w14:textId="09D2B02D" w:rsidR="008D2730" w:rsidRPr="008D2730" w:rsidRDefault="008D2730" w:rsidP="000E22FD">
      <w:pPr>
        <w:pStyle w:val="ListParagraph"/>
        <w:numPr>
          <w:ilvl w:val="0"/>
          <w:numId w:val="30"/>
        </w:numPr>
        <w:ind w:left="567" w:hanging="567"/>
        <w:rPr>
          <w:rFonts w:cs="Arial"/>
          <w:szCs w:val="24"/>
        </w:rPr>
      </w:pPr>
      <w:r w:rsidRPr="008D2730">
        <w:rPr>
          <w:rFonts w:cs="Arial"/>
        </w:rPr>
        <w:t>Motivate and manage any staff</w:t>
      </w:r>
      <w:r>
        <w:rPr>
          <w:rFonts w:cs="Arial"/>
        </w:rPr>
        <w:t xml:space="preserve"> </w:t>
      </w:r>
      <w:r w:rsidRPr="008D2730">
        <w:rPr>
          <w:rFonts w:cs="Arial"/>
        </w:rPr>
        <w:t xml:space="preserve">that may be assigned to ensure effective service delivery and to be responsible for reviewing and implementing a proper staff training and development programme. </w:t>
      </w:r>
    </w:p>
    <w:p w14:paraId="551CEDC7" w14:textId="77777777" w:rsidR="008D2730" w:rsidRPr="002375E0" w:rsidRDefault="008D2730" w:rsidP="000E22FD">
      <w:pPr>
        <w:pStyle w:val="ListParagraph"/>
        <w:ind w:left="567" w:hanging="567"/>
        <w:rPr>
          <w:rFonts w:cs="Arial"/>
          <w:szCs w:val="24"/>
        </w:rPr>
      </w:pPr>
    </w:p>
    <w:p w14:paraId="51DAD384" w14:textId="77777777" w:rsidR="008D2730" w:rsidRPr="008D2730" w:rsidRDefault="008D2730" w:rsidP="000E22FD">
      <w:pPr>
        <w:pStyle w:val="ListParagraph"/>
        <w:numPr>
          <w:ilvl w:val="0"/>
          <w:numId w:val="30"/>
        </w:numPr>
        <w:ind w:left="567" w:hanging="567"/>
        <w:rPr>
          <w:rFonts w:cs="Arial"/>
        </w:rPr>
      </w:pPr>
      <w:r w:rsidRPr="008D2730">
        <w:rPr>
          <w:rFonts w:cs="Arial"/>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2F16231" w14:textId="77777777" w:rsidR="008D2730" w:rsidRPr="002375E0" w:rsidRDefault="008D2730" w:rsidP="000E22FD">
      <w:pPr>
        <w:pStyle w:val="ListParagraph"/>
        <w:ind w:left="567" w:hanging="567"/>
        <w:rPr>
          <w:rFonts w:cs="Arial"/>
        </w:rPr>
      </w:pPr>
    </w:p>
    <w:p w14:paraId="1150D994" w14:textId="06CFA31E" w:rsidR="008D2730" w:rsidRPr="008D2730" w:rsidRDefault="008D2730" w:rsidP="000E22FD">
      <w:pPr>
        <w:pStyle w:val="ListParagraph"/>
        <w:numPr>
          <w:ilvl w:val="0"/>
          <w:numId w:val="30"/>
        </w:numPr>
        <w:ind w:left="567" w:hanging="567"/>
        <w:rPr>
          <w:rFonts w:cs="Arial"/>
        </w:rPr>
      </w:pPr>
      <w:r w:rsidRPr="008D2730">
        <w:rPr>
          <w:rFonts w:cs="Arial"/>
        </w:rPr>
        <w:t xml:space="preserve">Participate as directed in the </w:t>
      </w:r>
      <w:r w:rsidR="00A06A7D">
        <w:rPr>
          <w:rFonts w:cs="Arial"/>
        </w:rPr>
        <w:t>c</w:t>
      </w:r>
      <w:r w:rsidRPr="008D2730">
        <w:rPr>
          <w:rFonts w:cs="Arial"/>
        </w:rPr>
        <w:t>ouncil’s recruitment and selection procedures.</w:t>
      </w:r>
    </w:p>
    <w:p w14:paraId="65B7CC32" w14:textId="77777777" w:rsidR="008D2730" w:rsidRPr="002375E0" w:rsidRDefault="008D2730" w:rsidP="000E22FD">
      <w:pPr>
        <w:pStyle w:val="ListParagraph"/>
        <w:ind w:left="567" w:hanging="567"/>
        <w:rPr>
          <w:rFonts w:cs="Arial"/>
        </w:rPr>
      </w:pPr>
    </w:p>
    <w:p w14:paraId="5721744D" w14:textId="77777777" w:rsidR="008D2730" w:rsidRPr="008D2730" w:rsidRDefault="008D2730" w:rsidP="000E22FD">
      <w:pPr>
        <w:pStyle w:val="ListParagraph"/>
        <w:numPr>
          <w:ilvl w:val="0"/>
          <w:numId w:val="30"/>
        </w:numPr>
        <w:ind w:left="567" w:hanging="567"/>
        <w:rPr>
          <w:rFonts w:cs="Arial"/>
        </w:rPr>
      </w:pPr>
      <w:r w:rsidRPr="008D2730">
        <w:rPr>
          <w:rFonts w:cs="Arial"/>
        </w:rPr>
        <w:t xml:space="preserve">Act in accordance with the council and departmental policies and procedures including customer care, equal opportunities, health and safety, safeguarding and any pertinent legislation. </w:t>
      </w:r>
    </w:p>
    <w:p w14:paraId="39779B85" w14:textId="77777777" w:rsidR="008D2730" w:rsidRPr="002375E0" w:rsidRDefault="008D2730" w:rsidP="000E22FD">
      <w:pPr>
        <w:pStyle w:val="ListParagraph"/>
        <w:ind w:left="567" w:hanging="567"/>
        <w:rPr>
          <w:rFonts w:cs="Arial"/>
        </w:rPr>
      </w:pPr>
    </w:p>
    <w:p w14:paraId="3C960639" w14:textId="77777777" w:rsidR="008D2730" w:rsidRPr="008D2730" w:rsidRDefault="008D2730" w:rsidP="000E22FD">
      <w:pPr>
        <w:pStyle w:val="ListParagraph"/>
        <w:numPr>
          <w:ilvl w:val="0"/>
          <w:numId w:val="30"/>
        </w:numPr>
        <w:ind w:left="567" w:hanging="567"/>
        <w:rPr>
          <w:rFonts w:cs="Arial"/>
        </w:rPr>
      </w:pPr>
      <w:r w:rsidRPr="008D2730">
        <w:rPr>
          <w:rFonts w:cs="Arial"/>
        </w:rPr>
        <w:t>Undertake the duties in such a way as to enhance and protect the reputation and public profile of the council.</w:t>
      </w:r>
    </w:p>
    <w:p w14:paraId="6279886E" w14:textId="77777777" w:rsidR="008D2730" w:rsidRPr="002375E0" w:rsidRDefault="008D2730" w:rsidP="000E22FD">
      <w:pPr>
        <w:pStyle w:val="ListParagraph"/>
        <w:ind w:left="567" w:hanging="567"/>
        <w:rPr>
          <w:rFonts w:cs="Arial"/>
        </w:rPr>
      </w:pPr>
    </w:p>
    <w:p w14:paraId="07547A01" w14:textId="27570C73" w:rsidR="002E3128" w:rsidRPr="008D2730" w:rsidRDefault="008D2730" w:rsidP="000E22FD">
      <w:pPr>
        <w:pStyle w:val="ListParagraph"/>
        <w:numPr>
          <w:ilvl w:val="0"/>
          <w:numId w:val="30"/>
        </w:numPr>
        <w:ind w:left="567" w:hanging="567"/>
        <w:rPr>
          <w:rFonts w:cs="Arial"/>
        </w:rPr>
      </w:pPr>
      <w:r w:rsidRPr="008D2730">
        <w:rPr>
          <w:rFonts w:cs="Arial"/>
        </w:rPr>
        <w:t>Undertake such other relevant duties as may from time to time be required.</w:t>
      </w:r>
    </w:p>
    <w:p w14:paraId="5043CB0F" w14:textId="77777777" w:rsidR="002E3128" w:rsidRDefault="002E3128" w:rsidP="009614E0">
      <w:pPr>
        <w:pStyle w:val="ListParagraph"/>
        <w:ind w:left="567"/>
        <w:rPr>
          <w:szCs w:val="24"/>
        </w:rPr>
      </w:pPr>
    </w:p>
    <w:p w14:paraId="4A05B3D2" w14:textId="77777777" w:rsidR="008B2A10" w:rsidRDefault="008B2A10" w:rsidP="008D2730">
      <w:pPr>
        <w:spacing w:after="200" w:line="276" w:lineRule="auto"/>
        <w:contextualSpacing/>
        <w:rPr>
          <w:rFonts w:ascii="Arial" w:hAnsi="Arial" w:cs="Arial"/>
          <w:b/>
          <w:i/>
        </w:rPr>
      </w:pPr>
      <w:bookmarkStart w:id="0" w:name="_Hlk136852842"/>
    </w:p>
    <w:p w14:paraId="1A135F49" w14:textId="3ED9F12A" w:rsidR="008D2730" w:rsidRPr="002375E0" w:rsidRDefault="008D2730" w:rsidP="008D2730">
      <w:pPr>
        <w:spacing w:after="200" w:line="276" w:lineRule="auto"/>
        <w:contextualSpacing/>
        <w:rPr>
          <w:rFonts w:ascii="Arial" w:hAnsi="Arial" w:cs="Arial"/>
          <w:b/>
          <w:i/>
        </w:rPr>
      </w:pPr>
      <w:r w:rsidRPr="002375E0">
        <w:rPr>
          <w:rFonts w:ascii="Arial" w:hAnsi="Arial" w:cs="Arial"/>
          <w:b/>
          <w:i/>
        </w:rPr>
        <w:t xml:space="preserve">This job description has been written at a time of significant organisational </w:t>
      </w:r>
      <w:proofErr w:type="gramStart"/>
      <w:r w:rsidRPr="002375E0">
        <w:rPr>
          <w:rFonts w:ascii="Arial" w:hAnsi="Arial" w:cs="Arial"/>
          <w:b/>
          <w:i/>
        </w:rPr>
        <w:t>change</w:t>
      </w:r>
      <w:proofErr w:type="gramEnd"/>
      <w:r w:rsidRPr="002375E0">
        <w:rPr>
          <w:rFonts w:ascii="Arial" w:hAnsi="Arial" w:cs="Arial"/>
          <w:b/>
          <w:i/>
        </w:rPr>
        <w:t xml:space="preserve"> and it will be subject to review and amendment as the demands of the role and the organisation evolve.  Therefore, the post-holder will be required to be flexible, adaptable and aware that </w:t>
      </w:r>
      <w:r>
        <w:rPr>
          <w:rFonts w:ascii="Arial" w:hAnsi="Arial" w:cs="Arial"/>
          <w:b/>
          <w:i/>
        </w:rPr>
        <w:t>they</w:t>
      </w:r>
      <w:r w:rsidRPr="002375E0">
        <w:rPr>
          <w:rFonts w:ascii="Arial" w:hAnsi="Arial" w:cs="Arial"/>
          <w:b/>
          <w:i/>
        </w:rPr>
        <w:t xml:space="preserve"> may be asked to perform tasks, duties and responsibilities which are not specifically detailed in the job </w:t>
      </w:r>
      <w:proofErr w:type="gramStart"/>
      <w:r w:rsidRPr="002375E0">
        <w:rPr>
          <w:rFonts w:ascii="Arial" w:hAnsi="Arial" w:cs="Arial"/>
          <w:b/>
          <w:i/>
        </w:rPr>
        <w:t>description</w:t>
      </w:r>
      <w:proofErr w:type="gramEnd"/>
      <w:r w:rsidRPr="002375E0">
        <w:rPr>
          <w:rFonts w:ascii="Arial" w:hAnsi="Arial" w:cs="Arial"/>
          <w:b/>
          <w:i/>
        </w:rPr>
        <w:t xml:space="preserve"> but which are commensurate with the role.</w:t>
      </w:r>
    </w:p>
    <w:bookmarkEnd w:id="0"/>
    <w:p w14:paraId="463F29E8" w14:textId="77777777" w:rsidR="002E3128" w:rsidRPr="008D2730" w:rsidRDefault="002E3128" w:rsidP="008D2730"/>
    <w:p w14:paraId="3B7B4B86" w14:textId="77777777" w:rsidR="002E3128" w:rsidRDefault="002E3128" w:rsidP="009614E0">
      <w:pPr>
        <w:pStyle w:val="ListParagraph"/>
        <w:ind w:left="567"/>
        <w:rPr>
          <w:szCs w:val="24"/>
        </w:rPr>
      </w:pPr>
    </w:p>
    <w:p w14:paraId="5AFD34A8" w14:textId="77777777" w:rsidR="008B2A10" w:rsidRDefault="008B2A10" w:rsidP="00AC580D">
      <w:pPr>
        <w:rPr>
          <w:rFonts w:ascii="Arial" w:hAnsi="Arial" w:cs="Arial"/>
          <w:b/>
          <w:sz w:val="44"/>
          <w:szCs w:val="44"/>
        </w:rPr>
      </w:pPr>
    </w:p>
    <w:p w14:paraId="60646096" w14:textId="46BCFB30" w:rsidR="000D0FB8" w:rsidRPr="00845D60" w:rsidRDefault="000D0FB8" w:rsidP="00AC580D">
      <w:pPr>
        <w:rPr>
          <w:rFonts w:ascii="Arial" w:hAnsi="Arial" w:cs="Arial"/>
          <w:b/>
          <w:sz w:val="44"/>
          <w:szCs w:val="44"/>
        </w:rPr>
      </w:pPr>
      <w:r>
        <w:rPr>
          <w:rFonts w:ascii="Arial" w:hAnsi="Arial" w:cs="Arial"/>
          <w:b/>
          <w:sz w:val="44"/>
          <w:szCs w:val="44"/>
        </w:rPr>
        <w:lastRenderedPageBreak/>
        <w:t>Employee specification</w:t>
      </w:r>
    </w:p>
    <w:p w14:paraId="6BD18F9B" w14:textId="77777777" w:rsidR="000D0FB8" w:rsidRPr="00845D60" w:rsidRDefault="000D0FB8" w:rsidP="00AC580D">
      <w:pPr>
        <w:rPr>
          <w:rFonts w:ascii="Arial" w:hAnsi="Arial" w:cs="Arial"/>
          <w:sz w:val="36"/>
          <w:szCs w:val="36"/>
        </w:rPr>
      </w:pPr>
    </w:p>
    <w:tbl>
      <w:tblPr>
        <w:tblW w:w="5387" w:type="dxa"/>
        <w:tblLayout w:type="fixed"/>
        <w:tblLook w:val="0000" w:firstRow="0" w:lastRow="0" w:firstColumn="0" w:lastColumn="0" w:noHBand="0" w:noVBand="0"/>
      </w:tblPr>
      <w:tblGrid>
        <w:gridCol w:w="1843"/>
        <w:gridCol w:w="3544"/>
      </w:tblGrid>
      <w:tr w:rsidR="00A768CC" w:rsidRPr="000D0FB8" w14:paraId="3EB0705A" w14:textId="77777777" w:rsidTr="00A06A7D">
        <w:tc>
          <w:tcPr>
            <w:tcW w:w="1843" w:type="dxa"/>
            <w:tcBorders>
              <w:top w:val="nil"/>
              <w:left w:val="nil"/>
              <w:bottom w:val="nil"/>
              <w:right w:val="nil"/>
            </w:tcBorders>
          </w:tcPr>
          <w:tbl>
            <w:tblPr>
              <w:tblW w:w="10649" w:type="dxa"/>
              <w:tblLayout w:type="fixed"/>
              <w:tblLook w:val="0000" w:firstRow="0" w:lastRow="0" w:firstColumn="0" w:lastColumn="0" w:noHBand="0" w:noVBand="0"/>
            </w:tblPr>
            <w:tblGrid>
              <w:gridCol w:w="3828"/>
              <w:gridCol w:w="6821"/>
            </w:tblGrid>
            <w:tr w:rsidR="004422B2" w:rsidRPr="004422B2" w14:paraId="5D4A91FE" w14:textId="77777777" w:rsidTr="00901131">
              <w:tc>
                <w:tcPr>
                  <w:tcW w:w="3828" w:type="dxa"/>
                  <w:tcBorders>
                    <w:top w:val="nil"/>
                    <w:left w:val="nil"/>
                    <w:bottom w:val="nil"/>
                    <w:right w:val="nil"/>
                  </w:tcBorders>
                </w:tcPr>
                <w:p w14:paraId="78355FD5" w14:textId="0E98D544" w:rsidR="00A768CC" w:rsidRPr="004422B2" w:rsidRDefault="00A768CC" w:rsidP="00901131">
                  <w:pPr>
                    <w:rPr>
                      <w:rFonts w:ascii="Arial" w:hAnsi="Arial" w:cs="Arial"/>
                      <w:b/>
                      <w:bCs/>
                      <w:color w:val="000000" w:themeColor="text1"/>
                    </w:rPr>
                  </w:pPr>
                  <w:r w:rsidRPr="004422B2">
                    <w:rPr>
                      <w:rFonts w:ascii="Arial" w:hAnsi="Arial" w:cs="Arial"/>
                      <w:b/>
                      <w:bCs/>
                      <w:color w:val="000000" w:themeColor="text1"/>
                    </w:rPr>
                    <w:t xml:space="preserve">Date: </w:t>
                  </w:r>
                </w:p>
              </w:tc>
              <w:tc>
                <w:tcPr>
                  <w:tcW w:w="6821" w:type="dxa"/>
                  <w:tcBorders>
                    <w:top w:val="nil"/>
                    <w:left w:val="nil"/>
                    <w:bottom w:val="nil"/>
                    <w:right w:val="nil"/>
                  </w:tcBorders>
                </w:tcPr>
                <w:p w14:paraId="11F90D86" w14:textId="77777777" w:rsidR="00A768CC" w:rsidRPr="004422B2" w:rsidRDefault="00A768CC" w:rsidP="00901131">
                  <w:pPr>
                    <w:ind w:left="-126" w:right="-79" w:firstLine="18"/>
                    <w:rPr>
                      <w:rFonts w:ascii="Arial" w:hAnsi="Arial" w:cs="Arial"/>
                      <w:bCs/>
                      <w:color w:val="000000" w:themeColor="text1"/>
                    </w:rPr>
                  </w:pPr>
                  <w:proofErr w:type="gramStart"/>
                  <w:r w:rsidRPr="004422B2">
                    <w:rPr>
                      <w:rFonts w:ascii="Arial" w:hAnsi="Arial" w:cs="Arial"/>
                      <w:color w:val="000000" w:themeColor="text1"/>
                      <w:highlight w:val="green"/>
                    </w:rPr>
                    <w:t>12 point</w:t>
                  </w:r>
                  <w:proofErr w:type="gramEnd"/>
                  <w:r w:rsidRPr="004422B2">
                    <w:rPr>
                      <w:rFonts w:ascii="Arial" w:hAnsi="Arial" w:cs="Arial"/>
                      <w:color w:val="000000" w:themeColor="text1"/>
                      <w:highlight w:val="green"/>
                    </w:rPr>
                    <w:t xml:space="preserve"> </w:t>
                  </w:r>
                  <w:r w:rsidRPr="004422B2">
                    <w:rPr>
                      <w:rFonts w:ascii="Arial" w:hAnsi="Arial" w:cs="Arial"/>
                      <w:bCs/>
                      <w:color w:val="000000" w:themeColor="text1"/>
                      <w:highlight w:val="green"/>
                    </w:rPr>
                    <w:t>Arial – not bold</w:t>
                  </w:r>
                </w:p>
              </w:tc>
            </w:tr>
          </w:tbl>
          <w:p w14:paraId="238601FE" w14:textId="77777777" w:rsidR="00A768CC" w:rsidRPr="004422B2" w:rsidRDefault="00A768CC" w:rsidP="00901131">
            <w:pPr>
              <w:rPr>
                <w:rFonts w:ascii="Arial" w:hAnsi="Arial" w:cs="Arial"/>
                <w:b/>
                <w:bCs/>
                <w:color w:val="000000" w:themeColor="text1"/>
                <w:highlight w:val="red"/>
              </w:rPr>
            </w:pPr>
          </w:p>
        </w:tc>
        <w:tc>
          <w:tcPr>
            <w:tcW w:w="3544" w:type="dxa"/>
            <w:tcBorders>
              <w:top w:val="nil"/>
              <w:left w:val="nil"/>
              <w:bottom w:val="nil"/>
              <w:right w:val="nil"/>
            </w:tcBorders>
          </w:tcPr>
          <w:p w14:paraId="0F3CABC7" w14:textId="664446C2" w:rsidR="00A768CC" w:rsidRPr="004422B2" w:rsidRDefault="00D240E5" w:rsidP="00A06A7D">
            <w:pPr>
              <w:ind w:left="-1919" w:firstLine="1919"/>
              <w:rPr>
                <w:rFonts w:ascii="Arial" w:hAnsi="Arial" w:cs="Arial"/>
                <w:color w:val="000000" w:themeColor="text1"/>
                <w:highlight w:val="red"/>
              </w:rPr>
            </w:pPr>
            <w:r>
              <w:rPr>
                <w:rFonts w:ascii="Arial" w:hAnsi="Arial" w:cs="Arial"/>
                <w:color w:val="000000" w:themeColor="text1"/>
              </w:rPr>
              <w:t>3 April 2026</w:t>
            </w:r>
          </w:p>
        </w:tc>
      </w:tr>
    </w:tbl>
    <w:p w14:paraId="54414E8C" w14:textId="77777777" w:rsidR="000D0FB8" w:rsidRPr="00845D60" w:rsidRDefault="000D0FB8" w:rsidP="00AC580D">
      <w:pPr>
        <w:rPr>
          <w:rFonts w:ascii="Arial" w:hAnsi="Arial" w:cs="Arial"/>
        </w:rPr>
      </w:pPr>
      <w:r w:rsidRPr="00845D60">
        <w:rPr>
          <w:rFonts w:ascii="Arial" w:hAnsi="Arial" w:cs="Arial"/>
        </w:rPr>
        <w:t>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2E3128" w:rsidRPr="000D0FB8" w14:paraId="11F4F24F" w14:textId="77777777" w:rsidTr="002E3128">
        <w:tc>
          <w:tcPr>
            <w:tcW w:w="1818" w:type="dxa"/>
          </w:tcPr>
          <w:p w14:paraId="5B08B5D1" w14:textId="77777777" w:rsidR="002E3128" w:rsidRDefault="002E3128" w:rsidP="002E3128">
            <w:pPr>
              <w:rPr>
                <w:rFonts w:ascii="Arial" w:hAnsi="Arial" w:cs="Arial"/>
                <w:b/>
                <w:bCs/>
              </w:rPr>
            </w:pPr>
          </w:p>
          <w:p w14:paraId="5B27CECF" w14:textId="77777777" w:rsidR="002E3128" w:rsidRPr="000D0FB8" w:rsidRDefault="002E3128" w:rsidP="002E3128">
            <w:pPr>
              <w:rPr>
                <w:rFonts w:ascii="Arial" w:hAnsi="Arial" w:cs="Arial"/>
                <w:b/>
                <w:bCs/>
              </w:rPr>
            </w:pPr>
            <w:r>
              <w:rPr>
                <w:rFonts w:ascii="Arial" w:hAnsi="Arial" w:cs="Arial"/>
                <w:b/>
                <w:bCs/>
              </w:rPr>
              <w:t>Department</w:t>
            </w:r>
            <w:r w:rsidRPr="000D0FB8">
              <w:rPr>
                <w:rFonts w:ascii="Arial" w:hAnsi="Arial" w:cs="Arial"/>
                <w:b/>
                <w:bCs/>
              </w:rPr>
              <w:t>:</w:t>
            </w:r>
          </w:p>
          <w:p w14:paraId="16DEB4AB" w14:textId="77777777" w:rsidR="002E3128" w:rsidRPr="000D0FB8" w:rsidRDefault="002E3128" w:rsidP="00AC580D">
            <w:pPr>
              <w:rPr>
                <w:rFonts w:ascii="Arial" w:hAnsi="Arial" w:cs="Arial"/>
                <w:b/>
                <w:bCs/>
              </w:rPr>
            </w:pPr>
          </w:p>
        </w:tc>
        <w:tc>
          <w:tcPr>
            <w:tcW w:w="7786" w:type="dxa"/>
          </w:tcPr>
          <w:p w14:paraId="0AD9C6F4" w14:textId="77777777" w:rsidR="002E3128" w:rsidRDefault="002E3128" w:rsidP="00AC580D">
            <w:pPr>
              <w:rPr>
                <w:rFonts w:ascii="Arial" w:hAnsi="Arial" w:cs="Arial"/>
              </w:rPr>
            </w:pPr>
          </w:p>
          <w:p w14:paraId="1657A050" w14:textId="1F803800" w:rsidR="002E3128" w:rsidDel="00A37DE5" w:rsidRDefault="00E57DA7" w:rsidP="00AC580D">
            <w:pPr>
              <w:rPr>
                <w:rFonts w:ascii="Arial" w:hAnsi="Arial" w:cs="Arial"/>
              </w:rPr>
            </w:pPr>
            <w:r>
              <w:rPr>
                <w:rFonts w:ascii="Arial" w:hAnsi="Arial" w:cs="Arial"/>
              </w:rPr>
              <w:t>Place and Economy</w:t>
            </w:r>
          </w:p>
        </w:tc>
      </w:tr>
      <w:tr w:rsidR="002E3128" w:rsidRPr="000D0FB8" w14:paraId="1F2E19E4" w14:textId="77777777" w:rsidTr="002E3128">
        <w:tc>
          <w:tcPr>
            <w:tcW w:w="1818" w:type="dxa"/>
          </w:tcPr>
          <w:p w14:paraId="4EE5EFB2" w14:textId="4B39D9D1" w:rsidR="002E3128" w:rsidRPr="000D0FB8" w:rsidRDefault="002E3128" w:rsidP="00AC580D">
            <w:pPr>
              <w:rPr>
                <w:rFonts w:ascii="Arial" w:hAnsi="Arial" w:cs="Arial"/>
                <w:b/>
                <w:bCs/>
              </w:rPr>
            </w:pPr>
            <w:r w:rsidRPr="000D0FB8">
              <w:rPr>
                <w:rFonts w:ascii="Arial" w:hAnsi="Arial" w:cs="Arial"/>
                <w:b/>
                <w:bCs/>
              </w:rPr>
              <w:t xml:space="preserve">Post </w:t>
            </w:r>
            <w:r w:rsidR="00A06A7D">
              <w:rPr>
                <w:rFonts w:ascii="Arial" w:hAnsi="Arial" w:cs="Arial"/>
                <w:b/>
                <w:bCs/>
              </w:rPr>
              <w:t>n</w:t>
            </w:r>
            <w:r>
              <w:rPr>
                <w:rFonts w:ascii="Arial" w:hAnsi="Arial" w:cs="Arial"/>
                <w:b/>
                <w:bCs/>
              </w:rPr>
              <w:t>umber</w:t>
            </w:r>
            <w:r w:rsidRPr="000D0FB8">
              <w:rPr>
                <w:rFonts w:ascii="Arial" w:hAnsi="Arial" w:cs="Arial"/>
                <w:b/>
                <w:bCs/>
              </w:rPr>
              <w:t>:</w:t>
            </w:r>
          </w:p>
          <w:p w14:paraId="4B1F511A" w14:textId="77777777" w:rsidR="002E3128" w:rsidRPr="000D0FB8" w:rsidRDefault="002E3128" w:rsidP="00AC580D">
            <w:pPr>
              <w:rPr>
                <w:rFonts w:ascii="Arial" w:hAnsi="Arial" w:cs="Arial"/>
                <w:b/>
                <w:bCs/>
              </w:rPr>
            </w:pPr>
          </w:p>
        </w:tc>
        <w:tc>
          <w:tcPr>
            <w:tcW w:w="7786" w:type="dxa"/>
          </w:tcPr>
          <w:p w14:paraId="65F9C3DC" w14:textId="1B1FECCF" w:rsidR="002E3128" w:rsidDel="00A37DE5" w:rsidRDefault="00745CB4" w:rsidP="00AC580D">
            <w:pPr>
              <w:rPr>
                <w:rFonts w:ascii="Arial" w:hAnsi="Arial" w:cs="Arial"/>
              </w:rPr>
            </w:pPr>
            <w:r w:rsidRPr="00745CB4">
              <w:rPr>
                <w:rFonts w:ascii="Arial" w:hAnsi="Arial" w:cs="Arial"/>
              </w:rPr>
              <w:t>BSTORPO005</w:t>
            </w:r>
          </w:p>
        </w:tc>
      </w:tr>
      <w:tr w:rsidR="002E3128" w:rsidRPr="000D0FB8" w14:paraId="321C4C6C" w14:textId="77777777" w:rsidTr="002E3128">
        <w:tc>
          <w:tcPr>
            <w:tcW w:w="1818" w:type="dxa"/>
          </w:tcPr>
          <w:p w14:paraId="73214F39" w14:textId="77777777" w:rsidR="002E3128" w:rsidRPr="000D0FB8" w:rsidRDefault="002E3128" w:rsidP="00AC580D">
            <w:pPr>
              <w:rPr>
                <w:rFonts w:ascii="Arial" w:hAnsi="Arial" w:cs="Arial"/>
                <w:b/>
                <w:bCs/>
              </w:rPr>
            </w:pPr>
            <w:r w:rsidRPr="000D0FB8">
              <w:rPr>
                <w:rFonts w:ascii="Arial" w:hAnsi="Arial" w:cs="Arial"/>
                <w:b/>
                <w:bCs/>
              </w:rPr>
              <w:t>Section:</w:t>
            </w:r>
          </w:p>
          <w:p w14:paraId="5023141B" w14:textId="77777777" w:rsidR="002E3128" w:rsidRPr="000D0FB8" w:rsidRDefault="002E3128" w:rsidP="00AC580D">
            <w:pPr>
              <w:rPr>
                <w:rFonts w:ascii="Arial" w:hAnsi="Arial" w:cs="Arial"/>
                <w:b/>
                <w:bCs/>
              </w:rPr>
            </w:pPr>
          </w:p>
        </w:tc>
        <w:tc>
          <w:tcPr>
            <w:tcW w:w="7786" w:type="dxa"/>
          </w:tcPr>
          <w:p w14:paraId="1F3B1409" w14:textId="6ED12466" w:rsidR="002E3128" w:rsidRPr="000D0FB8" w:rsidRDefault="00E57DA7" w:rsidP="000900A7">
            <w:pPr>
              <w:rPr>
                <w:rFonts w:ascii="Arial" w:hAnsi="Arial" w:cs="Arial"/>
              </w:rPr>
            </w:pPr>
            <w:r>
              <w:rPr>
                <w:rFonts w:ascii="Arial" w:hAnsi="Arial" w:cs="Arial"/>
              </w:rPr>
              <w:t>Belfast Stories</w:t>
            </w:r>
          </w:p>
        </w:tc>
      </w:tr>
      <w:tr w:rsidR="002E3128" w:rsidRPr="000D0FB8" w14:paraId="7D4DC454" w14:textId="77777777" w:rsidTr="002E3128">
        <w:tc>
          <w:tcPr>
            <w:tcW w:w="1818" w:type="dxa"/>
          </w:tcPr>
          <w:p w14:paraId="0781D95D" w14:textId="38125007" w:rsidR="002E3128" w:rsidRPr="000D0FB8" w:rsidRDefault="002E3128" w:rsidP="00AC580D">
            <w:pPr>
              <w:rPr>
                <w:rFonts w:ascii="Arial" w:hAnsi="Arial" w:cs="Arial"/>
                <w:b/>
                <w:bCs/>
              </w:rPr>
            </w:pPr>
            <w:r w:rsidRPr="000D0FB8">
              <w:rPr>
                <w:rFonts w:ascii="Arial" w:hAnsi="Arial" w:cs="Arial"/>
                <w:b/>
                <w:bCs/>
              </w:rPr>
              <w:t xml:space="preserve">Job </w:t>
            </w:r>
            <w:r w:rsidR="00A06A7D">
              <w:rPr>
                <w:rFonts w:ascii="Arial" w:hAnsi="Arial" w:cs="Arial"/>
                <w:b/>
                <w:bCs/>
              </w:rPr>
              <w:t>t</w:t>
            </w:r>
            <w:r w:rsidRPr="000D0FB8">
              <w:rPr>
                <w:rFonts w:ascii="Arial" w:hAnsi="Arial" w:cs="Arial"/>
                <w:b/>
                <w:bCs/>
              </w:rPr>
              <w:t>itle:</w:t>
            </w:r>
          </w:p>
          <w:p w14:paraId="562C75D1" w14:textId="77777777" w:rsidR="002E3128" w:rsidRPr="000D0FB8" w:rsidRDefault="002E3128" w:rsidP="00AC580D">
            <w:pPr>
              <w:rPr>
                <w:rFonts w:ascii="Arial" w:hAnsi="Arial" w:cs="Arial"/>
                <w:b/>
                <w:bCs/>
              </w:rPr>
            </w:pPr>
          </w:p>
        </w:tc>
        <w:tc>
          <w:tcPr>
            <w:tcW w:w="7786" w:type="dxa"/>
          </w:tcPr>
          <w:p w14:paraId="664355AD" w14:textId="4F73A114" w:rsidR="002E3128" w:rsidRPr="00DE152A" w:rsidDel="00A37DE5" w:rsidRDefault="00274DE3" w:rsidP="00AC580D">
            <w:pPr>
              <w:rPr>
                <w:rFonts w:ascii="Arial" w:hAnsi="Arial" w:cs="Arial"/>
                <w:b/>
                <w:bCs/>
              </w:rPr>
            </w:pPr>
            <w:r w:rsidRPr="00DE152A">
              <w:rPr>
                <w:rFonts w:ascii="Arial" w:hAnsi="Arial" w:cs="Arial"/>
                <w:b/>
                <w:bCs/>
              </w:rPr>
              <w:t xml:space="preserve">Belfast </w:t>
            </w:r>
            <w:r w:rsidR="00572863" w:rsidRPr="00DE152A">
              <w:rPr>
                <w:rFonts w:ascii="Arial" w:hAnsi="Arial" w:cs="Arial"/>
                <w:b/>
                <w:bCs/>
              </w:rPr>
              <w:t>Stories Coordinator</w:t>
            </w:r>
          </w:p>
        </w:tc>
      </w:tr>
      <w:tr w:rsidR="002E3128" w:rsidRPr="000D0FB8" w14:paraId="0AA9866A" w14:textId="77777777" w:rsidTr="002E3128">
        <w:tc>
          <w:tcPr>
            <w:tcW w:w="1818" w:type="dxa"/>
          </w:tcPr>
          <w:p w14:paraId="39D66460" w14:textId="77777777" w:rsidR="002E3128" w:rsidRPr="000D0FB8" w:rsidRDefault="002E3128" w:rsidP="00AC580D">
            <w:pPr>
              <w:rPr>
                <w:rFonts w:ascii="Arial" w:hAnsi="Arial" w:cs="Arial"/>
                <w:b/>
                <w:bCs/>
              </w:rPr>
            </w:pPr>
            <w:r w:rsidRPr="000D0FB8">
              <w:rPr>
                <w:rFonts w:ascii="Arial" w:hAnsi="Arial" w:cs="Arial"/>
                <w:b/>
                <w:bCs/>
              </w:rPr>
              <w:t>Grade:</w:t>
            </w:r>
          </w:p>
          <w:p w14:paraId="1A965116" w14:textId="77777777" w:rsidR="002E3128" w:rsidRPr="000D0FB8" w:rsidRDefault="002E3128" w:rsidP="00AC580D">
            <w:pPr>
              <w:rPr>
                <w:rFonts w:ascii="Arial" w:hAnsi="Arial" w:cs="Arial"/>
                <w:b/>
                <w:bCs/>
              </w:rPr>
            </w:pPr>
          </w:p>
        </w:tc>
        <w:tc>
          <w:tcPr>
            <w:tcW w:w="7786" w:type="dxa"/>
          </w:tcPr>
          <w:p w14:paraId="7DF4E37C" w14:textId="494FDF0E" w:rsidR="002E3128" w:rsidRPr="00897A0E" w:rsidDel="00A37DE5" w:rsidRDefault="00E57DA7" w:rsidP="00AC580D">
            <w:pPr>
              <w:rPr>
                <w:rFonts w:ascii="Arial" w:hAnsi="Arial" w:cs="Arial"/>
              </w:rPr>
            </w:pPr>
            <w:r w:rsidRPr="00897A0E">
              <w:rPr>
                <w:rFonts w:ascii="Arial" w:hAnsi="Arial" w:cs="Arial"/>
              </w:rPr>
              <w:t>Grade 9</w:t>
            </w:r>
          </w:p>
        </w:tc>
      </w:tr>
    </w:tbl>
    <w:p w14:paraId="2BE32E4E" w14:textId="77777777" w:rsidR="000D0FB8" w:rsidRPr="00845D60" w:rsidRDefault="00961D52" w:rsidP="00AC580D">
      <w:pPr>
        <w:rPr>
          <w:rFonts w:ascii="Arial" w:hAnsi="Arial" w:cs="Arial"/>
        </w:rPr>
      </w:pPr>
      <w:r>
        <w:rPr>
          <w:rFonts w:ascii="Arial" w:hAnsi="Arial" w:cs="Arial"/>
        </w:rPr>
        <w:t>__________________________________________________________________</w:t>
      </w:r>
    </w:p>
    <w:p w14:paraId="44FB30F8" w14:textId="77777777" w:rsidR="006110BF" w:rsidRPr="00A06A7D" w:rsidRDefault="006110BF" w:rsidP="00AC580D">
      <w:pPr>
        <w:rPr>
          <w:rFonts w:ascii="Arial" w:hAnsi="Arial" w:cs="Arial"/>
          <w:sz w:val="28"/>
          <w:szCs w:val="28"/>
        </w:rPr>
      </w:pPr>
    </w:p>
    <w:p w14:paraId="3D2293D1" w14:textId="77777777" w:rsidR="005E7912" w:rsidRPr="00A06A7D" w:rsidRDefault="005E7912" w:rsidP="005E7912">
      <w:pPr>
        <w:rPr>
          <w:rFonts w:ascii="Arial" w:hAnsi="Arial" w:cs="Arial"/>
          <w:b/>
          <w:sz w:val="28"/>
          <w:szCs w:val="28"/>
        </w:rPr>
      </w:pPr>
      <w:bookmarkStart w:id="1" w:name="_Hlk78812928"/>
      <w:r w:rsidRPr="00A06A7D">
        <w:rPr>
          <w:rFonts w:ascii="Arial" w:hAnsi="Arial" w:cs="Arial"/>
          <w:b/>
          <w:sz w:val="28"/>
          <w:szCs w:val="28"/>
        </w:rPr>
        <w:t>Essential criteria</w:t>
      </w:r>
    </w:p>
    <w:p w14:paraId="4E39797F" w14:textId="77777777" w:rsidR="00EC583C" w:rsidRPr="00A06A7D" w:rsidRDefault="00EC583C" w:rsidP="005E7912">
      <w:pPr>
        <w:rPr>
          <w:rFonts w:ascii="Arial" w:hAnsi="Arial" w:cs="Arial"/>
          <w:b/>
        </w:rPr>
      </w:pPr>
    </w:p>
    <w:p w14:paraId="3E18C5CC" w14:textId="77777777" w:rsidR="005E7912" w:rsidRPr="00A06A7D" w:rsidRDefault="005E7912" w:rsidP="005E7912">
      <w:pPr>
        <w:rPr>
          <w:rFonts w:ascii="Arial" w:hAnsi="Arial" w:cs="Arial"/>
          <w:b/>
        </w:rPr>
      </w:pPr>
      <w:r w:rsidRPr="00A06A7D">
        <w:rPr>
          <w:rFonts w:ascii="Arial" w:hAnsi="Arial" w:cs="Arial"/>
          <w:b/>
        </w:rPr>
        <w:t>Qualifications and experience</w:t>
      </w:r>
    </w:p>
    <w:p w14:paraId="5768E904" w14:textId="77777777" w:rsidR="005E7912" w:rsidRPr="00A06A7D" w:rsidRDefault="005E7912" w:rsidP="005E7912">
      <w:pPr>
        <w:rPr>
          <w:rFonts w:ascii="Arial" w:hAnsi="Arial" w:cs="Arial"/>
          <w:b/>
        </w:rPr>
      </w:pPr>
    </w:p>
    <w:p w14:paraId="6EC02A59" w14:textId="77777777" w:rsidR="005E7912" w:rsidRPr="00A06A7D" w:rsidRDefault="005E7912" w:rsidP="005E7912">
      <w:pPr>
        <w:rPr>
          <w:rFonts w:ascii="Arial" w:hAnsi="Arial" w:cs="Arial"/>
        </w:rPr>
      </w:pPr>
      <w:r w:rsidRPr="00A06A7D">
        <w:rPr>
          <w:rFonts w:ascii="Arial" w:hAnsi="Arial" w:cs="Arial"/>
        </w:rPr>
        <w:t xml:space="preserve">Applicants </w:t>
      </w:r>
      <w:r w:rsidRPr="00A06A7D">
        <w:rPr>
          <w:rFonts w:ascii="Arial" w:hAnsi="Arial" w:cs="Arial"/>
          <w:b/>
          <w:bCs/>
        </w:rPr>
        <w:t>must</w:t>
      </w:r>
      <w:r w:rsidRPr="00A06A7D">
        <w:rPr>
          <w:rFonts w:ascii="Arial" w:hAnsi="Arial" w:cs="Arial"/>
        </w:rPr>
        <w:t>, as at the closing date for receipt of application forms, either:</w:t>
      </w:r>
    </w:p>
    <w:p w14:paraId="5D2587C0" w14:textId="4324200F" w:rsidR="005E7912" w:rsidRPr="00A06A7D" w:rsidRDefault="005E7912" w:rsidP="005E7912">
      <w:pPr>
        <w:numPr>
          <w:ilvl w:val="0"/>
          <w:numId w:val="32"/>
        </w:numPr>
        <w:adjustRightInd/>
        <w:textAlignment w:val="auto"/>
        <w:rPr>
          <w:rFonts w:ascii="Arial" w:hAnsi="Arial" w:cs="Arial"/>
          <w:lang w:eastAsia="en-US"/>
        </w:rPr>
      </w:pPr>
      <w:r w:rsidRPr="00A06A7D">
        <w:rPr>
          <w:rFonts w:ascii="Arial" w:hAnsi="Arial" w:cs="Arial"/>
        </w:rPr>
        <w:t>have a third level qualification in a relevant subject such as business studies,</w:t>
      </w:r>
      <w:r w:rsidR="00F32B60" w:rsidRPr="00A06A7D">
        <w:rPr>
          <w:rFonts w:ascii="Arial" w:hAnsi="Arial" w:cs="Arial"/>
        </w:rPr>
        <w:t xml:space="preserve"> arts management</w:t>
      </w:r>
      <w:r w:rsidR="00156916" w:rsidRPr="00A06A7D">
        <w:rPr>
          <w:rFonts w:ascii="Arial" w:hAnsi="Arial" w:cs="Arial"/>
        </w:rPr>
        <w:t>, marketing</w:t>
      </w:r>
      <w:r w:rsidRPr="00A06A7D">
        <w:rPr>
          <w:rFonts w:ascii="Arial" w:hAnsi="Arial" w:cs="Arial"/>
        </w:rPr>
        <w:t xml:space="preserve"> or an equivalent qualification </w:t>
      </w:r>
      <w:r w:rsidRPr="00A06A7D">
        <w:rPr>
          <w:rFonts w:ascii="Arial" w:hAnsi="Arial" w:cs="Arial"/>
          <w:b/>
          <w:bCs/>
        </w:rPr>
        <w:t xml:space="preserve">and </w:t>
      </w:r>
      <w:r w:rsidRPr="00A06A7D">
        <w:rPr>
          <w:rFonts w:ascii="Arial" w:hAnsi="Arial" w:cs="Arial"/>
        </w:rPr>
        <w:t>be able to demonstrate on the application form, by providing personal and specific examples, that they have at least one year’s relevant experience in the following three areas:</w:t>
      </w:r>
    </w:p>
    <w:p w14:paraId="03D5AE7D" w14:textId="77777777" w:rsidR="005E7912" w:rsidRPr="00A06A7D" w:rsidRDefault="005E7912" w:rsidP="005E7912">
      <w:pPr>
        <w:rPr>
          <w:rFonts w:ascii="Arial" w:hAnsi="Arial" w:cs="Arial"/>
          <w:b/>
          <w:bCs/>
        </w:rPr>
      </w:pPr>
      <w:r w:rsidRPr="00A06A7D">
        <w:rPr>
          <w:rFonts w:ascii="Arial" w:hAnsi="Arial" w:cs="Arial"/>
          <w:b/>
          <w:bCs/>
        </w:rPr>
        <w:t>or</w:t>
      </w:r>
    </w:p>
    <w:p w14:paraId="3793ADCE" w14:textId="4845A5F1" w:rsidR="005E7912" w:rsidRPr="00A06A7D" w:rsidRDefault="005E7912" w:rsidP="005E7912">
      <w:pPr>
        <w:numPr>
          <w:ilvl w:val="0"/>
          <w:numId w:val="32"/>
        </w:numPr>
        <w:adjustRightInd/>
        <w:textAlignment w:val="auto"/>
        <w:rPr>
          <w:rFonts w:ascii="Arial" w:hAnsi="Arial" w:cs="Arial"/>
        </w:rPr>
      </w:pPr>
      <w:r w:rsidRPr="00A06A7D">
        <w:rPr>
          <w:rFonts w:ascii="Arial" w:hAnsi="Arial" w:cs="Arial"/>
        </w:rPr>
        <w:t>be able to demonstrate on the application form, by providing personal and specific examples</w:t>
      </w:r>
      <w:r w:rsidR="00A06A7D">
        <w:rPr>
          <w:rFonts w:ascii="Arial" w:hAnsi="Arial" w:cs="Arial"/>
        </w:rPr>
        <w:t>,</w:t>
      </w:r>
      <w:r w:rsidRPr="00A06A7D">
        <w:rPr>
          <w:rFonts w:ascii="Arial" w:hAnsi="Arial" w:cs="Arial"/>
        </w:rPr>
        <w:t xml:space="preserve"> that they have at least two years’ relevant experience in the following three areas:</w:t>
      </w:r>
    </w:p>
    <w:p w14:paraId="3094D318" w14:textId="0A129F98" w:rsidR="005E7912" w:rsidRPr="00A06A7D" w:rsidRDefault="005E7912" w:rsidP="00572863">
      <w:pPr>
        <w:adjustRightInd/>
        <w:textAlignment w:val="auto"/>
        <w:rPr>
          <w:rFonts w:ascii="Arial" w:hAnsi="Arial" w:cs="Arial"/>
        </w:rPr>
      </w:pPr>
    </w:p>
    <w:p w14:paraId="2CD562F0" w14:textId="39BD2616" w:rsidR="00572863" w:rsidRPr="00A06A7D" w:rsidRDefault="00974873" w:rsidP="00572863">
      <w:pPr>
        <w:numPr>
          <w:ilvl w:val="0"/>
          <w:numId w:val="33"/>
        </w:numPr>
        <w:adjustRightInd/>
        <w:ind w:left="851" w:hanging="567"/>
        <w:textAlignment w:val="auto"/>
        <w:rPr>
          <w:rFonts w:ascii="Arial" w:hAnsi="Arial" w:cs="Arial"/>
        </w:rPr>
      </w:pPr>
      <w:r w:rsidRPr="00A06A7D">
        <w:rPr>
          <w:rFonts w:ascii="Arial" w:hAnsi="Arial" w:cs="Arial"/>
        </w:rPr>
        <w:t>developing and leading partnerships with external organisations to successfully deliver projects and meet identified priorities</w:t>
      </w:r>
      <w:r w:rsidR="00A06A7D">
        <w:rPr>
          <w:rFonts w:ascii="Arial" w:hAnsi="Arial" w:cs="Arial"/>
        </w:rPr>
        <w:t>;</w:t>
      </w:r>
    </w:p>
    <w:p w14:paraId="70824F75" w14:textId="339E7B66" w:rsidR="00572863" w:rsidRPr="00A06A7D" w:rsidRDefault="00572863" w:rsidP="00572863">
      <w:pPr>
        <w:numPr>
          <w:ilvl w:val="0"/>
          <w:numId w:val="33"/>
        </w:numPr>
        <w:adjustRightInd/>
        <w:ind w:left="851" w:hanging="567"/>
        <w:textAlignment w:val="auto"/>
        <w:rPr>
          <w:rFonts w:ascii="Arial" w:hAnsi="Arial" w:cs="Arial"/>
        </w:rPr>
      </w:pPr>
      <w:r w:rsidRPr="00A06A7D">
        <w:rPr>
          <w:rFonts w:ascii="Arial" w:hAnsi="Arial" w:cs="Arial"/>
        </w:rPr>
        <w:t>developing and promoting innovative approaches to cultural engagement and delivering accessible programmes</w:t>
      </w:r>
      <w:r w:rsidR="00A06A7D">
        <w:rPr>
          <w:rFonts w:ascii="Arial" w:hAnsi="Arial" w:cs="Arial"/>
        </w:rPr>
        <w:t>;</w:t>
      </w:r>
      <w:r w:rsidRPr="00A06A7D">
        <w:rPr>
          <w:rFonts w:ascii="Arial" w:hAnsi="Arial" w:cs="Arial"/>
        </w:rPr>
        <w:t xml:space="preserve"> and</w:t>
      </w:r>
    </w:p>
    <w:p w14:paraId="58731429" w14:textId="0FE6AF2A" w:rsidR="005E7912" w:rsidRPr="00A06A7D" w:rsidRDefault="00974873" w:rsidP="005E7912">
      <w:pPr>
        <w:numPr>
          <w:ilvl w:val="0"/>
          <w:numId w:val="33"/>
        </w:numPr>
        <w:adjustRightInd/>
        <w:ind w:left="851" w:hanging="567"/>
        <w:textAlignment w:val="auto"/>
        <w:rPr>
          <w:rFonts w:ascii="Arial" w:hAnsi="Arial" w:cs="Arial"/>
        </w:rPr>
      </w:pPr>
      <w:r w:rsidRPr="00A06A7D">
        <w:rPr>
          <w:rFonts w:ascii="Arial" w:hAnsi="Arial" w:cs="Arial"/>
        </w:rPr>
        <w:t>review</w:t>
      </w:r>
      <w:r w:rsidR="00A06A7D">
        <w:rPr>
          <w:rFonts w:ascii="Arial" w:hAnsi="Arial" w:cs="Arial"/>
        </w:rPr>
        <w:t>ing</w:t>
      </w:r>
      <w:r w:rsidRPr="00A06A7D">
        <w:rPr>
          <w:rFonts w:ascii="Arial" w:hAnsi="Arial" w:cs="Arial"/>
        </w:rPr>
        <w:t>, monitor</w:t>
      </w:r>
      <w:r w:rsidR="00A06A7D">
        <w:rPr>
          <w:rFonts w:ascii="Arial" w:hAnsi="Arial" w:cs="Arial"/>
        </w:rPr>
        <w:t>ing</w:t>
      </w:r>
      <w:r w:rsidRPr="00A06A7D">
        <w:rPr>
          <w:rFonts w:ascii="Arial" w:hAnsi="Arial" w:cs="Arial"/>
        </w:rPr>
        <w:t xml:space="preserve"> and report</w:t>
      </w:r>
      <w:r w:rsidR="00A06A7D">
        <w:rPr>
          <w:rFonts w:ascii="Arial" w:hAnsi="Arial" w:cs="Arial"/>
        </w:rPr>
        <w:t>ing</w:t>
      </w:r>
      <w:r w:rsidRPr="00A06A7D">
        <w:rPr>
          <w:rFonts w:ascii="Arial" w:hAnsi="Arial" w:cs="Arial"/>
        </w:rPr>
        <w:t xml:space="preserve"> on the contractual performance of partnership agreements</w:t>
      </w:r>
      <w:r w:rsidR="00572863" w:rsidRPr="00A06A7D">
        <w:rPr>
          <w:rFonts w:ascii="Arial" w:hAnsi="Arial" w:cs="Arial"/>
        </w:rPr>
        <w:t xml:space="preserve"> or service providers</w:t>
      </w:r>
      <w:r w:rsidRPr="00A06A7D">
        <w:rPr>
          <w:rFonts w:ascii="Arial" w:hAnsi="Arial" w:cs="Arial"/>
        </w:rPr>
        <w:t xml:space="preserve"> ensuring that key performance targets are met and that remedial and corrective action plans are put in place to address any significant variances or to mitigate risks.</w:t>
      </w:r>
    </w:p>
    <w:p w14:paraId="7F12511B" w14:textId="77777777" w:rsidR="004422B2" w:rsidRPr="00A06A7D" w:rsidRDefault="004422B2" w:rsidP="004422B2">
      <w:pPr>
        <w:rPr>
          <w:rFonts w:ascii="Arial" w:hAnsi="Arial" w:cs="Arial"/>
          <w:b/>
        </w:rPr>
      </w:pPr>
    </w:p>
    <w:p w14:paraId="486BF578" w14:textId="456CDE4F" w:rsidR="004422B2" w:rsidRPr="00A06A7D" w:rsidRDefault="004422B2" w:rsidP="004422B2">
      <w:pPr>
        <w:rPr>
          <w:rFonts w:ascii="Arial" w:hAnsi="Arial" w:cs="Arial"/>
          <w:b/>
          <w:sz w:val="28"/>
          <w:szCs w:val="28"/>
        </w:rPr>
      </w:pPr>
      <w:r w:rsidRPr="00A06A7D">
        <w:rPr>
          <w:rFonts w:ascii="Arial" w:hAnsi="Arial" w:cs="Arial"/>
          <w:b/>
          <w:sz w:val="28"/>
          <w:szCs w:val="28"/>
        </w:rPr>
        <w:t>Desirable criteri</w:t>
      </w:r>
      <w:r w:rsidR="00EC583C" w:rsidRPr="00A06A7D">
        <w:rPr>
          <w:rFonts w:ascii="Arial" w:hAnsi="Arial" w:cs="Arial"/>
          <w:b/>
          <w:sz w:val="28"/>
          <w:szCs w:val="28"/>
        </w:rPr>
        <w:t>on</w:t>
      </w:r>
    </w:p>
    <w:p w14:paraId="70B4CFB0" w14:textId="77777777" w:rsidR="004422B2" w:rsidRPr="00A06A7D" w:rsidRDefault="004422B2" w:rsidP="004422B2">
      <w:pPr>
        <w:rPr>
          <w:rFonts w:ascii="Arial" w:hAnsi="Arial" w:cs="Arial"/>
          <w:bCs/>
        </w:rPr>
      </w:pPr>
    </w:p>
    <w:p w14:paraId="27A8D2A5" w14:textId="72F25AC0" w:rsidR="00EC583C" w:rsidRPr="00A06A7D" w:rsidRDefault="004422B2" w:rsidP="004422B2">
      <w:pPr>
        <w:rPr>
          <w:rFonts w:ascii="Arial" w:hAnsi="Arial" w:cs="Arial"/>
          <w:bCs/>
        </w:rPr>
      </w:pPr>
      <w:bookmarkStart w:id="2" w:name="_Hlk225159791"/>
      <w:r w:rsidRPr="00A06A7D">
        <w:rPr>
          <w:rFonts w:ascii="Arial" w:hAnsi="Arial" w:cs="Arial"/>
          <w:bCs/>
        </w:rPr>
        <w:t xml:space="preserve">In addition to the above </w:t>
      </w:r>
      <w:r w:rsidR="00A06A7D">
        <w:rPr>
          <w:rFonts w:ascii="Arial" w:hAnsi="Arial" w:cs="Arial"/>
          <w:bCs/>
        </w:rPr>
        <w:t>essential criteria</w:t>
      </w:r>
      <w:r w:rsidRPr="00A06A7D">
        <w:rPr>
          <w:rFonts w:ascii="Arial" w:hAnsi="Arial" w:cs="Arial"/>
          <w:bCs/>
        </w:rPr>
        <w:t>, Belfast City Council reserves the right to short-list only those applicants who, as at the closing date for receipt of applications</w:t>
      </w:r>
      <w:r w:rsidR="00EC583C" w:rsidRPr="00A06A7D">
        <w:rPr>
          <w:rFonts w:ascii="Arial" w:hAnsi="Arial" w:cs="Arial"/>
          <w:bCs/>
        </w:rPr>
        <w:t xml:space="preserve">, </w:t>
      </w:r>
      <w:r w:rsidRPr="00A06A7D">
        <w:rPr>
          <w:rFonts w:ascii="Arial" w:hAnsi="Arial" w:cs="Arial"/>
          <w:bCs/>
        </w:rPr>
        <w:t>can demonstrate either a relevant third level qualification and two years</w:t>
      </w:r>
      <w:r w:rsidR="00A06A7D">
        <w:rPr>
          <w:rFonts w:ascii="Arial" w:hAnsi="Arial" w:cs="Arial"/>
          <w:bCs/>
        </w:rPr>
        <w:t>’</w:t>
      </w:r>
      <w:r w:rsidRPr="00A06A7D">
        <w:rPr>
          <w:rFonts w:ascii="Arial" w:hAnsi="Arial" w:cs="Arial"/>
          <w:bCs/>
        </w:rPr>
        <w:t xml:space="preserve"> relevant experience </w:t>
      </w:r>
      <w:r w:rsidRPr="00A06A7D">
        <w:rPr>
          <w:rFonts w:ascii="Arial" w:hAnsi="Arial" w:cs="Arial"/>
          <w:b/>
        </w:rPr>
        <w:t>or</w:t>
      </w:r>
      <w:r w:rsidRPr="00A06A7D">
        <w:rPr>
          <w:rFonts w:ascii="Arial" w:hAnsi="Arial" w:cs="Arial"/>
          <w:bCs/>
        </w:rPr>
        <w:t xml:space="preserve"> three years’ relevant experience (as outlined above) in each of the aforementioned areas (a – c)</w:t>
      </w:r>
      <w:r w:rsidR="00EC583C" w:rsidRPr="00A06A7D">
        <w:rPr>
          <w:rFonts w:ascii="Arial" w:hAnsi="Arial" w:cs="Arial"/>
          <w:bCs/>
        </w:rPr>
        <w:t>.</w:t>
      </w:r>
    </w:p>
    <w:bookmarkEnd w:id="2"/>
    <w:p w14:paraId="58BC5730" w14:textId="77777777" w:rsidR="004422B2" w:rsidRPr="00A06A7D" w:rsidRDefault="004422B2" w:rsidP="005E7912">
      <w:pPr>
        <w:rPr>
          <w:rFonts w:ascii="Arial" w:hAnsi="Arial" w:cs="Arial"/>
          <w:b/>
        </w:rPr>
      </w:pPr>
    </w:p>
    <w:p w14:paraId="53CAE4CB" w14:textId="0E331514" w:rsidR="005E7912" w:rsidRPr="00A06A7D" w:rsidRDefault="005E7912" w:rsidP="005E7912">
      <w:pPr>
        <w:rPr>
          <w:rFonts w:ascii="Arial" w:hAnsi="Arial" w:cs="Arial"/>
          <w:b/>
          <w:sz w:val="28"/>
          <w:szCs w:val="28"/>
        </w:rPr>
      </w:pPr>
      <w:r w:rsidRPr="00A06A7D">
        <w:rPr>
          <w:rFonts w:ascii="Arial" w:hAnsi="Arial" w:cs="Arial"/>
          <w:b/>
          <w:sz w:val="28"/>
          <w:szCs w:val="28"/>
        </w:rPr>
        <w:lastRenderedPageBreak/>
        <w:t>Special skills and attributes</w:t>
      </w:r>
    </w:p>
    <w:p w14:paraId="29B822E1" w14:textId="77777777" w:rsidR="005E7912" w:rsidRPr="00A06A7D" w:rsidRDefault="005E7912" w:rsidP="005E7912">
      <w:pPr>
        <w:rPr>
          <w:rFonts w:ascii="Arial" w:hAnsi="Arial" w:cs="Arial"/>
          <w:b/>
        </w:rPr>
      </w:pPr>
    </w:p>
    <w:p w14:paraId="181ED121" w14:textId="77777777" w:rsidR="005E7912" w:rsidRPr="00A06A7D" w:rsidRDefault="005E7912" w:rsidP="005E7912">
      <w:pPr>
        <w:rPr>
          <w:rFonts w:ascii="Arial" w:hAnsi="Arial" w:cs="Arial"/>
        </w:rPr>
      </w:pPr>
      <w:r w:rsidRPr="00A06A7D">
        <w:rPr>
          <w:rFonts w:ascii="Arial" w:hAnsi="Arial" w:cs="Arial"/>
        </w:rPr>
        <w:t xml:space="preserve">Applicants must possess the following skills and attributes which may be tested at interview: </w:t>
      </w:r>
    </w:p>
    <w:p w14:paraId="7149AC16" w14:textId="77777777" w:rsidR="005E7912" w:rsidRPr="00A06A7D" w:rsidRDefault="005E7912" w:rsidP="005E7912">
      <w:pPr>
        <w:rPr>
          <w:rFonts w:ascii="Arial" w:hAnsi="Arial" w:cs="Arial"/>
        </w:rPr>
      </w:pPr>
    </w:p>
    <w:p w14:paraId="45AC6257" w14:textId="77777777" w:rsidR="00463268" w:rsidRPr="00A06A7D" w:rsidRDefault="00463268" w:rsidP="00463268">
      <w:pPr>
        <w:pStyle w:val="BodyTextIndent2"/>
        <w:spacing w:after="0" w:line="240" w:lineRule="auto"/>
        <w:ind w:left="0"/>
        <w:rPr>
          <w:rFonts w:ascii="Arial" w:hAnsi="Arial" w:cs="Arial"/>
          <w:color w:val="FF0000"/>
          <w:sz w:val="24"/>
          <w:szCs w:val="24"/>
        </w:rPr>
      </w:pPr>
      <w:r w:rsidRPr="00A06A7D">
        <w:rPr>
          <w:rFonts w:ascii="Arial" w:hAnsi="Arial" w:cs="Arial"/>
          <w:b/>
          <w:sz w:val="24"/>
          <w:szCs w:val="24"/>
        </w:rPr>
        <w:t>Technical knowledge:</w:t>
      </w:r>
      <w:r w:rsidRPr="00A06A7D">
        <w:rPr>
          <w:rFonts w:ascii="Arial" w:hAnsi="Arial" w:cs="Arial"/>
          <w:sz w:val="24"/>
          <w:szCs w:val="24"/>
        </w:rPr>
        <w:t xml:space="preserve"> knowledge of local and wider cultural and tourism issues with recognition of key economic, social and environmental challenges and drivers in the city and identification of both the strategic and operational role for local government in addressing these. </w:t>
      </w:r>
    </w:p>
    <w:p w14:paraId="2B189E70" w14:textId="77777777" w:rsidR="00463268" w:rsidRDefault="00463268" w:rsidP="005E7912">
      <w:pPr>
        <w:rPr>
          <w:rFonts w:ascii="Arial" w:hAnsi="Arial" w:cs="Arial"/>
          <w:b/>
        </w:rPr>
      </w:pPr>
    </w:p>
    <w:p w14:paraId="325BC4AD" w14:textId="57607941" w:rsidR="005E7912" w:rsidRPr="00A06A7D" w:rsidRDefault="005E7912" w:rsidP="005E7912">
      <w:pPr>
        <w:rPr>
          <w:rFonts w:ascii="Arial" w:hAnsi="Arial" w:cs="Arial"/>
        </w:rPr>
      </w:pPr>
      <w:r w:rsidRPr="00A06A7D">
        <w:rPr>
          <w:rFonts w:ascii="Arial" w:hAnsi="Arial" w:cs="Arial"/>
          <w:b/>
        </w:rPr>
        <w:t>Communication skills:</w:t>
      </w:r>
      <w:r w:rsidRPr="00A06A7D">
        <w:rPr>
          <w:rFonts w:ascii="Arial" w:hAnsi="Arial" w:cs="Arial"/>
        </w:rPr>
        <w:t xml:space="preserve">  the ability to prepare briefings and presentations and write clear analytical reports and the ability to make presentations, deliver workshops and influence and persuade a range of audiences on complex issues.</w:t>
      </w:r>
    </w:p>
    <w:p w14:paraId="0594DDEB" w14:textId="77777777" w:rsidR="005E7912" w:rsidRPr="00A06A7D" w:rsidRDefault="005E7912" w:rsidP="005E7912">
      <w:pPr>
        <w:rPr>
          <w:rFonts w:ascii="Arial" w:hAnsi="Arial" w:cs="Arial"/>
        </w:rPr>
      </w:pPr>
    </w:p>
    <w:p w14:paraId="3B123545" w14:textId="77777777" w:rsidR="005E7912" w:rsidRPr="00A06A7D" w:rsidRDefault="005E7912" w:rsidP="005E7912">
      <w:pPr>
        <w:rPr>
          <w:rFonts w:ascii="Arial" w:hAnsi="Arial" w:cs="Arial"/>
        </w:rPr>
      </w:pPr>
      <w:r w:rsidRPr="00A06A7D">
        <w:rPr>
          <w:rFonts w:ascii="Arial" w:hAnsi="Arial" w:cs="Arial"/>
          <w:b/>
        </w:rPr>
        <w:t>Project management skills:</w:t>
      </w:r>
      <w:r w:rsidRPr="00A06A7D">
        <w:rPr>
          <w:rFonts w:ascii="Arial" w:hAnsi="Arial" w:cs="Arial"/>
        </w:rPr>
        <w:t xml:space="preserve">  good organisational skills with the ability to initiate, develop, manage and monitor complex projects and to oversee effective delivery by third party organisations.</w:t>
      </w:r>
    </w:p>
    <w:p w14:paraId="44927B0C" w14:textId="77777777" w:rsidR="005E7912" w:rsidRPr="00A06A7D" w:rsidRDefault="005E7912" w:rsidP="005E7912">
      <w:pPr>
        <w:rPr>
          <w:rFonts w:ascii="Arial" w:hAnsi="Arial" w:cs="Arial"/>
        </w:rPr>
      </w:pPr>
    </w:p>
    <w:p w14:paraId="4287532D" w14:textId="77777777" w:rsidR="005E7912" w:rsidRPr="00A06A7D" w:rsidRDefault="005E7912" w:rsidP="005E7912">
      <w:pPr>
        <w:rPr>
          <w:rFonts w:ascii="Arial" w:hAnsi="Arial" w:cs="Arial"/>
        </w:rPr>
      </w:pPr>
      <w:r w:rsidRPr="00A06A7D">
        <w:rPr>
          <w:rFonts w:ascii="Arial" w:hAnsi="Arial" w:cs="Arial"/>
          <w:b/>
        </w:rPr>
        <w:t>Partnership working skills:</w:t>
      </w:r>
      <w:r w:rsidRPr="00A06A7D">
        <w:rPr>
          <w:rFonts w:ascii="Arial" w:hAnsi="Arial" w:cs="Arial"/>
        </w:rPr>
        <w:t xml:space="preserve">  the ability to establish good working relationships and work in partnership with a wide range of stakeholders across different sectors to develop and deliver a shared agenda to meet common objectives.</w:t>
      </w:r>
    </w:p>
    <w:p w14:paraId="5C8EBAB1" w14:textId="77777777" w:rsidR="005E7912" w:rsidRPr="00A06A7D" w:rsidRDefault="005E7912" w:rsidP="005E7912">
      <w:pPr>
        <w:rPr>
          <w:rFonts w:ascii="Arial" w:hAnsi="Arial" w:cs="Arial"/>
        </w:rPr>
      </w:pPr>
    </w:p>
    <w:p w14:paraId="6A9CEDDE" w14:textId="4188358D" w:rsidR="005E7912" w:rsidRPr="00A06A7D" w:rsidRDefault="005E7912" w:rsidP="005E7912">
      <w:pPr>
        <w:rPr>
          <w:rFonts w:ascii="Arial" w:hAnsi="Arial" w:cs="Arial"/>
        </w:rPr>
      </w:pPr>
      <w:r w:rsidRPr="00A06A7D">
        <w:rPr>
          <w:rFonts w:ascii="Arial" w:hAnsi="Arial" w:cs="Arial"/>
          <w:b/>
        </w:rPr>
        <w:t xml:space="preserve">Analysis and </w:t>
      </w:r>
      <w:r w:rsidR="002B62E9" w:rsidRPr="00A06A7D">
        <w:rPr>
          <w:rFonts w:ascii="Arial" w:hAnsi="Arial" w:cs="Arial"/>
          <w:b/>
        </w:rPr>
        <w:t>decision-making</w:t>
      </w:r>
      <w:r w:rsidRPr="00A06A7D">
        <w:rPr>
          <w:rFonts w:ascii="Arial" w:hAnsi="Arial" w:cs="Arial"/>
          <w:b/>
        </w:rPr>
        <w:t xml:space="preserve"> skills:</w:t>
      </w:r>
      <w:r w:rsidRPr="00A06A7D">
        <w:rPr>
          <w:rFonts w:ascii="Arial" w:hAnsi="Arial" w:cs="Arial"/>
        </w:rPr>
        <w:t xml:space="preserve">  the ability to produce and implement new ideas and innovative solutions and the ability to make decisions which will contribute to enhanced project delivery.</w:t>
      </w:r>
    </w:p>
    <w:p w14:paraId="10183AC0" w14:textId="77777777" w:rsidR="005E7912" w:rsidRPr="00A06A7D" w:rsidRDefault="005E7912" w:rsidP="005E7912">
      <w:pPr>
        <w:rPr>
          <w:rFonts w:ascii="Arial" w:hAnsi="Arial" w:cs="Arial"/>
        </w:rPr>
      </w:pPr>
    </w:p>
    <w:p w14:paraId="0C92860F" w14:textId="77777777" w:rsidR="005E7912" w:rsidRPr="00A06A7D" w:rsidRDefault="005E7912" w:rsidP="005E7912">
      <w:pPr>
        <w:rPr>
          <w:rFonts w:ascii="Arial" w:hAnsi="Arial" w:cs="Arial"/>
        </w:rPr>
      </w:pPr>
      <w:r w:rsidRPr="00A06A7D">
        <w:rPr>
          <w:rFonts w:ascii="Arial" w:hAnsi="Arial" w:cs="Arial"/>
          <w:b/>
        </w:rPr>
        <w:t>Resource management skills:</w:t>
      </w:r>
      <w:r w:rsidRPr="00A06A7D">
        <w:rPr>
          <w:rFonts w:ascii="Arial" w:hAnsi="Arial" w:cs="Arial"/>
        </w:rPr>
        <w:t xml:space="preserve">  the ability to manage and monitor project budgets and associated project resources.</w:t>
      </w:r>
    </w:p>
    <w:p w14:paraId="6C2DAAAA" w14:textId="77777777" w:rsidR="005E7912" w:rsidRPr="00A06A7D" w:rsidRDefault="005E7912" w:rsidP="005E7912">
      <w:pPr>
        <w:rPr>
          <w:rFonts w:ascii="Arial" w:hAnsi="Arial" w:cs="Arial"/>
        </w:rPr>
      </w:pPr>
    </w:p>
    <w:p w14:paraId="2EF924F5" w14:textId="21F76A7D" w:rsidR="005E7912" w:rsidRPr="00A06A7D" w:rsidRDefault="005E7912" w:rsidP="005E7912">
      <w:pPr>
        <w:rPr>
          <w:rFonts w:ascii="Arial" w:hAnsi="Arial" w:cs="Arial"/>
        </w:rPr>
      </w:pPr>
      <w:r w:rsidRPr="00A06A7D">
        <w:rPr>
          <w:rFonts w:ascii="Arial" w:hAnsi="Arial" w:cs="Arial"/>
          <w:b/>
        </w:rPr>
        <w:t>Team</w:t>
      </w:r>
      <w:r w:rsidR="00DA26D4">
        <w:rPr>
          <w:rFonts w:ascii="Arial" w:hAnsi="Arial" w:cs="Arial"/>
          <w:b/>
        </w:rPr>
        <w:t xml:space="preserve"> </w:t>
      </w:r>
      <w:r w:rsidRPr="00A06A7D">
        <w:rPr>
          <w:rFonts w:ascii="Arial" w:hAnsi="Arial" w:cs="Arial"/>
          <w:b/>
        </w:rPr>
        <w:t>working skills:</w:t>
      </w:r>
      <w:r w:rsidRPr="00A06A7D">
        <w:rPr>
          <w:rFonts w:ascii="Arial" w:hAnsi="Arial" w:cs="Arial"/>
        </w:rPr>
        <w:t xml:space="preserve">  the ability to work within a small team to ensure the delivery of agreed work objectives.</w:t>
      </w:r>
    </w:p>
    <w:p w14:paraId="270BA5BE" w14:textId="77777777" w:rsidR="005E7912" w:rsidRPr="00A06A7D" w:rsidRDefault="005E7912" w:rsidP="005E7912">
      <w:pPr>
        <w:rPr>
          <w:rFonts w:ascii="Arial" w:hAnsi="Arial" w:cs="Arial"/>
        </w:rPr>
      </w:pPr>
    </w:p>
    <w:p w14:paraId="04E24298" w14:textId="77777777" w:rsidR="005E7912" w:rsidRPr="00A06A7D" w:rsidRDefault="005E7912" w:rsidP="005E7912">
      <w:pPr>
        <w:rPr>
          <w:rFonts w:ascii="Arial" w:hAnsi="Arial" w:cs="Arial"/>
        </w:rPr>
      </w:pPr>
      <w:r w:rsidRPr="00A06A7D">
        <w:rPr>
          <w:rFonts w:ascii="Arial" w:hAnsi="Arial" w:cs="Arial"/>
          <w:b/>
        </w:rPr>
        <w:t>Political sensitivity skills:</w:t>
      </w:r>
      <w:r w:rsidRPr="00A06A7D">
        <w:rPr>
          <w:rFonts w:ascii="Arial" w:hAnsi="Arial" w:cs="Arial"/>
        </w:rPr>
        <w:t xml:space="preserve">  the ability to treat confidential matters with the appropriate discretion and the ability to work with elected representatives with an appreciation of the sensitivities of working in a political environment.</w:t>
      </w:r>
    </w:p>
    <w:bookmarkEnd w:id="1"/>
    <w:p w14:paraId="7D34F5C7" w14:textId="3FA1CC2C" w:rsidR="00961D52" w:rsidRPr="00A06A7D" w:rsidRDefault="00961D52" w:rsidP="005E7912">
      <w:pPr>
        <w:rPr>
          <w:rFonts w:ascii="Arial" w:hAnsi="Arial" w:cs="Arial"/>
        </w:rPr>
      </w:pPr>
    </w:p>
    <w:sectPr w:rsidR="00961D52" w:rsidRPr="00A06A7D" w:rsidSect="00A06A7D">
      <w:headerReference w:type="default" r:id="rId8"/>
      <w:footerReference w:type="default" r:id="rId9"/>
      <w:pgSz w:w="11909" w:h="16834"/>
      <w:pgMar w:top="1440" w:right="108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7253" w14:textId="77777777" w:rsidR="005134E8" w:rsidRDefault="005134E8">
      <w:r>
        <w:separator/>
      </w:r>
    </w:p>
  </w:endnote>
  <w:endnote w:type="continuationSeparator" w:id="0">
    <w:p w14:paraId="0030D865" w14:textId="77777777" w:rsidR="005134E8" w:rsidRDefault="0051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97A5" w14:textId="77777777" w:rsidR="00F86EAA" w:rsidRDefault="00F86EAA">
    <w:pPr>
      <w:pStyle w:val="Footer"/>
    </w:pPr>
    <w:r>
      <w:t>______________________________________________________________________________</w:t>
    </w:r>
  </w:p>
  <w:p w14:paraId="721BB695" w14:textId="4EA43CC5" w:rsidR="00572863" w:rsidRDefault="00745CB4">
    <w:pPr>
      <w:pStyle w:val="Footer"/>
      <w:jc w:val="right"/>
      <w:rPr>
        <w:rFonts w:ascii="Arial" w:hAnsi="Arial" w:cs="Arial"/>
        <w:b/>
        <w:sz w:val="16"/>
        <w:szCs w:val="16"/>
      </w:rPr>
    </w:pPr>
    <w:r>
      <w:rPr>
        <w:rFonts w:ascii="Arial" w:hAnsi="Arial" w:cs="Arial"/>
        <w:b/>
        <w:sz w:val="16"/>
        <w:szCs w:val="16"/>
      </w:rPr>
      <w:t xml:space="preserve">Belfast </w:t>
    </w:r>
    <w:r w:rsidR="00572863">
      <w:rPr>
        <w:rFonts w:ascii="Arial" w:hAnsi="Arial" w:cs="Arial"/>
        <w:b/>
        <w:sz w:val="16"/>
        <w:szCs w:val="16"/>
      </w:rPr>
      <w:t>Stories Co-ordinator</w:t>
    </w:r>
  </w:p>
  <w:p w14:paraId="3EE413C8" w14:textId="38D8ACBE" w:rsidR="00F86EAA" w:rsidRPr="000D0FB8" w:rsidRDefault="00F86EAA">
    <w:pPr>
      <w:pStyle w:val="Footer"/>
      <w:jc w:val="right"/>
      <w:rPr>
        <w:rFonts w:ascii="Arial" w:hAnsi="Arial" w:cs="Arial"/>
      </w:rPr>
    </w:pPr>
    <w:r w:rsidRPr="000D0FB8">
      <w:rPr>
        <w:rFonts w:ascii="Arial" w:hAnsi="Arial" w:cs="Arial"/>
        <w:sz w:val="16"/>
        <w:szCs w:val="16"/>
      </w:rPr>
      <w:fldChar w:fldCharType="begin"/>
    </w:r>
    <w:r w:rsidRPr="000D0FB8">
      <w:rPr>
        <w:rFonts w:ascii="Arial" w:hAnsi="Arial" w:cs="Arial"/>
        <w:sz w:val="16"/>
        <w:szCs w:val="16"/>
      </w:rPr>
      <w:instrText xml:space="preserve"> TIME \@ "dd/MM/yy" </w:instrText>
    </w:r>
    <w:r w:rsidRPr="000D0FB8">
      <w:rPr>
        <w:rFonts w:ascii="Arial" w:hAnsi="Arial" w:cs="Arial"/>
        <w:sz w:val="16"/>
        <w:szCs w:val="16"/>
      </w:rPr>
      <w:fldChar w:fldCharType="separate"/>
    </w:r>
    <w:r w:rsidR="006E0E19">
      <w:rPr>
        <w:rFonts w:ascii="Arial" w:hAnsi="Arial" w:cs="Arial"/>
        <w:noProof/>
        <w:sz w:val="16"/>
        <w:szCs w:val="16"/>
      </w:rPr>
      <w:t>21/05/26</w:t>
    </w:r>
    <w:r w:rsidRPr="000D0FB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F8C2" w14:textId="77777777" w:rsidR="005134E8" w:rsidRDefault="005134E8">
      <w:r>
        <w:separator/>
      </w:r>
    </w:p>
  </w:footnote>
  <w:footnote w:type="continuationSeparator" w:id="0">
    <w:p w14:paraId="0CF5D911" w14:textId="77777777" w:rsidR="005134E8" w:rsidRDefault="0051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AD21" w14:textId="6CDA91F6" w:rsidR="00F86EAA" w:rsidRDefault="00F86EAA">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9F0"/>
    <w:multiLevelType w:val="hybridMultilevel"/>
    <w:tmpl w:val="BD6A21FC"/>
    <w:lvl w:ilvl="0" w:tplc="8780C40A">
      <w:start w:val="1"/>
      <w:numFmt w:val="decimal"/>
      <w:lvlText w:val="%1."/>
      <w:lvlJc w:val="left"/>
      <w:pPr>
        <w:tabs>
          <w:tab w:val="num" w:pos="786"/>
        </w:tabs>
        <w:ind w:left="786" w:hanging="360"/>
      </w:pPr>
      <w:rPr>
        <w:b w:val="0"/>
        <w:sz w:val="24"/>
        <w:szCs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 w15:restartNumberingAfterBreak="0">
    <w:nsid w:val="04183E1F"/>
    <w:multiLevelType w:val="hybridMultilevel"/>
    <w:tmpl w:val="B6B2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1503C"/>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3" w15:restartNumberingAfterBreak="0">
    <w:nsid w:val="04E741A6"/>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05FF4477"/>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06342EC1"/>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0B0B4544"/>
    <w:multiLevelType w:val="hybridMultilevel"/>
    <w:tmpl w:val="1F78B8EC"/>
    <w:lvl w:ilvl="0" w:tplc="08090001">
      <w:start w:val="1"/>
      <w:numFmt w:val="bullet"/>
      <w:lvlText w:val=""/>
      <w:lvlJc w:val="left"/>
      <w:pPr>
        <w:tabs>
          <w:tab w:val="num" w:pos="360"/>
        </w:tabs>
        <w:ind w:left="360" w:hanging="360"/>
      </w:pPr>
      <w:rPr>
        <w:rFonts w:ascii="Symbol" w:hAnsi="Symbol" w:hint="default"/>
      </w:rPr>
    </w:lvl>
    <w:lvl w:ilvl="1" w:tplc="B0760E0E">
      <w:start w:val="5"/>
      <w:numFmt w:val="bullet"/>
      <w:lvlText w:val="-"/>
      <w:lvlJc w:val="left"/>
      <w:pPr>
        <w:tabs>
          <w:tab w:val="num" w:pos="1440"/>
        </w:tabs>
        <w:ind w:left="1440" w:hanging="720"/>
      </w:pPr>
      <w:rPr>
        <w:rFonts w:ascii="Helvetica" w:eastAsia="Times New Roman" w:hAnsi="Helvetica" w:cs="Times New Roman" w:hint="default"/>
      </w:rPr>
    </w:lvl>
    <w:lvl w:ilvl="2" w:tplc="3328D5F4">
      <w:start w:val="1"/>
      <w:numFmt w:val="decimal"/>
      <w:lvlText w:val="%3."/>
      <w:lvlJc w:val="left"/>
      <w:pPr>
        <w:tabs>
          <w:tab w:val="num" w:pos="1800"/>
        </w:tabs>
        <w:ind w:left="1800" w:hanging="360"/>
      </w:pPr>
      <w:rPr>
        <w:rFonts w:hint="default"/>
        <w:i w:val="0"/>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04278"/>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8" w15:restartNumberingAfterBreak="0">
    <w:nsid w:val="1060601B"/>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9" w15:restartNumberingAfterBreak="0">
    <w:nsid w:val="12D2320A"/>
    <w:multiLevelType w:val="hybridMultilevel"/>
    <w:tmpl w:val="7C3A2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805265"/>
    <w:multiLevelType w:val="hybridMultilevel"/>
    <w:tmpl w:val="F774DE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A4629A9"/>
    <w:multiLevelType w:val="hybridMultilevel"/>
    <w:tmpl w:val="C2560E26"/>
    <w:lvl w:ilvl="0" w:tplc="0340308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E061AB"/>
    <w:multiLevelType w:val="hybridMultilevel"/>
    <w:tmpl w:val="9760D112"/>
    <w:lvl w:ilvl="0" w:tplc="0DD03F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95289"/>
    <w:multiLevelType w:val="multilevel"/>
    <w:tmpl w:val="B02C150E"/>
    <w:lvl w:ilvl="0">
      <w:start w:val="1"/>
      <w:numFmt w:val="decimal"/>
      <w:lvlText w:val="%1."/>
      <w:legacy w:legacy="1" w:legacySpace="0" w:legacyIndent="432"/>
      <w:lvlJc w:val="left"/>
      <w:pPr>
        <w:ind w:left="432" w:hanging="432"/>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1D714230"/>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15" w15:restartNumberingAfterBreak="0">
    <w:nsid w:val="1EC822CB"/>
    <w:multiLevelType w:val="hybridMultilevel"/>
    <w:tmpl w:val="ECF4D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501E4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7" w15:restartNumberingAfterBreak="0">
    <w:nsid w:val="283C31E9"/>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18" w15:restartNumberingAfterBreak="0">
    <w:nsid w:val="2936279C"/>
    <w:multiLevelType w:val="hybridMultilevel"/>
    <w:tmpl w:val="9E96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204427"/>
    <w:multiLevelType w:val="hybridMultilevel"/>
    <w:tmpl w:val="54628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AC7439"/>
    <w:multiLevelType w:val="singleLevel"/>
    <w:tmpl w:val="ECD671D6"/>
    <w:lvl w:ilvl="0">
      <w:start w:val="1"/>
      <w:numFmt w:val="none"/>
      <w:lvlText w:val=""/>
      <w:legacy w:legacy="1" w:legacySpace="120" w:legacyIndent="360"/>
      <w:lvlJc w:val="left"/>
      <w:pPr>
        <w:ind w:left="360" w:hanging="360"/>
      </w:pPr>
      <w:rPr>
        <w:rFonts w:ascii="Symbol" w:hAnsi="Symbol" w:hint="default"/>
      </w:rPr>
    </w:lvl>
  </w:abstractNum>
  <w:abstractNum w:abstractNumId="21" w15:restartNumberingAfterBreak="0">
    <w:nsid w:val="32D26819"/>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2" w15:restartNumberingAfterBreak="0">
    <w:nsid w:val="342A734F"/>
    <w:multiLevelType w:val="hybridMultilevel"/>
    <w:tmpl w:val="DB284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859AB"/>
    <w:multiLevelType w:val="singleLevel"/>
    <w:tmpl w:val="ECD671D6"/>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3B2B25B2"/>
    <w:multiLevelType w:val="hybridMultilevel"/>
    <w:tmpl w:val="7826C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E91BBC"/>
    <w:multiLevelType w:val="hybridMultilevel"/>
    <w:tmpl w:val="585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F448D0"/>
    <w:multiLevelType w:val="hybridMultilevel"/>
    <w:tmpl w:val="868ADB78"/>
    <w:lvl w:ilvl="0" w:tplc="62BA01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A1A02"/>
    <w:multiLevelType w:val="singleLevel"/>
    <w:tmpl w:val="08BEA3E8"/>
    <w:lvl w:ilvl="0">
      <w:start w:val="1"/>
      <w:numFmt w:val="decimal"/>
      <w:lvlText w:val="%1."/>
      <w:legacy w:legacy="1" w:legacySpace="120" w:legacyIndent="357"/>
      <w:lvlJc w:val="left"/>
      <w:pPr>
        <w:ind w:left="357" w:hanging="357"/>
      </w:pPr>
    </w:lvl>
  </w:abstractNum>
  <w:abstractNum w:abstractNumId="28" w15:restartNumberingAfterBreak="0">
    <w:nsid w:val="448A26A7"/>
    <w:multiLevelType w:val="hybridMultilevel"/>
    <w:tmpl w:val="0A3E647E"/>
    <w:lvl w:ilvl="0" w:tplc="04090001">
      <w:start w:val="1"/>
      <w:numFmt w:val="bullet"/>
      <w:lvlText w:val=""/>
      <w:lvlJc w:val="left"/>
      <w:pPr>
        <w:ind w:left="1446" w:hanging="360"/>
      </w:pPr>
      <w:rPr>
        <w:rFonts w:ascii="Symbol" w:hAnsi="Symbol"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4809428D"/>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30" w15:restartNumberingAfterBreak="0">
    <w:nsid w:val="4AB95D52"/>
    <w:multiLevelType w:val="singleLevel"/>
    <w:tmpl w:val="ECD671D6"/>
    <w:lvl w:ilvl="0">
      <w:start w:val="1"/>
      <w:numFmt w:val="none"/>
      <w:lvlText w:val=""/>
      <w:legacy w:legacy="1" w:legacySpace="120" w:legacyIndent="360"/>
      <w:lvlJc w:val="left"/>
      <w:pPr>
        <w:ind w:left="717" w:hanging="360"/>
      </w:pPr>
      <w:rPr>
        <w:rFonts w:ascii="Symbol" w:hAnsi="Symbol" w:hint="default"/>
      </w:rPr>
    </w:lvl>
  </w:abstractNum>
  <w:abstractNum w:abstractNumId="31" w15:restartNumberingAfterBreak="0">
    <w:nsid w:val="4BAB24AA"/>
    <w:multiLevelType w:val="hybridMultilevel"/>
    <w:tmpl w:val="EB8606E2"/>
    <w:lvl w:ilvl="0" w:tplc="6BE4A7FE">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2664F3E"/>
    <w:multiLevelType w:val="hybridMultilevel"/>
    <w:tmpl w:val="C1E2AE1E"/>
    <w:lvl w:ilvl="0" w:tplc="E9005602">
      <w:start w:val="1"/>
      <w:numFmt w:val="lowerLetter"/>
      <w:lvlText w:val="(%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33" w15:restartNumberingAfterBreak="0">
    <w:nsid w:val="611D734B"/>
    <w:multiLevelType w:val="singleLevel"/>
    <w:tmpl w:val="ECD671D6"/>
    <w:lvl w:ilvl="0">
      <w:start w:val="1"/>
      <w:numFmt w:val="none"/>
      <w:lvlText w:val=""/>
      <w:legacy w:legacy="1" w:legacySpace="120" w:legacyIndent="360"/>
      <w:lvlJc w:val="left"/>
      <w:pPr>
        <w:ind w:left="785" w:hanging="360"/>
      </w:pPr>
      <w:rPr>
        <w:rFonts w:ascii="Symbol" w:hAnsi="Symbol" w:hint="default"/>
      </w:rPr>
    </w:lvl>
  </w:abstractNum>
  <w:abstractNum w:abstractNumId="34" w15:restartNumberingAfterBreak="0">
    <w:nsid w:val="71B92427"/>
    <w:multiLevelType w:val="hybridMultilevel"/>
    <w:tmpl w:val="E6A858EE"/>
    <w:lvl w:ilvl="0" w:tplc="05886AA2">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B31768"/>
    <w:multiLevelType w:val="hybridMultilevel"/>
    <w:tmpl w:val="6D98D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0D5A7A"/>
    <w:multiLevelType w:val="hybridMultilevel"/>
    <w:tmpl w:val="F4A89380"/>
    <w:lvl w:ilvl="0" w:tplc="2ADED0D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24014"/>
    <w:multiLevelType w:val="singleLevel"/>
    <w:tmpl w:val="F474B2DC"/>
    <w:lvl w:ilvl="0">
      <w:start w:val="1"/>
      <w:numFmt w:val="decimal"/>
      <w:lvlText w:val="%1."/>
      <w:legacy w:legacy="1" w:legacySpace="120" w:legacyIndent="360"/>
      <w:lvlJc w:val="left"/>
      <w:pPr>
        <w:ind w:left="360" w:hanging="360"/>
      </w:pPr>
    </w:lvl>
  </w:abstractNum>
  <w:num w:numId="1" w16cid:durableId="1822767807">
    <w:abstractNumId w:val="13"/>
  </w:num>
  <w:num w:numId="2" w16cid:durableId="213540936">
    <w:abstractNumId w:val="31"/>
  </w:num>
  <w:num w:numId="3" w16cid:durableId="2037391982">
    <w:abstractNumId w:val="10"/>
  </w:num>
  <w:num w:numId="4" w16cid:durableId="1272856694">
    <w:abstractNumId w:val="11"/>
  </w:num>
  <w:num w:numId="5" w16cid:durableId="910427921">
    <w:abstractNumId w:val="9"/>
  </w:num>
  <w:num w:numId="6" w16cid:durableId="1633831126">
    <w:abstractNumId w:val="37"/>
  </w:num>
  <w:num w:numId="7" w16cid:durableId="1687171887">
    <w:abstractNumId w:val="14"/>
  </w:num>
  <w:num w:numId="8" w16cid:durableId="1748531263">
    <w:abstractNumId w:val="33"/>
  </w:num>
  <w:num w:numId="9" w16cid:durableId="1060664697">
    <w:abstractNumId w:val="29"/>
  </w:num>
  <w:num w:numId="10" w16cid:durableId="312296265">
    <w:abstractNumId w:val="20"/>
  </w:num>
  <w:num w:numId="11" w16cid:durableId="1383553975">
    <w:abstractNumId w:val="2"/>
  </w:num>
  <w:num w:numId="12" w16cid:durableId="773941018">
    <w:abstractNumId w:val="7"/>
  </w:num>
  <w:num w:numId="13" w16cid:durableId="614210494">
    <w:abstractNumId w:val="8"/>
  </w:num>
  <w:num w:numId="14" w16cid:durableId="1611274181">
    <w:abstractNumId w:val="5"/>
  </w:num>
  <w:num w:numId="15" w16cid:durableId="68042625">
    <w:abstractNumId w:val="23"/>
  </w:num>
  <w:num w:numId="16" w16cid:durableId="1603758733">
    <w:abstractNumId w:val="21"/>
  </w:num>
  <w:num w:numId="17" w16cid:durableId="999620695">
    <w:abstractNumId w:val="3"/>
  </w:num>
  <w:num w:numId="18" w16cid:durableId="1451557594">
    <w:abstractNumId w:val="4"/>
  </w:num>
  <w:num w:numId="19" w16cid:durableId="301883644">
    <w:abstractNumId w:val="16"/>
  </w:num>
  <w:num w:numId="20" w16cid:durableId="1021784703">
    <w:abstractNumId w:val="30"/>
  </w:num>
  <w:num w:numId="21" w16cid:durableId="384066114">
    <w:abstractNumId w:val="17"/>
  </w:num>
  <w:num w:numId="22" w16cid:durableId="692876171">
    <w:abstractNumId w:val="27"/>
  </w:num>
  <w:num w:numId="23" w16cid:durableId="1892986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1624959">
    <w:abstractNumId w:val="26"/>
  </w:num>
  <w:num w:numId="25" w16cid:durableId="672219038">
    <w:abstractNumId w:val="15"/>
  </w:num>
  <w:num w:numId="26" w16cid:durableId="944927661">
    <w:abstractNumId w:val="36"/>
  </w:num>
  <w:num w:numId="27" w16cid:durableId="1713263461">
    <w:abstractNumId w:val="19"/>
  </w:num>
  <w:num w:numId="28" w16cid:durableId="1296763344">
    <w:abstractNumId w:val="0"/>
  </w:num>
  <w:num w:numId="29" w16cid:durableId="137041637">
    <w:abstractNumId w:val="24"/>
  </w:num>
  <w:num w:numId="30" w16cid:durableId="1797867676">
    <w:abstractNumId w:val="34"/>
  </w:num>
  <w:num w:numId="31" w16cid:durableId="1370035965">
    <w:abstractNumId w:val="28"/>
  </w:num>
  <w:num w:numId="32" w16cid:durableId="827987284">
    <w:abstractNumId w:val="6"/>
    <w:lvlOverride w:ilvl="0"/>
    <w:lvlOverride w:ilvl="1"/>
    <w:lvlOverride w:ilvl="2">
      <w:startOverride w:val="1"/>
    </w:lvlOverride>
    <w:lvlOverride w:ilvl="3"/>
    <w:lvlOverride w:ilvl="4"/>
    <w:lvlOverride w:ilvl="5"/>
    <w:lvlOverride w:ilvl="6"/>
    <w:lvlOverride w:ilvl="7"/>
    <w:lvlOverride w:ilvl="8"/>
  </w:num>
  <w:num w:numId="33" w16cid:durableId="4768490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6972982">
    <w:abstractNumId w:val="25"/>
  </w:num>
  <w:num w:numId="35" w16cid:durableId="1616674135">
    <w:abstractNumId w:val="12"/>
  </w:num>
  <w:num w:numId="36" w16cid:durableId="566571322">
    <w:abstractNumId w:val="1"/>
  </w:num>
  <w:num w:numId="37" w16cid:durableId="141627271">
    <w:abstractNumId w:val="22"/>
  </w:num>
  <w:num w:numId="38" w16cid:durableId="752314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EC"/>
    <w:rsid w:val="000157B3"/>
    <w:rsid w:val="000270F1"/>
    <w:rsid w:val="0008710F"/>
    <w:rsid w:val="000900A7"/>
    <w:rsid w:val="000B7DAA"/>
    <w:rsid w:val="000C0151"/>
    <w:rsid w:val="000D0FB8"/>
    <w:rsid w:val="000E07BD"/>
    <w:rsid w:val="000E22FD"/>
    <w:rsid w:val="000F080B"/>
    <w:rsid w:val="0010647A"/>
    <w:rsid w:val="0011170F"/>
    <w:rsid w:val="00145492"/>
    <w:rsid w:val="00156916"/>
    <w:rsid w:val="001720D3"/>
    <w:rsid w:val="001B2F03"/>
    <w:rsid w:val="001B3B1E"/>
    <w:rsid w:val="001E0799"/>
    <w:rsid w:val="001E3A62"/>
    <w:rsid w:val="001E5332"/>
    <w:rsid w:val="001F1073"/>
    <w:rsid w:val="001F2A39"/>
    <w:rsid w:val="0022083F"/>
    <w:rsid w:val="002233C6"/>
    <w:rsid w:val="00237D65"/>
    <w:rsid w:val="00242557"/>
    <w:rsid w:val="00250371"/>
    <w:rsid w:val="00260447"/>
    <w:rsid w:val="00274DE3"/>
    <w:rsid w:val="00285CE1"/>
    <w:rsid w:val="00286E42"/>
    <w:rsid w:val="002945F8"/>
    <w:rsid w:val="002B0FA0"/>
    <w:rsid w:val="002B4251"/>
    <w:rsid w:val="002B62E9"/>
    <w:rsid w:val="002E3128"/>
    <w:rsid w:val="002E70F7"/>
    <w:rsid w:val="00322564"/>
    <w:rsid w:val="00325CBB"/>
    <w:rsid w:val="003471D7"/>
    <w:rsid w:val="00362279"/>
    <w:rsid w:val="00374BBC"/>
    <w:rsid w:val="00376EA8"/>
    <w:rsid w:val="00377524"/>
    <w:rsid w:val="0039233D"/>
    <w:rsid w:val="003A7DF7"/>
    <w:rsid w:val="003B6066"/>
    <w:rsid w:val="003C616B"/>
    <w:rsid w:val="003D39DC"/>
    <w:rsid w:val="003E3034"/>
    <w:rsid w:val="004049BA"/>
    <w:rsid w:val="0041388E"/>
    <w:rsid w:val="004179BD"/>
    <w:rsid w:val="004250FB"/>
    <w:rsid w:val="004274B7"/>
    <w:rsid w:val="004422B2"/>
    <w:rsid w:val="00446B68"/>
    <w:rsid w:val="00452EB7"/>
    <w:rsid w:val="0045615B"/>
    <w:rsid w:val="00457B9D"/>
    <w:rsid w:val="00463268"/>
    <w:rsid w:val="004671BB"/>
    <w:rsid w:val="004717F9"/>
    <w:rsid w:val="00475B1C"/>
    <w:rsid w:val="00491497"/>
    <w:rsid w:val="004A36CE"/>
    <w:rsid w:val="004C6E71"/>
    <w:rsid w:val="004E6989"/>
    <w:rsid w:val="00512132"/>
    <w:rsid w:val="005134E8"/>
    <w:rsid w:val="00525EFC"/>
    <w:rsid w:val="00537404"/>
    <w:rsid w:val="00557CAD"/>
    <w:rsid w:val="005659DD"/>
    <w:rsid w:val="00566982"/>
    <w:rsid w:val="00572863"/>
    <w:rsid w:val="0057484D"/>
    <w:rsid w:val="005833E2"/>
    <w:rsid w:val="00584326"/>
    <w:rsid w:val="00597193"/>
    <w:rsid w:val="00597F15"/>
    <w:rsid w:val="005B5100"/>
    <w:rsid w:val="005D0CD8"/>
    <w:rsid w:val="005D37C1"/>
    <w:rsid w:val="005E7912"/>
    <w:rsid w:val="005F56B1"/>
    <w:rsid w:val="006110BF"/>
    <w:rsid w:val="0062352F"/>
    <w:rsid w:val="00623FAE"/>
    <w:rsid w:val="00630FA9"/>
    <w:rsid w:val="00631D8F"/>
    <w:rsid w:val="00633C58"/>
    <w:rsid w:val="00634270"/>
    <w:rsid w:val="00635BFD"/>
    <w:rsid w:val="00690663"/>
    <w:rsid w:val="00696C91"/>
    <w:rsid w:val="006B4B7F"/>
    <w:rsid w:val="006C3FE5"/>
    <w:rsid w:val="006C5A70"/>
    <w:rsid w:val="006C5C74"/>
    <w:rsid w:val="006C71B6"/>
    <w:rsid w:val="006D36D4"/>
    <w:rsid w:val="006D4B56"/>
    <w:rsid w:val="006E0E19"/>
    <w:rsid w:val="006F0F2D"/>
    <w:rsid w:val="006F26BB"/>
    <w:rsid w:val="00701C2F"/>
    <w:rsid w:val="00730B36"/>
    <w:rsid w:val="00742328"/>
    <w:rsid w:val="00743C2F"/>
    <w:rsid w:val="00745CB4"/>
    <w:rsid w:val="00755685"/>
    <w:rsid w:val="0076178C"/>
    <w:rsid w:val="007810EC"/>
    <w:rsid w:val="00792EBA"/>
    <w:rsid w:val="007A5FBE"/>
    <w:rsid w:val="007A7CFE"/>
    <w:rsid w:val="007B1F18"/>
    <w:rsid w:val="007B5F9C"/>
    <w:rsid w:val="007B791B"/>
    <w:rsid w:val="007C0306"/>
    <w:rsid w:val="007D3376"/>
    <w:rsid w:val="007D6104"/>
    <w:rsid w:val="007E25B5"/>
    <w:rsid w:val="007E659C"/>
    <w:rsid w:val="007F3946"/>
    <w:rsid w:val="007F4D59"/>
    <w:rsid w:val="008008FF"/>
    <w:rsid w:val="00810181"/>
    <w:rsid w:val="00811451"/>
    <w:rsid w:val="008161CF"/>
    <w:rsid w:val="00825C12"/>
    <w:rsid w:val="00837E0C"/>
    <w:rsid w:val="00851C11"/>
    <w:rsid w:val="0088315C"/>
    <w:rsid w:val="00891051"/>
    <w:rsid w:val="00897A0E"/>
    <w:rsid w:val="008A2D61"/>
    <w:rsid w:val="008B207E"/>
    <w:rsid w:val="008B2A10"/>
    <w:rsid w:val="008B42D4"/>
    <w:rsid w:val="008D2730"/>
    <w:rsid w:val="008D4389"/>
    <w:rsid w:val="008D629E"/>
    <w:rsid w:val="008E0FE7"/>
    <w:rsid w:val="008E6FF4"/>
    <w:rsid w:val="008F160B"/>
    <w:rsid w:val="008F29A5"/>
    <w:rsid w:val="008F641E"/>
    <w:rsid w:val="00901131"/>
    <w:rsid w:val="00910226"/>
    <w:rsid w:val="009205C6"/>
    <w:rsid w:val="009467B5"/>
    <w:rsid w:val="009524A2"/>
    <w:rsid w:val="009614E0"/>
    <w:rsid w:val="00961D52"/>
    <w:rsid w:val="0096666B"/>
    <w:rsid w:val="009732F7"/>
    <w:rsid w:val="00974873"/>
    <w:rsid w:val="00975884"/>
    <w:rsid w:val="00982DF9"/>
    <w:rsid w:val="00992BE4"/>
    <w:rsid w:val="009B0B8F"/>
    <w:rsid w:val="009C289C"/>
    <w:rsid w:val="009C2F1F"/>
    <w:rsid w:val="009C5BD5"/>
    <w:rsid w:val="009C788E"/>
    <w:rsid w:val="009E2489"/>
    <w:rsid w:val="009E43B8"/>
    <w:rsid w:val="00A05D90"/>
    <w:rsid w:val="00A06A7D"/>
    <w:rsid w:val="00A1308A"/>
    <w:rsid w:val="00A37DE5"/>
    <w:rsid w:val="00A52165"/>
    <w:rsid w:val="00A531BF"/>
    <w:rsid w:val="00A620A7"/>
    <w:rsid w:val="00A62EA6"/>
    <w:rsid w:val="00A64E94"/>
    <w:rsid w:val="00A6743F"/>
    <w:rsid w:val="00A725DE"/>
    <w:rsid w:val="00A74BFC"/>
    <w:rsid w:val="00A7674B"/>
    <w:rsid w:val="00A768CC"/>
    <w:rsid w:val="00A907A4"/>
    <w:rsid w:val="00AB29AF"/>
    <w:rsid w:val="00AC531A"/>
    <w:rsid w:val="00AC580D"/>
    <w:rsid w:val="00B00D0D"/>
    <w:rsid w:val="00B06803"/>
    <w:rsid w:val="00B227D4"/>
    <w:rsid w:val="00B41D21"/>
    <w:rsid w:val="00B54B9B"/>
    <w:rsid w:val="00B61949"/>
    <w:rsid w:val="00B76B28"/>
    <w:rsid w:val="00B817C6"/>
    <w:rsid w:val="00BA552A"/>
    <w:rsid w:val="00BB0BC7"/>
    <w:rsid w:val="00BB4A6E"/>
    <w:rsid w:val="00BC6646"/>
    <w:rsid w:val="00BD06B6"/>
    <w:rsid w:val="00BE28F5"/>
    <w:rsid w:val="00C00C3F"/>
    <w:rsid w:val="00C21372"/>
    <w:rsid w:val="00C311D1"/>
    <w:rsid w:val="00C36BBA"/>
    <w:rsid w:val="00C4292E"/>
    <w:rsid w:val="00C542A2"/>
    <w:rsid w:val="00C63997"/>
    <w:rsid w:val="00C71CEE"/>
    <w:rsid w:val="00C73211"/>
    <w:rsid w:val="00C74801"/>
    <w:rsid w:val="00C758C3"/>
    <w:rsid w:val="00C76DD3"/>
    <w:rsid w:val="00C77E46"/>
    <w:rsid w:val="00C82147"/>
    <w:rsid w:val="00C91BF8"/>
    <w:rsid w:val="00C91EE5"/>
    <w:rsid w:val="00CA1569"/>
    <w:rsid w:val="00CA6F0E"/>
    <w:rsid w:val="00CA6F77"/>
    <w:rsid w:val="00CE45CA"/>
    <w:rsid w:val="00D15025"/>
    <w:rsid w:val="00D240E5"/>
    <w:rsid w:val="00D2614F"/>
    <w:rsid w:val="00D41DA7"/>
    <w:rsid w:val="00D43E10"/>
    <w:rsid w:val="00D51894"/>
    <w:rsid w:val="00D61DBC"/>
    <w:rsid w:val="00D72357"/>
    <w:rsid w:val="00D83C6E"/>
    <w:rsid w:val="00D92FB2"/>
    <w:rsid w:val="00D97E4D"/>
    <w:rsid w:val="00DA26D4"/>
    <w:rsid w:val="00DD1562"/>
    <w:rsid w:val="00DD275F"/>
    <w:rsid w:val="00DD59D0"/>
    <w:rsid w:val="00DE152A"/>
    <w:rsid w:val="00DE5871"/>
    <w:rsid w:val="00E01BEE"/>
    <w:rsid w:val="00E120A0"/>
    <w:rsid w:val="00E22E98"/>
    <w:rsid w:val="00E51A48"/>
    <w:rsid w:val="00E52EFC"/>
    <w:rsid w:val="00E56A95"/>
    <w:rsid w:val="00E57DA7"/>
    <w:rsid w:val="00E57DDB"/>
    <w:rsid w:val="00E61239"/>
    <w:rsid w:val="00E676E1"/>
    <w:rsid w:val="00E75119"/>
    <w:rsid w:val="00E8342C"/>
    <w:rsid w:val="00EA6A50"/>
    <w:rsid w:val="00EB518C"/>
    <w:rsid w:val="00EC583C"/>
    <w:rsid w:val="00ED4E54"/>
    <w:rsid w:val="00EF4EC5"/>
    <w:rsid w:val="00F0386D"/>
    <w:rsid w:val="00F03DF6"/>
    <w:rsid w:val="00F2169D"/>
    <w:rsid w:val="00F2662B"/>
    <w:rsid w:val="00F303AC"/>
    <w:rsid w:val="00F3077A"/>
    <w:rsid w:val="00F32B60"/>
    <w:rsid w:val="00F41043"/>
    <w:rsid w:val="00F733F3"/>
    <w:rsid w:val="00F76D91"/>
    <w:rsid w:val="00F8057A"/>
    <w:rsid w:val="00F84506"/>
    <w:rsid w:val="00F86EAA"/>
    <w:rsid w:val="00F87282"/>
    <w:rsid w:val="00F87A99"/>
    <w:rsid w:val="00F87EDE"/>
    <w:rsid w:val="00F92449"/>
    <w:rsid w:val="7E01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88A6A2"/>
  <w15:chartTrackingRefBased/>
  <w15:docId w15:val="{A39D161A-5412-4C3E-B6FA-8EEF6BA3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C3F"/>
    <w:pPr>
      <w:overflowPunct w:val="0"/>
      <w:autoSpaceDE w:val="0"/>
      <w:autoSpaceDN w:val="0"/>
      <w:adjustRightInd w:val="0"/>
      <w:textAlignment w:val="baseline"/>
    </w:pPr>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C3F"/>
    <w:pPr>
      <w:tabs>
        <w:tab w:val="center" w:pos="4153"/>
        <w:tab w:val="right" w:pos="8306"/>
      </w:tabs>
    </w:pPr>
  </w:style>
  <w:style w:type="paragraph" w:styleId="Footer">
    <w:name w:val="footer"/>
    <w:basedOn w:val="Normal"/>
    <w:rsid w:val="00C00C3F"/>
    <w:pPr>
      <w:tabs>
        <w:tab w:val="center" w:pos="4153"/>
        <w:tab w:val="right" w:pos="8306"/>
      </w:tabs>
    </w:pPr>
  </w:style>
  <w:style w:type="paragraph" w:styleId="BalloonText">
    <w:name w:val="Balloon Text"/>
    <w:basedOn w:val="Normal"/>
    <w:semiHidden/>
    <w:rsid w:val="00E51A48"/>
    <w:rPr>
      <w:rFonts w:ascii="Tahoma" w:hAnsi="Tahoma" w:cs="Tahoma"/>
      <w:sz w:val="16"/>
      <w:szCs w:val="16"/>
    </w:rPr>
  </w:style>
  <w:style w:type="character" w:styleId="CommentReference">
    <w:name w:val="annotation reference"/>
    <w:basedOn w:val="DefaultParagraphFont"/>
    <w:semiHidden/>
    <w:rsid w:val="002E70F7"/>
    <w:rPr>
      <w:sz w:val="16"/>
      <w:szCs w:val="16"/>
    </w:rPr>
  </w:style>
  <w:style w:type="paragraph" w:styleId="CommentText">
    <w:name w:val="annotation text"/>
    <w:basedOn w:val="Normal"/>
    <w:semiHidden/>
    <w:rsid w:val="002E70F7"/>
    <w:rPr>
      <w:sz w:val="20"/>
      <w:szCs w:val="20"/>
    </w:rPr>
  </w:style>
  <w:style w:type="paragraph" w:styleId="CommentSubject">
    <w:name w:val="annotation subject"/>
    <w:basedOn w:val="CommentText"/>
    <w:next w:val="CommentText"/>
    <w:semiHidden/>
    <w:rsid w:val="002E70F7"/>
    <w:rPr>
      <w:b/>
      <w:bC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AC580D"/>
    <w:pPr>
      <w:overflowPunct/>
      <w:autoSpaceDE/>
      <w:autoSpaceDN/>
      <w:adjustRightInd/>
      <w:ind w:left="720"/>
      <w:textAlignment w:val="auto"/>
    </w:pPr>
    <w:rPr>
      <w:rFonts w:ascii="Arial" w:hAnsi="Arial"/>
      <w:szCs w:val="20"/>
      <w:lang w:eastAsia="en-US"/>
    </w:rPr>
  </w:style>
  <w:style w:type="paragraph" w:styleId="BodyText">
    <w:name w:val="Body Text"/>
    <w:basedOn w:val="Normal"/>
    <w:link w:val="BodyTextChar"/>
    <w:rsid w:val="00F76D91"/>
    <w:rPr>
      <w:sz w:val="96"/>
      <w:szCs w:val="20"/>
    </w:rPr>
  </w:style>
  <w:style w:type="character" w:customStyle="1" w:styleId="BodyTextChar">
    <w:name w:val="Body Text Char"/>
    <w:basedOn w:val="DefaultParagraphFont"/>
    <w:link w:val="BodyText"/>
    <w:rsid w:val="00F76D91"/>
    <w:rPr>
      <w:sz w:val="96"/>
    </w:rPr>
  </w:style>
  <w:style w:type="paragraph" w:customStyle="1" w:styleId="Default">
    <w:name w:val="Default"/>
    <w:rsid w:val="00EB518C"/>
    <w:pPr>
      <w:autoSpaceDE w:val="0"/>
      <w:autoSpaceDN w:val="0"/>
      <w:adjustRightInd w:val="0"/>
    </w:pPr>
    <w:rPr>
      <w:rFonts w:ascii="Arial" w:hAnsi="Arial" w:cs="Arial"/>
      <w:color w:val="000000"/>
      <w:sz w:val="24"/>
      <w:szCs w:val="24"/>
      <w:lang w:val="en-GB"/>
    </w:rPr>
  </w:style>
  <w:style w:type="paragraph" w:styleId="BodyTextIndent2">
    <w:name w:val="Body Text Indent 2"/>
    <w:basedOn w:val="Normal"/>
    <w:link w:val="BodyTextIndent2Char"/>
    <w:rsid w:val="005E7912"/>
    <w:pPr>
      <w:spacing w:after="120" w:line="480" w:lineRule="auto"/>
      <w:ind w:left="283"/>
    </w:pPr>
    <w:rPr>
      <w:sz w:val="20"/>
      <w:szCs w:val="20"/>
    </w:rPr>
  </w:style>
  <w:style w:type="character" w:customStyle="1" w:styleId="BodyTextIndent2Char">
    <w:name w:val="Body Text Indent 2 Char"/>
    <w:basedOn w:val="DefaultParagraphFont"/>
    <w:link w:val="BodyTextIndent2"/>
    <w:rsid w:val="005E7912"/>
    <w:rPr>
      <w:lang w:val="en-GB"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locked/>
    <w:rsid w:val="00690663"/>
    <w:rPr>
      <w:rFonts w:ascii="Arial" w:hAnsi="Arial"/>
      <w:sz w:val="24"/>
      <w:lang w:val="en-GB"/>
    </w:rPr>
  </w:style>
  <w:style w:type="paragraph" w:styleId="Revision">
    <w:name w:val="Revision"/>
    <w:hidden/>
    <w:uiPriority w:val="99"/>
    <w:semiHidden/>
    <w:rsid w:val="00C73211"/>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DF572-8FCE-4B55-A62C-E9A01FBE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mckennac</dc:creator>
  <cp:keywords/>
  <cp:lastModifiedBy>Jenny Montgomery</cp:lastModifiedBy>
  <cp:revision>9</cp:revision>
  <cp:lastPrinted>2012-10-29T16:17:00Z</cp:lastPrinted>
  <dcterms:created xsi:type="dcterms:W3CDTF">2026-04-14T09:17:00Z</dcterms:created>
  <dcterms:modified xsi:type="dcterms:W3CDTF">2026-05-21T09:31:00Z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