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2378" w14:textId="77777777" w:rsidR="00D31D73" w:rsidRPr="00D31D73" w:rsidRDefault="00D31D73" w:rsidP="00D31D73">
      <w:pPr>
        <w:jc w:val="center"/>
        <w:rPr>
          <w:rFonts w:ascii="Helvetica" w:hAnsi="Helvetica" w:cs="Helvetica"/>
          <w:b/>
          <w:bCs/>
          <w:sz w:val="22"/>
          <w:szCs w:val="22"/>
        </w:rPr>
      </w:pPr>
      <w:smartTag w:uri="urn:schemas-microsoft-com:office:smarttags" w:element="City">
        <w:smartTag w:uri="urn:schemas-microsoft-com:office:smarttags" w:element="place">
          <w:r w:rsidRPr="00D31D73">
            <w:rPr>
              <w:rFonts w:ascii="Helvetica" w:hAnsi="Helvetica" w:cs="Helvetica"/>
              <w:b/>
              <w:bCs/>
              <w:sz w:val="22"/>
              <w:szCs w:val="22"/>
            </w:rPr>
            <w:t>Belfast</w:t>
          </w:r>
        </w:smartTag>
      </w:smartTag>
      <w:r w:rsidRPr="00D31D73">
        <w:rPr>
          <w:rFonts w:ascii="Helvetica" w:hAnsi="Helvetica" w:cs="Helvetica"/>
          <w:b/>
          <w:bCs/>
          <w:sz w:val="22"/>
          <w:szCs w:val="22"/>
        </w:rPr>
        <w:t xml:space="preserve"> City Council</w:t>
      </w:r>
    </w:p>
    <w:p w14:paraId="1655A6FF" w14:textId="77777777" w:rsidR="00D31D73" w:rsidRPr="00D31D73" w:rsidRDefault="00D31D73" w:rsidP="00D31D73">
      <w:pPr>
        <w:jc w:val="center"/>
        <w:rPr>
          <w:rFonts w:ascii="Helvetica" w:hAnsi="Helvetica" w:cs="Helvetica"/>
          <w:b/>
          <w:bCs/>
          <w:sz w:val="22"/>
          <w:szCs w:val="22"/>
        </w:rPr>
      </w:pPr>
    </w:p>
    <w:p w14:paraId="6EF4522F" w14:textId="77777777" w:rsidR="00D31D73" w:rsidRPr="00D31D73" w:rsidRDefault="00D31D73" w:rsidP="00D31D73">
      <w:pPr>
        <w:jc w:val="center"/>
        <w:rPr>
          <w:rFonts w:ascii="Helvetica" w:hAnsi="Helvetica" w:cs="Helvetica"/>
          <w:b/>
          <w:bCs/>
          <w:sz w:val="22"/>
          <w:szCs w:val="22"/>
        </w:rPr>
      </w:pPr>
      <w:r w:rsidRPr="00D31D73">
        <w:rPr>
          <w:rFonts w:ascii="Helvetica" w:hAnsi="Helvetica" w:cs="Helvetica"/>
          <w:b/>
          <w:bCs/>
          <w:sz w:val="22"/>
          <w:szCs w:val="22"/>
        </w:rPr>
        <w:t>Terms and conditions of employment</w:t>
      </w:r>
    </w:p>
    <w:p w14:paraId="2E01D534" w14:textId="77777777" w:rsidR="00D31D73" w:rsidRPr="00D31D73" w:rsidRDefault="00D31D73" w:rsidP="00D31D73">
      <w:pPr>
        <w:jc w:val="center"/>
        <w:rPr>
          <w:rFonts w:ascii="Helvetica" w:hAnsi="Helvetica" w:cs="Helvetica"/>
          <w:b/>
          <w:bCs/>
          <w:sz w:val="22"/>
          <w:szCs w:val="22"/>
        </w:rPr>
      </w:pPr>
    </w:p>
    <w:p w14:paraId="175CF6BF" w14:textId="50D560DF" w:rsidR="00A26DC8" w:rsidRPr="00D31D73" w:rsidRDefault="00CE3717" w:rsidP="00A26DC8">
      <w:pPr>
        <w:jc w:val="center"/>
        <w:rPr>
          <w:rFonts w:ascii="Helvetica" w:hAnsi="Helvetica" w:cs="Helvetica"/>
          <w:b/>
          <w:bCs/>
          <w:sz w:val="22"/>
          <w:szCs w:val="22"/>
        </w:rPr>
      </w:pPr>
      <w:r>
        <w:rPr>
          <w:rFonts w:ascii="Helvetica" w:hAnsi="Helvetica" w:cs="Helvetica"/>
          <w:b/>
          <w:bCs/>
          <w:sz w:val="22"/>
          <w:szCs w:val="22"/>
        </w:rPr>
        <w:t>Community Awareness Officer (Grade 7)</w:t>
      </w:r>
    </w:p>
    <w:p w14:paraId="6472C278" w14:textId="5F36A0F8" w:rsidR="00A26DC8" w:rsidRPr="00D31D73" w:rsidRDefault="00A26DC8" w:rsidP="00A26DC8">
      <w:pPr>
        <w:jc w:val="center"/>
        <w:rPr>
          <w:rFonts w:ascii="Helvetica" w:hAnsi="Helvetica" w:cs="Helvetica"/>
          <w:b/>
          <w:bCs/>
          <w:sz w:val="22"/>
          <w:szCs w:val="22"/>
        </w:rPr>
      </w:pPr>
      <w:r>
        <w:rPr>
          <w:rFonts w:ascii="Helvetica" w:hAnsi="Helvetica" w:cs="Helvetica"/>
          <w:b/>
          <w:bCs/>
          <w:sz w:val="22"/>
          <w:szCs w:val="22"/>
        </w:rPr>
        <w:t xml:space="preserve">Permanent </w:t>
      </w:r>
      <w:r w:rsidR="00CE3717">
        <w:rPr>
          <w:rFonts w:ascii="Helvetica" w:hAnsi="Helvetica" w:cs="Helvetica"/>
          <w:b/>
          <w:bCs/>
          <w:sz w:val="22"/>
          <w:szCs w:val="22"/>
        </w:rPr>
        <w:t>p</w:t>
      </w:r>
      <w:r>
        <w:rPr>
          <w:rFonts w:ascii="Helvetica" w:hAnsi="Helvetica" w:cs="Helvetica"/>
          <w:b/>
          <w:bCs/>
          <w:sz w:val="22"/>
          <w:szCs w:val="22"/>
        </w:rPr>
        <w:t xml:space="preserve">ost </w:t>
      </w:r>
    </w:p>
    <w:p w14:paraId="219B6191" w14:textId="77777777" w:rsidR="00A26DC8" w:rsidRPr="00D31D73" w:rsidRDefault="00A26DC8" w:rsidP="00A26DC8">
      <w:pPr>
        <w:jc w:val="center"/>
        <w:rPr>
          <w:rFonts w:ascii="Helvetica" w:hAnsi="Helvetica" w:cs="Helvetica"/>
          <w:b/>
          <w:bCs/>
          <w:sz w:val="22"/>
          <w:szCs w:val="22"/>
        </w:rPr>
      </w:pPr>
    </w:p>
    <w:p w14:paraId="60FAC7B3" w14:textId="4FA28F66" w:rsidR="00A26DC8" w:rsidRPr="00D31D73" w:rsidRDefault="00CE3717" w:rsidP="00A26DC8">
      <w:pPr>
        <w:jc w:val="center"/>
        <w:rPr>
          <w:rFonts w:ascii="Helvetica" w:hAnsi="Helvetica" w:cs="Helvetica"/>
          <w:b/>
          <w:bCs/>
          <w:sz w:val="22"/>
          <w:szCs w:val="22"/>
        </w:rPr>
      </w:pPr>
      <w:r>
        <w:rPr>
          <w:rFonts w:ascii="Helvetica" w:hAnsi="Helvetica" w:cs="Helvetica"/>
          <w:b/>
          <w:bCs/>
          <w:sz w:val="22"/>
          <w:szCs w:val="22"/>
        </w:rPr>
        <w:t xml:space="preserve">Neighbourhood Services </w:t>
      </w:r>
      <w:r w:rsidR="00A26DC8" w:rsidRPr="00D31D73">
        <w:rPr>
          <w:rFonts w:ascii="Helvetica" w:hAnsi="Helvetica" w:cs="Helvetica"/>
          <w:b/>
          <w:bCs/>
          <w:sz w:val="22"/>
          <w:szCs w:val="22"/>
        </w:rPr>
        <w:t>Section</w:t>
      </w:r>
    </w:p>
    <w:p w14:paraId="0FCBF792" w14:textId="77777777" w:rsidR="00A26DC8" w:rsidRPr="00D31D73" w:rsidRDefault="00A26DC8" w:rsidP="00A26DC8">
      <w:pPr>
        <w:jc w:val="center"/>
        <w:rPr>
          <w:rFonts w:ascii="Helvetica" w:hAnsi="Helvetica" w:cs="Helvetica"/>
          <w:b/>
          <w:bCs/>
          <w:sz w:val="22"/>
          <w:szCs w:val="22"/>
        </w:rPr>
      </w:pPr>
    </w:p>
    <w:p w14:paraId="1EE551D7" w14:textId="758347A8" w:rsidR="00A26DC8" w:rsidRPr="00D31D73" w:rsidRDefault="00CE3717" w:rsidP="00A26DC8">
      <w:pPr>
        <w:jc w:val="center"/>
        <w:rPr>
          <w:rFonts w:ascii="Helvetica" w:hAnsi="Helvetica" w:cs="Helvetica"/>
          <w:b/>
          <w:bCs/>
          <w:sz w:val="22"/>
          <w:szCs w:val="22"/>
        </w:rPr>
      </w:pPr>
      <w:r>
        <w:rPr>
          <w:rFonts w:ascii="Helvetica" w:hAnsi="Helvetica" w:cs="Helvetica"/>
          <w:b/>
          <w:bCs/>
          <w:sz w:val="22"/>
          <w:szCs w:val="22"/>
        </w:rPr>
        <w:t xml:space="preserve">City and Neighbourhood Services </w:t>
      </w:r>
      <w:r w:rsidR="00A26DC8" w:rsidRPr="00D31D73">
        <w:rPr>
          <w:rFonts w:ascii="Helvetica" w:hAnsi="Helvetica" w:cs="Helvetica"/>
          <w:b/>
          <w:bCs/>
          <w:sz w:val="22"/>
          <w:szCs w:val="22"/>
        </w:rPr>
        <w:t>Department</w:t>
      </w:r>
    </w:p>
    <w:p w14:paraId="5E81689D"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_______________________________________________________________________________</w:t>
      </w:r>
    </w:p>
    <w:p w14:paraId="25974220" w14:textId="77777777" w:rsidR="00D31D73" w:rsidRPr="00D31D73" w:rsidRDefault="00D31D73" w:rsidP="00D31D73">
      <w:pPr>
        <w:rPr>
          <w:rFonts w:ascii="Helvetica" w:hAnsi="Helvetica" w:cs="Helvetica"/>
          <w:b/>
          <w:bCs/>
          <w:sz w:val="22"/>
          <w:szCs w:val="22"/>
        </w:rPr>
      </w:pPr>
    </w:p>
    <w:p w14:paraId="36D09F77" w14:textId="77777777" w:rsidR="00D31D73" w:rsidRPr="00D31D73" w:rsidRDefault="00D31D73" w:rsidP="00D31D73">
      <w:pPr>
        <w:rPr>
          <w:rFonts w:ascii="Helvetica" w:hAnsi="Helvetica" w:cs="Helvetica"/>
          <w:b/>
          <w:bCs/>
          <w:sz w:val="22"/>
          <w:szCs w:val="22"/>
        </w:rPr>
      </w:pPr>
      <w:r w:rsidRPr="00D31D73">
        <w:rPr>
          <w:rFonts w:ascii="Helvetica" w:hAnsi="Helvetica" w:cs="Helvetica"/>
          <w:b/>
          <w:bCs/>
          <w:sz w:val="22"/>
          <w:szCs w:val="22"/>
        </w:rPr>
        <w:t>Appointment</w:t>
      </w:r>
    </w:p>
    <w:p w14:paraId="7C8269E6" w14:textId="77777777" w:rsidR="00D31D73" w:rsidRPr="00D31D73" w:rsidRDefault="00CD51ED" w:rsidP="00D31D73">
      <w:pPr>
        <w:rPr>
          <w:rFonts w:ascii="Helvetica" w:hAnsi="Helvetica" w:cs="Helvetica"/>
          <w:sz w:val="22"/>
          <w:szCs w:val="22"/>
        </w:rPr>
      </w:pPr>
      <w:r>
        <w:rPr>
          <w:rFonts w:ascii="Helvetica" w:hAnsi="Helvetica" w:cs="Helvetica"/>
          <w:sz w:val="22"/>
          <w:szCs w:val="22"/>
        </w:rPr>
        <w:t>An</w:t>
      </w:r>
      <w:r w:rsidR="00E22A52">
        <w:rPr>
          <w:rFonts w:ascii="Helvetica" w:hAnsi="Helvetica" w:cs="Helvetica"/>
          <w:sz w:val="22"/>
          <w:szCs w:val="22"/>
        </w:rPr>
        <w:t>y</w:t>
      </w:r>
      <w:r>
        <w:rPr>
          <w:rFonts w:ascii="Helvetica" w:hAnsi="Helvetica" w:cs="Helvetica"/>
          <w:sz w:val="22"/>
          <w:szCs w:val="22"/>
        </w:rPr>
        <w:t xml:space="preserve"> </w:t>
      </w:r>
      <w:r w:rsidR="00D31D73" w:rsidRPr="00D31D73">
        <w:rPr>
          <w:rFonts w:ascii="Helvetica" w:hAnsi="Helvetica" w:cs="Helvetica"/>
          <w:sz w:val="22"/>
          <w:szCs w:val="22"/>
        </w:rPr>
        <w:t xml:space="preserve">appointment </w:t>
      </w:r>
      <w:r>
        <w:rPr>
          <w:rFonts w:ascii="Helvetica" w:hAnsi="Helvetica" w:cs="Helvetica"/>
          <w:sz w:val="22"/>
          <w:szCs w:val="22"/>
        </w:rPr>
        <w:t xml:space="preserve">to this post </w:t>
      </w:r>
      <w:r w:rsidR="00D31D73" w:rsidRPr="00D31D73">
        <w:rPr>
          <w:rFonts w:ascii="Helvetica" w:hAnsi="Helvetica" w:cs="Helvetica"/>
          <w:sz w:val="22"/>
          <w:szCs w:val="22"/>
        </w:rPr>
        <w:t xml:space="preserve">will be made by the selection panel but </w:t>
      </w:r>
      <w:r w:rsidR="00D20ECC">
        <w:rPr>
          <w:rFonts w:ascii="Helvetica" w:hAnsi="Helvetica" w:cs="Helvetica"/>
          <w:sz w:val="22"/>
          <w:szCs w:val="22"/>
        </w:rPr>
        <w:t xml:space="preserve">will be </w:t>
      </w:r>
      <w:r w:rsidR="00D31D73" w:rsidRPr="00D31D73">
        <w:rPr>
          <w:rFonts w:ascii="Helvetica" w:hAnsi="Helvetica" w:cs="Helvetica"/>
          <w:sz w:val="22"/>
          <w:szCs w:val="22"/>
        </w:rPr>
        <w:t>subject to ratification by the director of the relevant department.</w:t>
      </w:r>
    </w:p>
    <w:p w14:paraId="23323FB9" w14:textId="77777777" w:rsidR="00A26DC8" w:rsidRPr="00D31D73" w:rsidRDefault="00A26DC8" w:rsidP="00D31D73">
      <w:pPr>
        <w:rPr>
          <w:rFonts w:ascii="Helvetica" w:hAnsi="Helvetica" w:cs="Helvetica"/>
          <w:sz w:val="22"/>
          <w:szCs w:val="22"/>
        </w:rPr>
      </w:pPr>
    </w:p>
    <w:p w14:paraId="38ABD70A" w14:textId="5665D54D" w:rsidR="00CE3717" w:rsidRPr="00CE3717" w:rsidRDefault="00CE3717" w:rsidP="00CE3717">
      <w:pPr>
        <w:rPr>
          <w:rFonts w:ascii="Helvetica" w:hAnsi="Helvetica" w:cs="Helvetica"/>
          <w:b/>
          <w:bCs/>
          <w:sz w:val="22"/>
          <w:szCs w:val="22"/>
        </w:rPr>
      </w:pPr>
      <w:r w:rsidRPr="00CE3717">
        <w:rPr>
          <w:rFonts w:ascii="Helvetica" w:hAnsi="Helvetica" w:cs="Helvetica"/>
          <w:b/>
          <w:bCs/>
          <w:sz w:val="22"/>
          <w:szCs w:val="22"/>
        </w:rPr>
        <w:t>There is currently one permanent, full-time post.</w:t>
      </w:r>
    </w:p>
    <w:p w14:paraId="37E29B12" w14:textId="0438F33F" w:rsidR="00A26DC8" w:rsidRPr="00CE3717" w:rsidRDefault="00A26DC8" w:rsidP="00A26DC8">
      <w:pPr>
        <w:rPr>
          <w:rFonts w:ascii="Helvetica" w:hAnsi="Helvetica" w:cs="Helvetica"/>
          <w:sz w:val="22"/>
          <w:szCs w:val="22"/>
        </w:rPr>
      </w:pPr>
      <w:r>
        <w:rPr>
          <w:rFonts w:ascii="Helvetica" w:hAnsi="Helvetica" w:cs="Helvetica"/>
          <w:sz w:val="22"/>
          <w:szCs w:val="22"/>
        </w:rPr>
        <w:t>There may be a reserve list of applicants drawn up for this post which would last for a maximum of 12 months</w:t>
      </w:r>
      <w:r>
        <w:rPr>
          <w:rFonts w:ascii="Helvetica" w:hAnsi="Helvetica" w:cs="Helvetica"/>
          <w:i/>
          <w:iCs/>
          <w:sz w:val="22"/>
          <w:szCs w:val="22"/>
        </w:rPr>
        <w:t>.</w:t>
      </w:r>
      <w:r>
        <w:rPr>
          <w:rFonts w:ascii="Helvetica" w:hAnsi="Helvetica" w:cs="Helvetica"/>
        </w:rPr>
        <w:t xml:space="preserve"> </w:t>
      </w:r>
      <w:r>
        <w:rPr>
          <w:rFonts w:ascii="Helvetica" w:hAnsi="Helvetica" w:cs="Helvetica"/>
          <w:sz w:val="22"/>
          <w:szCs w:val="22"/>
        </w:rPr>
        <w:t xml:space="preserve">Should a similar post become vacant within this time, it may be offered to those on the </w:t>
      </w:r>
      <w:r w:rsidRPr="00CE3717">
        <w:rPr>
          <w:rFonts w:ascii="Helvetica" w:hAnsi="Helvetica" w:cs="Helvetica"/>
          <w:sz w:val="22"/>
          <w:szCs w:val="22"/>
        </w:rPr>
        <w:t xml:space="preserve">reserve list, in order of merit, without further interview.  For generic-type posts, this may include posts in another department. </w:t>
      </w:r>
      <w:r w:rsidRPr="00CE3717">
        <w:rPr>
          <w:rFonts w:ascii="Helvetica" w:hAnsi="Helvetica" w:cs="Helvetica"/>
          <w:b/>
          <w:bCs/>
          <w:sz w:val="22"/>
          <w:szCs w:val="22"/>
        </w:rPr>
        <w:t>These posts may be either full-time</w:t>
      </w:r>
      <w:r w:rsidR="00CE3717" w:rsidRPr="00CE3717">
        <w:rPr>
          <w:rFonts w:ascii="Helvetica" w:hAnsi="Helvetica" w:cs="Helvetica"/>
          <w:b/>
          <w:bCs/>
          <w:sz w:val="22"/>
          <w:szCs w:val="22"/>
        </w:rPr>
        <w:t xml:space="preserve">, part-time or job-share on </w:t>
      </w:r>
      <w:r w:rsidRPr="00CE3717">
        <w:rPr>
          <w:rFonts w:ascii="Helvetica" w:hAnsi="Helvetica" w:cs="Helvetica"/>
          <w:b/>
          <w:bCs/>
          <w:sz w:val="22"/>
          <w:szCs w:val="22"/>
        </w:rPr>
        <w:t>a permanent, temporary or fixed-term basis.</w:t>
      </w:r>
    </w:p>
    <w:p w14:paraId="0B63D28A" w14:textId="77777777" w:rsidR="00AA151A" w:rsidRPr="00CE3717" w:rsidRDefault="00AA151A" w:rsidP="00D31D73">
      <w:pPr>
        <w:rPr>
          <w:rFonts w:ascii="Helvetica" w:hAnsi="Helvetica" w:cs="Helvetica"/>
          <w:bCs/>
          <w:sz w:val="22"/>
          <w:szCs w:val="22"/>
        </w:rPr>
      </w:pPr>
    </w:p>
    <w:p w14:paraId="3E1C99F0" w14:textId="66816A99" w:rsidR="00D31D73" w:rsidRPr="00CE3717" w:rsidRDefault="00D31D73" w:rsidP="00D31D73">
      <w:pPr>
        <w:rPr>
          <w:rFonts w:ascii="Helvetica" w:hAnsi="Helvetica" w:cs="Helvetica"/>
          <w:bCs/>
          <w:iCs/>
          <w:sz w:val="22"/>
          <w:szCs w:val="22"/>
        </w:rPr>
      </w:pPr>
      <w:r w:rsidRPr="00CE3717">
        <w:rPr>
          <w:rFonts w:ascii="Helvetica" w:hAnsi="Helvetica" w:cs="Helvetica"/>
          <w:bCs/>
          <w:sz w:val="22"/>
          <w:szCs w:val="22"/>
        </w:rPr>
        <w:t xml:space="preserve">If you are offered and you accept a temporary position e.g. a temporary part-time position for </w:t>
      </w:r>
      <w:r w:rsidR="004D3CD2" w:rsidRPr="00CE3717">
        <w:rPr>
          <w:rFonts w:ascii="Helvetica" w:hAnsi="Helvetica" w:cs="Helvetica"/>
          <w:bCs/>
          <w:sz w:val="22"/>
          <w:szCs w:val="22"/>
        </w:rPr>
        <w:t>6</w:t>
      </w:r>
      <w:r w:rsidRPr="00CE3717">
        <w:rPr>
          <w:rFonts w:ascii="Helvetica" w:hAnsi="Helvetica" w:cs="Helvetica"/>
          <w:bCs/>
          <w:sz w:val="22"/>
          <w:szCs w:val="22"/>
        </w:rPr>
        <w:t xml:space="preserve"> months, and another temporary part-time position arises from the same recruitment campaign e.g. for 1 year, regardless of </w:t>
      </w:r>
      <w:proofErr w:type="gramStart"/>
      <w:r w:rsidRPr="00CE3717">
        <w:rPr>
          <w:rFonts w:ascii="Helvetica" w:hAnsi="Helvetica" w:cs="Helvetica"/>
          <w:bCs/>
          <w:sz w:val="22"/>
          <w:szCs w:val="22"/>
        </w:rPr>
        <w:t>whether or not</w:t>
      </w:r>
      <w:proofErr w:type="gramEnd"/>
      <w:r w:rsidRPr="00CE3717">
        <w:rPr>
          <w:rFonts w:ascii="Helvetica" w:hAnsi="Helvetica" w:cs="Helvetica"/>
          <w:bCs/>
          <w:sz w:val="22"/>
          <w:szCs w:val="22"/>
        </w:rPr>
        <w:t xml:space="preserve"> you are still working in your temporary part-time position, you will not be offered any further temporary part-time position</w:t>
      </w:r>
      <w:r w:rsidR="00CD51ED" w:rsidRPr="00CE3717">
        <w:rPr>
          <w:rFonts w:ascii="Helvetica" w:hAnsi="Helvetica" w:cs="Helvetica"/>
          <w:bCs/>
          <w:sz w:val="22"/>
          <w:szCs w:val="22"/>
        </w:rPr>
        <w:t>s</w:t>
      </w:r>
      <w:r w:rsidRPr="00CE3717">
        <w:rPr>
          <w:rFonts w:ascii="Helvetica" w:hAnsi="Helvetica" w:cs="Helvetica"/>
          <w:bCs/>
          <w:sz w:val="22"/>
          <w:szCs w:val="22"/>
        </w:rPr>
        <w:t xml:space="preserve">. </w:t>
      </w:r>
      <w:r w:rsidR="00E22A52" w:rsidRPr="00CE3717">
        <w:rPr>
          <w:rFonts w:ascii="Helvetica" w:hAnsi="Helvetica" w:cs="Helvetica"/>
          <w:bCs/>
          <w:iCs/>
          <w:sz w:val="22"/>
          <w:szCs w:val="22"/>
        </w:rPr>
        <w:t>O</w:t>
      </w:r>
      <w:r w:rsidR="00CD51ED" w:rsidRPr="00CE3717">
        <w:rPr>
          <w:rFonts w:ascii="Helvetica" w:hAnsi="Helvetica" w:cs="Helvetica"/>
          <w:bCs/>
          <w:iCs/>
          <w:sz w:val="22"/>
          <w:szCs w:val="22"/>
        </w:rPr>
        <w:t xml:space="preserve">nly </w:t>
      </w:r>
      <w:r w:rsidRPr="00CE3717">
        <w:rPr>
          <w:rFonts w:ascii="Helvetica" w:hAnsi="Helvetica" w:cs="Helvetica"/>
          <w:bCs/>
          <w:iCs/>
          <w:sz w:val="22"/>
          <w:szCs w:val="22"/>
        </w:rPr>
        <w:t xml:space="preserve">in </w:t>
      </w:r>
      <w:r w:rsidR="00CD51ED" w:rsidRPr="00CE3717">
        <w:rPr>
          <w:rFonts w:ascii="Helvetica" w:hAnsi="Helvetica" w:cs="Helvetica"/>
          <w:bCs/>
          <w:iCs/>
          <w:sz w:val="22"/>
          <w:szCs w:val="22"/>
        </w:rPr>
        <w:t xml:space="preserve">exceptional </w:t>
      </w:r>
      <w:r w:rsidRPr="00CE3717">
        <w:rPr>
          <w:rFonts w:ascii="Helvetica" w:hAnsi="Helvetica" w:cs="Helvetica"/>
          <w:bCs/>
          <w:iCs/>
          <w:sz w:val="22"/>
          <w:szCs w:val="22"/>
        </w:rPr>
        <w:t>circumstances, when all relevant applicants on the reserve list for temporary vacancies, full-time or part-time, have been offered opportunities for which they expressed a preference on their application form, and if the timing of the reserve list is still valid and there are still temporary vacancies to fill before the reserve list expires, the council reserves the right to ‘revisit’ the reserve list in strict order of merit. This is the only time when an individual who has been appointed to a temporary position e.g. a temporary part-time position can be offered another temporary part-time position.</w:t>
      </w:r>
      <w:r w:rsidR="00A26DC8" w:rsidRPr="00CE3717">
        <w:rPr>
          <w:rFonts w:ascii="Helvetica" w:hAnsi="Helvetica" w:cs="Helvetica"/>
          <w:bCs/>
          <w:iCs/>
          <w:sz w:val="22"/>
          <w:szCs w:val="22"/>
        </w:rPr>
        <w:t xml:space="preserve"> </w:t>
      </w:r>
    </w:p>
    <w:p w14:paraId="6A4A5491" w14:textId="77777777" w:rsidR="00D31D73" w:rsidRPr="00D31D73" w:rsidRDefault="00D31D73" w:rsidP="00D31D73">
      <w:pPr>
        <w:rPr>
          <w:rFonts w:ascii="Helvetica" w:hAnsi="Helvetica" w:cs="Helvetica"/>
          <w:color w:val="800080"/>
          <w:sz w:val="22"/>
          <w:szCs w:val="22"/>
        </w:rPr>
      </w:pPr>
    </w:p>
    <w:p w14:paraId="409B2A59" w14:textId="77777777" w:rsidR="00D31D73" w:rsidRPr="00D31D73" w:rsidRDefault="00D31D73" w:rsidP="00D31D73">
      <w:pPr>
        <w:rPr>
          <w:rFonts w:ascii="Helvetica" w:hAnsi="Helvetica" w:cs="Helvetica"/>
        </w:rPr>
      </w:pPr>
      <w:r w:rsidRPr="00D31D73">
        <w:rPr>
          <w:rFonts w:ascii="Helvetica" w:hAnsi="Helvetica" w:cs="Helvetica"/>
          <w:sz w:val="22"/>
          <w:szCs w:val="22"/>
        </w:rPr>
        <w:t>If a similar post does become vacant within th</w:t>
      </w:r>
      <w:r w:rsidR="00E22A52">
        <w:rPr>
          <w:rFonts w:ascii="Helvetica" w:hAnsi="Helvetica" w:cs="Helvetica"/>
          <w:sz w:val="22"/>
          <w:szCs w:val="22"/>
        </w:rPr>
        <w:t>e timeframe of the reserve list</w:t>
      </w:r>
      <w:r w:rsidRPr="00D31D73">
        <w:rPr>
          <w:rFonts w:ascii="Helvetica" w:hAnsi="Helvetica" w:cs="Helvetica"/>
          <w:sz w:val="22"/>
          <w:szCs w:val="22"/>
        </w:rPr>
        <w:t>, it will be offered to candidates on the reserve list in the following way:</w:t>
      </w:r>
    </w:p>
    <w:p w14:paraId="1BB472D9" w14:textId="77777777" w:rsidR="00D31D73" w:rsidRPr="00D31D73" w:rsidRDefault="00D31D73" w:rsidP="00D31D73">
      <w:pPr>
        <w:numPr>
          <w:ilvl w:val="0"/>
          <w:numId w:val="10"/>
        </w:numPr>
        <w:rPr>
          <w:rFonts w:ascii="Helvetica" w:hAnsi="Helvetica" w:cs="Helvetica"/>
        </w:rPr>
      </w:pPr>
      <w:r w:rsidRPr="00D31D73">
        <w:rPr>
          <w:rFonts w:ascii="Helvetica" w:hAnsi="Helvetica" w:cs="Helvetica"/>
          <w:sz w:val="22"/>
          <w:szCs w:val="22"/>
        </w:rPr>
        <w:t xml:space="preserve">Candidates will </w:t>
      </w:r>
      <w:r w:rsidR="00E22A52">
        <w:rPr>
          <w:rFonts w:ascii="Helvetica" w:hAnsi="Helvetica" w:cs="Helvetica"/>
          <w:sz w:val="22"/>
          <w:szCs w:val="22"/>
        </w:rPr>
        <w:t xml:space="preserve">be emailed or contacted by telephone </w:t>
      </w:r>
      <w:r w:rsidRPr="00D31D73">
        <w:rPr>
          <w:rFonts w:ascii="Helvetica" w:hAnsi="Helvetica" w:cs="Helvetica"/>
          <w:sz w:val="22"/>
          <w:szCs w:val="22"/>
        </w:rPr>
        <w:t xml:space="preserve">and </w:t>
      </w:r>
      <w:r w:rsidRPr="00D31D73">
        <w:rPr>
          <w:rFonts w:ascii="Helvetica" w:hAnsi="Helvetica" w:cs="Helvetica"/>
          <w:b/>
          <w:bCs/>
          <w:sz w:val="22"/>
          <w:szCs w:val="22"/>
        </w:rPr>
        <w:t>must</w:t>
      </w:r>
      <w:r w:rsidRPr="00D31D73">
        <w:rPr>
          <w:rFonts w:ascii="Helvetica" w:hAnsi="Helvetica" w:cs="Helvetica"/>
          <w:sz w:val="22"/>
          <w:szCs w:val="22"/>
        </w:rPr>
        <w:t> respond within three working days to accept or decline the post.</w:t>
      </w:r>
    </w:p>
    <w:p w14:paraId="74A6B27D" w14:textId="77777777" w:rsidR="00D31D73" w:rsidRPr="00A26DC8" w:rsidRDefault="00D31D73" w:rsidP="00A26DC8">
      <w:pPr>
        <w:pStyle w:val="ListParagraph"/>
        <w:numPr>
          <w:ilvl w:val="0"/>
          <w:numId w:val="10"/>
        </w:numPr>
        <w:rPr>
          <w:rFonts w:ascii="Helvetica" w:hAnsi="Helvetica" w:cs="Helvetica"/>
        </w:rPr>
      </w:pPr>
      <w:r w:rsidRPr="00A26DC8">
        <w:rPr>
          <w:rFonts w:ascii="Helvetica" w:hAnsi="Helvetica" w:cs="Helvetica"/>
          <w:sz w:val="22"/>
          <w:szCs w:val="22"/>
        </w:rPr>
        <w:t>If candidates do not respond within the above time frame, the post will be offered, in order of merit, to the next person on the reserve list. The names of those candidates who have not responded within the above timeframe will</w:t>
      </w:r>
      <w:r w:rsidR="00E22A52" w:rsidRPr="00A26DC8">
        <w:rPr>
          <w:rFonts w:ascii="Helvetica" w:hAnsi="Helvetica" w:cs="Helvetica"/>
          <w:sz w:val="22"/>
          <w:szCs w:val="22"/>
        </w:rPr>
        <w:t xml:space="preserve">, however, </w:t>
      </w:r>
      <w:r w:rsidRPr="00A26DC8">
        <w:rPr>
          <w:rFonts w:ascii="Helvetica" w:hAnsi="Helvetica" w:cs="Helvetica"/>
          <w:sz w:val="22"/>
          <w:szCs w:val="22"/>
        </w:rPr>
        <w:t>be retained on the reserve list to be considered for future vacant posts.</w:t>
      </w:r>
      <w:r w:rsidR="003A50D9" w:rsidRPr="00A26DC8">
        <w:rPr>
          <w:rFonts w:ascii="Helvetica" w:hAnsi="Helvetica" w:cs="Helvetica"/>
          <w:sz w:val="22"/>
          <w:szCs w:val="22"/>
        </w:rPr>
        <w:t xml:space="preserve"> </w:t>
      </w:r>
    </w:p>
    <w:p w14:paraId="3A1A6670" w14:textId="77777777" w:rsidR="00D31D73" w:rsidRPr="00D31D73" w:rsidRDefault="00D31D73" w:rsidP="00D31D73">
      <w:pPr>
        <w:rPr>
          <w:rFonts w:ascii="Helvetica" w:hAnsi="Helvetica" w:cs="Helvetica"/>
        </w:rPr>
      </w:pPr>
    </w:p>
    <w:p w14:paraId="21D8A870" w14:textId="77777777" w:rsidR="00C82458" w:rsidRPr="00D31D73" w:rsidRDefault="00C82458" w:rsidP="00C82458">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0FC28AAF" w14:textId="77777777" w:rsidR="00D31D73" w:rsidRPr="00D31D73" w:rsidRDefault="00D31D73" w:rsidP="00D31D73">
      <w:pPr>
        <w:rPr>
          <w:rFonts w:ascii="Helvetica" w:hAnsi="Helvetica" w:cs="Helvetica"/>
          <w:b/>
          <w:bCs/>
          <w:sz w:val="22"/>
          <w:szCs w:val="22"/>
        </w:rPr>
      </w:pPr>
    </w:p>
    <w:p w14:paraId="670A14D0" w14:textId="77777777" w:rsidR="005648F3" w:rsidRPr="00D31D73" w:rsidRDefault="005648F3" w:rsidP="005648F3">
      <w:pPr>
        <w:rPr>
          <w:rFonts w:ascii="Helvetica" w:hAnsi="Helvetica" w:cs="Helvetica"/>
          <w:sz w:val="22"/>
          <w:szCs w:val="22"/>
        </w:rPr>
      </w:pPr>
      <w:r w:rsidRPr="00CE3717">
        <w:rPr>
          <w:rFonts w:ascii="Helvetica" w:hAnsi="Helvetica" w:cs="Helvetica"/>
          <w:b/>
          <w:bCs/>
          <w:sz w:val="22"/>
          <w:szCs w:val="22"/>
        </w:rPr>
        <w:t>Job description:</w:t>
      </w:r>
      <w:r w:rsidRPr="00D31D73">
        <w:rPr>
          <w:rFonts w:ascii="Helvetica" w:hAnsi="Helvetica" w:cs="Helvetica"/>
          <w:sz w:val="22"/>
          <w:szCs w:val="22"/>
        </w:rPr>
        <w:t xml:space="preserve"> please refer to the job description for details of the duties of the post.</w:t>
      </w:r>
    </w:p>
    <w:p w14:paraId="6E7C0C7B" w14:textId="45B3D918" w:rsidR="005648F3" w:rsidRDefault="005648F3" w:rsidP="005648F3">
      <w:pPr>
        <w:rPr>
          <w:rFonts w:ascii="Helvetica" w:hAnsi="Helvetica" w:cs="Helvetica"/>
          <w:sz w:val="22"/>
          <w:szCs w:val="22"/>
        </w:rPr>
      </w:pPr>
      <w:r w:rsidRPr="00CE3717">
        <w:rPr>
          <w:rFonts w:ascii="Helvetica" w:hAnsi="Helvetica" w:cs="Helvetica"/>
          <w:b/>
          <w:bCs/>
          <w:sz w:val="22"/>
          <w:szCs w:val="22"/>
        </w:rPr>
        <w:t>Employee specification:</w:t>
      </w:r>
      <w:r w:rsidRPr="00D31D73">
        <w:rPr>
          <w:rFonts w:ascii="Helvetica" w:hAnsi="Helvetica" w:cs="Helvetica"/>
          <w:sz w:val="22"/>
          <w:szCs w:val="22"/>
        </w:rPr>
        <w:t xml:space="preserve"> please refer to the attached employee specification for details of any qualifications</w:t>
      </w:r>
      <w:r w:rsidR="00CE3717">
        <w:rPr>
          <w:rFonts w:ascii="Helvetica" w:hAnsi="Helvetica" w:cs="Helvetica"/>
          <w:sz w:val="22"/>
          <w:szCs w:val="22"/>
        </w:rPr>
        <w:t xml:space="preserve">, </w:t>
      </w:r>
      <w:r w:rsidRPr="00D31D73">
        <w:rPr>
          <w:rFonts w:ascii="Helvetica" w:hAnsi="Helvetica" w:cs="Helvetica"/>
          <w:sz w:val="22"/>
          <w:szCs w:val="22"/>
        </w:rPr>
        <w:t>licences</w:t>
      </w:r>
      <w:r w:rsidR="00CE3717">
        <w:rPr>
          <w:rFonts w:ascii="Helvetica" w:hAnsi="Helvetica" w:cs="Helvetica"/>
          <w:sz w:val="22"/>
          <w:szCs w:val="22"/>
        </w:rPr>
        <w:t xml:space="preserve">, </w:t>
      </w:r>
      <w:r w:rsidRPr="00D31D73">
        <w:rPr>
          <w:rFonts w:ascii="Helvetica" w:hAnsi="Helvetica" w:cs="Helvetica"/>
          <w:sz w:val="22"/>
          <w:szCs w:val="22"/>
        </w:rPr>
        <w:t>experience</w:t>
      </w:r>
      <w:r w:rsidR="00CE3717">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which are required for the post. Should </w:t>
      </w:r>
      <w:r w:rsidR="00CE371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be recommended for appointment to this post, </w:t>
      </w:r>
      <w:r w:rsidR="00CE3717">
        <w:rPr>
          <w:rFonts w:ascii="Helvetica" w:hAnsi="Helvetica" w:cs="Helvetica"/>
          <w:sz w:val="22"/>
          <w:szCs w:val="22"/>
        </w:rPr>
        <w:t xml:space="preserve">you </w:t>
      </w:r>
      <w:r w:rsidRPr="00D31D73">
        <w:rPr>
          <w:rFonts w:ascii="Helvetica" w:hAnsi="Helvetica" w:cs="Helvetica"/>
          <w:sz w:val="22"/>
          <w:szCs w:val="22"/>
        </w:rPr>
        <w:t>will be required to produce official original proof of any qualifications</w:t>
      </w:r>
      <w:r w:rsidR="00CE3717">
        <w:rPr>
          <w:rFonts w:ascii="Helvetica" w:hAnsi="Helvetica" w:cs="Helvetica"/>
          <w:sz w:val="22"/>
          <w:szCs w:val="22"/>
        </w:rPr>
        <w:t>, l</w:t>
      </w:r>
      <w:r w:rsidRPr="00D31D73">
        <w:rPr>
          <w:rFonts w:ascii="Helvetica" w:hAnsi="Helvetica" w:cs="Helvetica"/>
          <w:sz w:val="22"/>
          <w:szCs w:val="22"/>
        </w:rPr>
        <w:t>icences</w:t>
      </w:r>
      <w:r w:rsidR="00CE3717">
        <w:rPr>
          <w:rFonts w:ascii="Helvetica" w:hAnsi="Helvetica" w:cs="Helvetica"/>
          <w:sz w:val="22"/>
          <w:szCs w:val="22"/>
        </w:rPr>
        <w:t xml:space="preserve">, </w:t>
      </w:r>
      <w:r w:rsidRPr="00D31D73">
        <w:rPr>
          <w:rFonts w:ascii="Helvetica" w:hAnsi="Helvetica" w:cs="Helvetica"/>
          <w:sz w:val="22"/>
          <w:szCs w:val="22"/>
        </w:rPr>
        <w:t xml:space="preserve">etc. </w:t>
      </w:r>
      <w:r w:rsidR="00CE3717">
        <w:rPr>
          <w:rFonts w:ascii="Helvetica" w:hAnsi="Helvetica" w:cs="Helvetica"/>
          <w:sz w:val="22"/>
          <w:szCs w:val="22"/>
        </w:rPr>
        <w:t xml:space="preserve">you </w:t>
      </w:r>
      <w:r w:rsidRPr="00D31D73">
        <w:rPr>
          <w:rFonts w:ascii="Helvetica" w:hAnsi="Helvetica" w:cs="Helvetica"/>
          <w:sz w:val="22"/>
          <w:szCs w:val="22"/>
        </w:rPr>
        <w:t xml:space="preserve">relied upon to support </w:t>
      </w:r>
      <w:r w:rsidR="00CE3717">
        <w:rPr>
          <w:rFonts w:ascii="Helvetica" w:hAnsi="Helvetica" w:cs="Helvetica"/>
          <w:sz w:val="22"/>
          <w:szCs w:val="22"/>
        </w:rPr>
        <w:t>your</w:t>
      </w:r>
      <w:r w:rsidRPr="00D31D73">
        <w:rPr>
          <w:rFonts w:ascii="Helvetica" w:hAnsi="Helvetica" w:cs="Helvetica"/>
          <w:sz w:val="22"/>
          <w:szCs w:val="22"/>
        </w:rPr>
        <w:t xml:space="preserve"> application.  Please also be advised that </w:t>
      </w:r>
      <w:r w:rsidR="00CE3717">
        <w:rPr>
          <w:rFonts w:ascii="Helvetica" w:hAnsi="Helvetica" w:cs="Helvetica"/>
          <w:sz w:val="22"/>
          <w:szCs w:val="22"/>
        </w:rPr>
        <w:t>you</w:t>
      </w:r>
      <w:r>
        <w:rPr>
          <w:rFonts w:ascii="Helvetica" w:hAnsi="Helvetica" w:cs="Helvetica"/>
          <w:sz w:val="22"/>
          <w:szCs w:val="22"/>
        </w:rPr>
        <w:t xml:space="preserve"> </w:t>
      </w:r>
      <w:r w:rsidRPr="00D31D73">
        <w:rPr>
          <w:rFonts w:ascii="Helvetica" w:hAnsi="Helvetica" w:cs="Helvetica"/>
          <w:sz w:val="22"/>
          <w:szCs w:val="22"/>
        </w:rPr>
        <w:t xml:space="preserve">must provide evidence to demonstrate that </w:t>
      </w:r>
      <w:r w:rsidR="00CE3717">
        <w:rPr>
          <w:rFonts w:ascii="Helvetica" w:hAnsi="Helvetica" w:cs="Helvetica"/>
          <w:sz w:val="22"/>
          <w:szCs w:val="22"/>
        </w:rPr>
        <w:t xml:space="preserve">you </w:t>
      </w:r>
      <w:r w:rsidRPr="00D31D73">
        <w:rPr>
          <w:rFonts w:ascii="Helvetica" w:hAnsi="Helvetica" w:cs="Helvetica"/>
          <w:sz w:val="22"/>
          <w:szCs w:val="22"/>
        </w:rPr>
        <w:t>w</w:t>
      </w:r>
      <w:r>
        <w:rPr>
          <w:rFonts w:ascii="Helvetica" w:hAnsi="Helvetica" w:cs="Helvetica"/>
          <w:sz w:val="22"/>
          <w:szCs w:val="22"/>
        </w:rPr>
        <w:t>ere</w:t>
      </w:r>
      <w:r w:rsidRPr="00D31D73">
        <w:rPr>
          <w:rFonts w:ascii="Helvetica" w:hAnsi="Helvetica" w:cs="Helvetica"/>
          <w:sz w:val="22"/>
          <w:szCs w:val="22"/>
        </w:rPr>
        <w:t xml:space="preserve"> in possession of such qualifications</w:t>
      </w:r>
      <w:r w:rsidR="00CE3717">
        <w:rPr>
          <w:rFonts w:ascii="Helvetica" w:hAnsi="Helvetica" w:cs="Helvetica"/>
          <w:sz w:val="22"/>
          <w:szCs w:val="22"/>
        </w:rPr>
        <w:t xml:space="preserve">, </w:t>
      </w:r>
      <w:r w:rsidRPr="00D31D73">
        <w:rPr>
          <w:rFonts w:ascii="Helvetica" w:hAnsi="Helvetica" w:cs="Helvetica"/>
          <w:sz w:val="22"/>
          <w:szCs w:val="22"/>
        </w:rPr>
        <w:t>licences</w:t>
      </w:r>
      <w:r w:rsidR="00CE3717">
        <w:rPr>
          <w:rFonts w:ascii="Helvetica" w:hAnsi="Helvetica" w:cs="Helvetica"/>
          <w:sz w:val="22"/>
          <w:szCs w:val="22"/>
        </w:rPr>
        <w:t>,</w:t>
      </w:r>
      <w:r>
        <w:rPr>
          <w:rFonts w:ascii="Helvetica" w:hAnsi="Helvetica" w:cs="Helvetica"/>
          <w:sz w:val="22"/>
          <w:szCs w:val="22"/>
        </w:rPr>
        <w:t xml:space="preserve"> </w:t>
      </w:r>
      <w:r w:rsidRPr="00D31D73">
        <w:rPr>
          <w:rFonts w:ascii="Helvetica" w:hAnsi="Helvetica" w:cs="Helvetica"/>
          <w:sz w:val="22"/>
          <w:szCs w:val="22"/>
        </w:rPr>
        <w:t xml:space="preserve">etc. at the closing date for applications.  </w:t>
      </w:r>
    </w:p>
    <w:p w14:paraId="4821B9C1" w14:textId="77777777" w:rsidR="00CE3717" w:rsidRPr="00D31D73" w:rsidRDefault="00CE3717" w:rsidP="005648F3">
      <w:pPr>
        <w:rPr>
          <w:rFonts w:ascii="Helvetica" w:hAnsi="Helvetica" w:cs="Helvetica"/>
          <w:sz w:val="22"/>
          <w:szCs w:val="22"/>
        </w:rPr>
      </w:pPr>
    </w:p>
    <w:p w14:paraId="27F7C365" w14:textId="77777777" w:rsidR="005648F3" w:rsidRPr="00D31D73" w:rsidRDefault="005648F3" w:rsidP="005648F3">
      <w:pPr>
        <w:rPr>
          <w:rFonts w:ascii="Helvetica" w:hAnsi="Helvetica" w:cs="Helvetica"/>
          <w:b/>
          <w:bCs/>
          <w:sz w:val="22"/>
          <w:szCs w:val="22"/>
        </w:rPr>
      </w:pPr>
      <w:r w:rsidRPr="00D31D73">
        <w:rPr>
          <w:rFonts w:ascii="Helvetica" w:hAnsi="Helvetica" w:cs="Helvetica"/>
          <w:b/>
          <w:bCs/>
          <w:sz w:val="22"/>
          <w:szCs w:val="22"/>
        </w:rPr>
        <w:t>Remuneration</w:t>
      </w:r>
    </w:p>
    <w:p w14:paraId="769A7652" w14:textId="133C824B"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salary will be determined by the council in line with that determined by the National Joint Council for Local Government Services, currently Grade </w:t>
      </w:r>
      <w:r w:rsidR="00CE3717">
        <w:rPr>
          <w:rFonts w:ascii="Helvetica" w:hAnsi="Helvetica" w:cs="Helvetica"/>
          <w:sz w:val="22"/>
          <w:szCs w:val="22"/>
        </w:rPr>
        <w:t>7</w:t>
      </w:r>
      <w:r w:rsidRPr="001B3521">
        <w:rPr>
          <w:rFonts w:ascii="Helvetica" w:hAnsi="Helvetica" w:cs="Helvetica"/>
          <w:sz w:val="22"/>
          <w:szCs w:val="22"/>
        </w:rPr>
        <w:t xml:space="preserve">, SCP </w:t>
      </w:r>
      <w:r w:rsidR="00CE3717">
        <w:rPr>
          <w:rFonts w:ascii="Helvetica" w:hAnsi="Helvetica" w:cs="Helvetica"/>
          <w:sz w:val="22"/>
          <w:szCs w:val="22"/>
        </w:rPr>
        <w:t>29</w:t>
      </w:r>
      <w:r w:rsidRPr="001B3521">
        <w:rPr>
          <w:rFonts w:ascii="Helvetica" w:hAnsi="Helvetica" w:cs="Helvetica"/>
          <w:sz w:val="22"/>
          <w:szCs w:val="22"/>
        </w:rPr>
        <w:t xml:space="preserve"> to </w:t>
      </w:r>
      <w:r w:rsidR="00CE3717">
        <w:rPr>
          <w:rFonts w:ascii="Helvetica" w:hAnsi="Helvetica" w:cs="Helvetica"/>
          <w:sz w:val="22"/>
          <w:szCs w:val="22"/>
        </w:rPr>
        <w:t>32</w:t>
      </w:r>
      <w:r w:rsidRPr="001B3521">
        <w:rPr>
          <w:rFonts w:ascii="Helvetica" w:hAnsi="Helvetica" w:cs="Helvetica"/>
          <w:sz w:val="22"/>
          <w:szCs w:val="22"/>
        </w:rPr>
        <w:t>, £</w:t>
      </w:r>
      <w:r w:rsidR="00CE3717">
        <w:rPr>
          <w:rFonts w:ascii="Helvetica" w:hAnsi="Helvetica" w:cs="Helvetica"/>
          <w:sz w:val="22"/>
          <w:szCs w:val="22"/>
        </w:rPr>
        <w:t>39,862</w:t>
      </w:r>
      <w:r w:rsidRPr="001B3521">
        <w:rPr>
          <w:rFonts w:ascii="Helvetica" w:hAnsi="Helvetica" w:cs="Helvetica"/>
          <w:sz w:val="22"/>
          <w:szCs w:val="22"/>
        </w:rPr>
        <w:t xml:space="preserve"> - £</w:t>
      </w:r>
      <w:r w:rsidR="00CE3717">
        <w:rPr>
          <w:rFonts w:ascii="Helvetica" w:hAnsi="Helvetica" w:cs="Helvetica"/>
          <w:sz w:val="22"/>
          <w:szCs w:val="22"/>
        </w:rPr>
        <w:t>42</w:t>
      </w:r>
      <w:r w:rsidRPr="001B3521">
        <w:rPr>
          <w:rFonts w:ascii="Helvetica" w:hAnsi="Helvetica" w:cs="Helvetica"/>
          <w:sz w:val="22"/>
          <w:szCs w:val="22"/>
        </w:rPr>
        <w:t>,</w:t>
      </w:r>
      <w:r w:rsidR="00CE3717">
        <w:rPr>
          <w:rFonts w:ascii="Helvetica" w:hAnsi="Helvetica" w:cs="Helvetica"/>
          <w:sz w:val="22"/>
          <w:szCs w:val="22"/>
        </w:rPr>
        <w:t>839</w:t>
      </w:r>
      <w:r w:rsidRPr="001B3521">
        <w:rPr>
          <w:rFonts w:ascii="Helvetica" w:hAnsi="Helvetica" w:cs="Helvetica"/>
          <w:sz w:val="22"/>
          <w:szCs w:val="22"/>
        </w:rPr>
        <w:t xml:space="preserve"> per </w:t>
      </w:r>
      <w:r w:rsidRPr="001B3521">
        <w:rPr>
          <w:rFonts w:ascii="Helvetica" w:hAnsi="Helvetica" w:cs="Helvetica"/>
          <w:sz w:val="22"/>
          <w:szCs w:val="22"/>
        </w:rPr>
        <w:lastRenderedPageBreak/>
        <w:t>annum (in normal circumstances, the starting salary is the minimum point), paid monthly</w:t>
      </w:r>
      <w:r w:rsidR="000F6670">
        <w:rPr>
          <w:rFonts w:ascii="Helvetica" w:hAnsi="Helvetica" w:cs="Helvetica"/>
          <w:sz w:val="22"/>
          <w:szCs w:val="22"/>
        </w:rPr>
        <w:t xml:space="preserve"> </w:t>
      </w:r>
      <w:r w:rsidRPr="001B3521">
        <w:rPr>
          <w:rFonts w:ascii="Helvetica" w:hAnsi="Helvetica" w:cs="Helvetica"/>
          <w:sz w:val="22"/>
          <w:szCs w:val="22"/>
        </w:rPr>
        <w:t xml:space="preserve"> by direct payment by the Bankers Automated Clearing System (BACS) to a bank or building society account of your choice.</w:t>
      </w:r>
    </w:p>
    <w:p w14:paraId="769309C2" w14:textId="77777777" w:rsidR="001B3521" w:rsidRPr="001B3521" w:rsidRDefault="001B3521" w:rsidP="001B3521">
      <w:pPr>
        <w:jc w:val="both"/>
        <w:rPr>
          <w:rFonts w:ascii="Helvetica" w:hAnsi="Helvetica" w:cs="Helvetica"/>
          <w:b/>
          <w:bCs/>
          <w:sz w:val="22"/>
          <w:szCs w:val="22"/>
        </w:rPr>
      </w:pPr>
    </w:p>
    <w:p w14:paraId="01EA46D3"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Location</w:t>
      </w:r>
    </w:p>
    <w:p w14:paraId="13ABBD22" w14:textId="5DB39728" w:rsidR="001B3521" w:rsidRPr="001B3521" w:rsidRDefault="001B3521" w:rsidP="001B3521">
      <w:pPr>
        <w:rPr>
          <w:rFonts w:ascii="Helvetica" w:hAnsi="Helvetica" w:cs="Helvetica"/>
          <w:sz w:val="22"/>
          <w:szCs w:val="22"/>
        </w:rPr>
      </w:pPr>
      <w:r w:rsidRPr="001B3521">
        <w:rPr>
          <w:rFonts w:ascii="Helvetica" w:hAnsi="Helvetica" w:cs="Helvetica"/>
          <w:sz w:val="22"/>
          <w:szCs w:val="22"/>
        </w:rPr>
        <w:t>You will be based initially in the</w:t>
      </w:r>
      <w:r w:rsidR="000F6670">
        <w:rPr>
          <w:rFonts w:ascii="Helvetica" w:hAnsi="Helvetica" w:cs="Helvetica"/>
          <w:sz w:val="22"/>
          <w:szCs w:val="22"/>
        </w:rPr>
        <w:t xml:space="preserve"> Cecil Ward Building, 4 – 10 </w:t>
      </w:r>
      <w:proofErr w:type="spellStart"/>
      <w:r w:rsidR="000F6670">
        <w:rPr>
          <w:rFonts w:ascii="Helvetica" w:hAnsi="Helvetica" w:cs="Helvetica"/>
          <w:sz w:val="22"/>
          <w:szCs w:val="22"/>
        </w:rPr>
        <w:t>Linenhall</w:t>
      </w:r>
      <w:proofErr w:type="spellEnd"/>
      <w:r w:rsidR="000F6670">
        <w:rPr>
          <w:rFonts w:ascii="Helvetica" w:hAnsi="Helvetica" w:cs="Helvetica"/>
          <w:sz w:val="22"/>
          <w:szCs w:val="22"/>
        </w:rPr>
        <w:t xml:space="preserve"> Street, Belfast, </w:t>
      </w:r>
      <w:r w:rsidRPr="001B3521">
        <w:rPr>
          <w:rFonts w:ascii="Helvetica" w:hAnsi="Helvetica" w:cs="Helvetica"/>
          <w:sz w:val="22"/>
          <w:szCs w:val="22"/>
        </w:rPr>
        <w:t>but will be required to work in and</w:t>
      </w:r>
      <w:r>
        <w:rPr>
          <w:rFonts w:ascii="Helvetica" w:hAnsi="Helvetica" w:cs="Helvetica"/>
          <w:sz w:val="22"/>
          <w:szCs w:val="22"/>
        </w:rPr>
        <w:t xml:space="preserve"> </w:t>
      </w:r>
      <w:r w:rsidRPr="001B3521">
        <w:rPr>
          <w:rFonts w:ascii="Helvetica" w:hAnsi="Helvetica" w:cs="Helvetica"/>
          <w:sz w:val="22"/>
          <w:szCs w:val="22"/>
        </w:rPr>
        <w:t>or visit other locations.</w:t>
      </w:r>
    </w:p>
    <w:p w14:paraId="3E8388D6" w14:textId="77777777" w:rsidR="001B3521" w:rsidRPr="001B3521" w:rsidRDefault="001B3521" w:rsidP="001B3521">
      <w:pPr>
        <w:jc w:val="both"/>
        <w:rPr>
          <w:rFonts w:ascii="Helvetica" w:hAnsi="Helvetica" w:cs="Helvetica"/>
          <w:sz w:val="22"/>
          <w:szCs w:val="22"/>
        </w:rPr>
      </w:pPr>
    </w:p>
    <w:p w14:paraId="57254F2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Pre-employment checks</w:t>
      </w:r>
    </w:p>
    <w:p w14:paraId="4D5AB4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Prior to taking up duty the person recommended for appointment must:</w:t>
      </w:r>
    </w:p>
    <w:p w14:paraId="2BC8C651"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Enter into an agreement which sets out the main terms and conditions of employment.</w:t>
      </w:r>
    </w:p>
    <w:p w14:paraId="506CC98C"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sidR="00DC7062">
        <w:rPr>
          <w:rFonts w:ascii="Helvetica" w:hAnsi="Helvetica" w:cs="Helvetica"/>
          <w:sz w:val="22"/>
          <w:szCs w:val="22"/>
        </w:rPr>
        <w:t>Digital Verification Service</w:t>
      </w:r>
      <w:r w:rsidRPr="001B3521">
        <w:rPr>
          <w:rFonts w:ascii="Helvetica" w:hAnsi="Helvetica" w:cs="Helvetica"/>
          <w:sz w:val="22"/>
          <w:szCs w:val="22"/>
        </w:rPr>
        <w:t xml:space="preserve"> (</w:t>
      </w:r>
      <w:r w:rsidR="00DC7062">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787CDB92" w14:textId="0DE8A359"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Produce official evidence of your qualifications</w:t>
      </w:r>
      <w:r w:rsidR="000F6670">
        <w:rPr>
          <w:rFonts w:ascii="Helvetica" w:hAnsi="Helvetica" w:cs="Helvetica"/>
          <w:sz w:val="22"/>
          <w:szCs w:val="22"/>
        </w:rPr>
        <w:t xml:space="preserve">, </w:t>
      </w:r>
      <w:r w:rsidRPr="001B3521">
        <w:rPr>
          <w:rFonts w:ascii="Helvetica" w:hAnsi="Helvetica" w:cs="Helvetica"/>
          <w:sz w:val="22"/>
          <w:szCs w:val="22"/>
        </w:rPr>
        <w:t>driving licence (both parts)</w:t>
      </w:r>
      <w:r w:rsidR="000F6670">
        <w:rPr>
          <w:rFonts w:ascii="Helvetica" w:hAnsi="Helvetica" w:cs="Helvetica"/>
          <w:sz w:val="22"/>
          <w:szCs w:val="22"/>
        </w:rPr>
        <w:t xml:space="preserve">, </w:t>
      </w:r>
      <w:r w:rsidRPr="001B3521">
        <w:rPr>
          <w:rFonts w:ascii="Helvetica" w:hAnsi="Helvetica" w:cs="Helvetica"/>
          <w:sz w:val="22"/>
          <w:szCs w:val="22"/>
        </w:rPr>
        <w:t xml:space="preserve">as required.  </w:t>
      </w:r>
      <w:bookmarkStart w:id="0" w:name="_Hlk194481811"/>
      <w:r w:rsidRPr="001B3521">
        <w:rPr>
          <w:rFonts w:ascii="Helvetica" w:hAnsi="Helvetica" w:cs="Helvetica"/>
          <w:sz w:val="22"/>
          <w:szCs w:val="22"/>
        </w:rPr>
        <w:t>Please be advised that you must provide evidence to demonstrate that you were in possession of them at the closing date for applications.</w:t>
      </w:r>
    </w:p>
    <w:bookmarkEnd w:id="0"/>
    <w:p w14:paraId="69005677" w14:textId="77777777" w:rsidR="001B3521" w:rsidRPr="001B3521"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Provide details of the bank or building society account to which your salary or wage will be lodged.</w:t>
      </w:r>
    </w:p>
    <w:p w14:paraId="4D01F8C2" w14:textId="4FC1D405" w:rsidR="001B3521" w:rsidRPr="000F6670" w:rsidRDefault="001B3521" w:rsidP="001B3521">
      <w:pPr>
        <w:numPr>
          <w:ilvl w:val="0"/>
          <w:numId w:val="16"/>
        </w:numPr>
        <w:ind w:left="426" w:hanging="426"/>
        <w:contextualSpacing/>
        <w:rPr>
          <w:rFonts w:ascii="Helvetica" w:hAnsi="Helvetica" w:cs="Helvetica"/>
          <w:sz w:val="22"/>
          <w:szCs w:val="22"/>
        </w:rPr>
      </w:pPr>
      <w:r w:rsidRPr="001B3521">
        <w:rPr>
          <w:rFonts w:ascii="Helvetica" w:hAnsi="Helvetica" w:cs="Helvetica"/>
          <w:sz w:val="22"/>
          <w:szCs w:val="22"/>
        </w:rPr>
        <w:t xml:space="preserve">Request two satisfactory work references. If suitably satisfactory references are not received, you </w:t>
      </w:r>
      <w:r w:rsidRPr="000F6670">
        <w:rPr>
          <w:rFonts w:ascii="Helvetica" w:hAnsi="Helvetica" w:cs="Helvetica"/>
          <w:sz w:val="22"/>
          <w:szCs w:val="22"/>
        </w:rPr>
        <w:t xml:space="preserve">will not be offered the appointment. </w:t>
      </w:r>
    </w:p>
    <w:p w14:paraId="5FB10909" w14:textId="77777777" w:rsidR="001B3521" w:rsidRPr="000F6670" w:rsidRDefault="001B3521" w:rsidP="001B3521">
      <w:pPr>
        <w:numPr>
          <w:ilvl w:val="0"/>
          <w:numId w:val="16"/>
        </w:numPr>
        <w:ind w:left="426" w:hanging="426"/>
        <w:contextualSpacing/>
        <w:rPr>
          <w:rFonts w:ascii="Helvetica" w:hAnsi="Helvetica" w:cs="Helvetica"/>
          <w:sz w:val="22"/>
          <w:szCs w:val="22"/>
        </w:rPr>
      </w:pPr>
      <w:r w:rsidRPr="000F6670">
        <w:rPr>
          <w:rFonts w:ascii="Helvetica" w:hAnsi="Helvetica" w:cs="Helvetica"/>
          <w:sz w:val="22"/>
          <w:szCs w:val="22"/>
        </w:rPr>
        <w:t>Pass satisfactorily a medical assessment by the council’s Occupational Health Service provider.</w:t>
      </w:r>
    </w:p>
    <w:p w14:paraId="25B480F4" w14:textId="77777777" w:rsidR="001B3521" w:rsidRPr="000F6670" w:rsidRDefault="001B3521" w:rsidP="001B3521">
      <w:pPr>
        <w:numPr>
          <w:ilvl w:val="0"/>
          <w:numId w:val="16"/>
        </w:numPr>
        <w:ind w:left="426" w:hanging="426"/>
        <w:contextualSpacing/>
        <w:rPr>
          <w:rFonts w:ascii="Helvetica" w:hAnsi="Helvetica" w:cs="Helvetica"/>
          <w:sz w:val="22"/>
          <w:szCs w:val="22"/>
        </w:rPr>
      </w:pPr>
      <w:r w:rsidRPr="000F6670">
        <w:rPr>
          <w:rFonts w:ascii="Helvetica" w:hAnsi="Helvetica" w:cs="Helvetica"/>
          <w:sz w:val="22"/>
          <w:szCs w:val="22"/>
        </w:rPr>
        <w:t>Complete a disclosure of family relationships form.</w:t>
      </w:r>
    </w:p>
    <w:p w14:paraId="18C3CC96" w14:textId="5C2BF887" w:rsidR="001B3521" w:rsidRPr="000F6670" w:rsidRDefault="001B3521" w:rsidP="001B3521">
      <w:pPr>
        <w:ind w:left="426" w:hanging="426"/>
        <w:rPr>
          <w:rFonts w:ascii="Helvetica" w:hAnsi="Helvetica" w:cs="Helvetica"/>
          <w:sz w:val="22"/>
          <w:szCs w:val="22"/>
        </w:rPr>
      </w:pPr>
      <w:r w:rsidRPr="000F6670">
        <w:rPr>
          <w:rFonts w:ascii="Helvetica" w:hAnsi="Helvetica" w:cs="Helvetica"/>
          <w:sz w:val="22"/>
          <w:szCs w:val="22"/>
        </w:rPr>
        <w:t>(h)</w:t>
      </w:r>
      <w:r w:rsidRPr="000F6670">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0F6670">
        <w:rPr>
          <w:rFonts w:ascii="Helvetica" w:hAnsi="Helvetica" w:cs="Helvetica"/>
          <w:sz w:val="22"/>
          <w:szCs w:val="22"/>
        </w:rPr>
        <w:t>taken into account</w:t>
      </w:r>
      <w:proofErr w:type="gramEnd"/>
      <w:r w:rsidRPr="000F6670">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57054204" w14:textId="77777777" w:rsidR="001B3521" w:rsidRPr="000F6670" w:rsidRDefault="001B3521" w:rsidP="001B3521">
      <w:pPr>
        <w:rPr>
          <w:rFonts w:ascii="Helvetica" w:hAnsi="Helvetica" w:cs="Helvetica"/>
          <w:sz w:val="22"/>
          <w:szCs w:val="22"/>
        </w:rPr>
      </w:pPr>
    </w:p>
    <w:p w14:paraId="7FC2875D" w14:textId="77777777" w:rsidR="001B3521" w:rsidRPr="000F6670" w:rsidRDefault="001B3521" w:rsidP="001B3521">
      <w:pPr>
        <w:rPr>
          <w:rFonts w:ascii="Helvetica" w:hAnsi="Helvetica" w:cs="Helvetica"/>
          <w:sz w:val="22"/>
          <w:szCs w:val="22"/>
        </w:rPr>
      </w:pPr>
      <w:r w:rsidRPr="000F6670">
        <w:rPr>
          <w:rFonts w:ascii="Helvetica" w:hAnsi="Helvetica" w:cs="Helvetica"/>
          <w:sz w:val="22"/>
          <w:szCs w:val="22"/>
        </w:rPr>
        <w:t xml:space="preserve">Most, if not all, of </w:t>
      </w:r>
      <w:r>
        <w:rPr>
          <w:rFonts w:ascii="Helvetica" w:hAnsi="Helvetica" w:cs="Helvetica"/>
          <w:sz w:val="22"/>
          <w:szCs w:val="22"/>
        </w:rPr>
        <w:t xml:space="preserve">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appointment and no </w:t>
      </w:r>
      <w:r w:rsidRPr="000F6670">
        <w:rPr>
          <w:rFonts w:ascii="Helvetica" w:hAnsi="Helvetica" w:cs="Helvetica"/>
          <w:sz w:val="22"/>
          <w:szCs w:val="22"/>
        </w:rPr>
        <w:t>formal offer of appointment will be made.</w:t>
      </w:r>
    </w:p>
    <w:p w14:paraId="19D9ADDD" w14:textId="423C769F" w:rsidR="001B3521" w:rsidRPr="000F6670" w:rsidRDefault="001B3521" w:rsidP="001B3521">
      <w:pPr>
        <w:rPr>
          <w:rFonts w:ascii="Helvetica" w:hAnsi="Helvetica" w:cs="Helvetica"/>
          <w:sz w:val="22"/>
          <w:szCs w:val="22"/>
        </w:rPr>
      </w:pPr>
      <w:r w:rsidRPr="000F6670">
        <w:rPr>
          <w:rFonts w:ascii="Helvetica" w:hAnsi="Helvetica" w:cs="Helvetica"/>
          <w:sz w:val="22"/>
          <w:szCs w:val="22"/>
        </w:rPr>
        <w:t>An employee currently undertaking a temporary project/cover/review post will not be able to continue working for the remaining duration of this temporary post prior to taking up a permanent post, even if this temporary post is of a higher grade.</w:t>
      </w:r>
    </w:p>
    <w:p w14:paraId="4EEFBC5E" w14:textId="77777777" w:rsidR="001B3521" w:rsidRPr="000F6670" w:rsidRDefault="001B3521" w:rsidP="001B3521">
      <w:pPr>
        <w:rPr>
          <w:rFonts w:ascii="Helvetica" w:hAnsi="Helvetica" w:cs="Helvetica"/>
          <w:sz w:val="22"/>
          <w:szCs w:val="22"/>
        </w:rPr>
      </w:pPr>
    </w:p>
    <w:p w14:paraId="5E1A4E1E" w14:textId="77777777" w:rsidR="001B3521" w:rsidRPr="000F6670" w:rsidRDefault="001B3521" w:rsidP="001B3521">
      <w:pPr>
        <w:rPr>
          <w:rFonts w:ascii="Helvetica" w:hAnsi="Helvetica" w:cs="Helvetica"/>
          <w:b/>
          <w:bCs/>
          <w:sz w:val="22"/>
          <w:szCs w:val="22"/>
        </w:rPr>
      </w:pPr>
      <w:r w:rsidRPr="000F6670">
        <w:rPr>
          <w:rFonts w:ascii="Helvetica" w:hAnsi="Helvetica" w:cs="Helvetica"/>
          <w:b/>
          <w:bCs/>
          <w:sz w:val="22"/>
          <w:szCs w:val="22"/>
        </w:rPr>
        <w:t>Council policies</w:t>
      </w:r>
    </w:p>
    <w:p w14:paraId="3233CB4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You will be required to comply with all current and future council policies, procedures, guidelines, agreed working practices and any relevant collective agreements incorporated into the contract of employment. </w:t>
      </w:r>
    </w:p>
    <w:p w14:paraId="080A8910" w14:textId="77777777" w:rsidR="001B3521" w:rsidRPr="001B3521" w:rsidRDefault="001B3521" w:rsidP="001B3521">
      <w:pPr>
        <w:rPr>
          <w:rFonts w:ascii="Helvetica" w:hAnsi="Helvetica" w:cs="Helvetica"/>
          <w:b/>
          <w:bCs/>
          <w:sz w:val="22"/>
          <w:szCs w:val="22"/>
          <w:u w:val="single"/>
        </w:rPr>
      </w:pPr>
    </w:p>
    <w:p w14:paraId="1738E09D" w14:textId="77777777" w:rsidR="001B3521" w:rsidRPr="001B3521" w:rsidRDefault="00A80CCC" w:rsidP="001B3521">
      <w:pPr>
        <w:rPr>
          <w:rFonts w:ascii="Helvetica" w:hAnsi="Helvetica" w:cs="Helvetica"/>
          <w:bCs/>
          <w:sz w:val="22"/>
          <w:szCs w:val="22"/>
        </w:rPr>
      </w:pPr>
      <w:r>
        <w:rPr>
          <w:rFonts w:ascii="Helvetica" w:hAnsi="Helvetica" w:cs="Helvetica"/>
          <w:bCs/>
          <w:sz w:val="22"/>
          <w:szCs w:val="22"/>
        </w:rPr>
        <w:t>Please note, i</w:t>
      </w:r>
      <w:r w:rsidR="001B3521"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001B3521" w:rsidRPr="001B3521">
        <w:rPr>
          <w:rFonts w:ascii="Helvetica" w:hAnsi="Helvetica" w:cs="Helvetica"/>
          <w:bCs/>
          <w:sz w:val="22"/>
          <w:szCs w:val="22"/>
        </w:rPr>
        <w:t>, in itself, sufficient</w:t>
      </w:r>
      <w:proofErr w:type="gramEnd"/>
      <w:r w:rsidR="001B3521"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001B3521" w:rsidRPr="001B3521">
        <w:rPr>
          <w:rFonts w:ascii="Helvetica" w:hAnsi="Helvetica" w:cs="Helvetica"/>
          <w:bCs/>
          <w:sz w:val="22"/>
          <w:szCs w:val="22"/>
        </w:rPr>
        <w:t xml:space="preserve">ouncil’s HR procedures.  </w:t>
      </w:r>
    </w:p>
    <w:p w14:paraId="7C0DAA8B" w14:textId="77777777" w:rsidR="001B3521" w:rsidRPr="001B3521" w:rsidRDefault="001B3521" w:rsidP="001B3521">
      <w:pPr>
        <w:rPr>
          <w:rFonts w:ascii="Helvetica" w:hAnsi="Helvetica" w:cs="Helvetica"/>
          <w:b/>
          <w:bCs/>
          <w:sz w:val="22"/>
          <w:szCs w:val="22"/>
          <w:u w:val="single"/>
        </w:rPr>
      </w:pPr>
    </w:p>
    <w:p w14:paraId="3354899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Conditions</w:t>
      </w:r>
    </w:p>
    <w:p w14:paraId="4D2F1955" w14:textId="34114C2F" w:rsidR="001B3521" w:rsidRPr="001B3521" w:rsidRDefault="001B3521" w:rsidP="001B3521">
      <w:pPr>
        <w:rPr>
          <w:rFonts w:ascii="Helvetica" w:hAnsi="Helvetica" w:cs="Helvetica"/>
          <w:i/>
          <w:sz w:val="22"/>
          <w:szCs w:val="22"/>
        </w:rPr>
      </w:pPr>
      <w:r w:rsidRPr="001B3521">
        <w:rPr>
          <w:rFonts w:ascii="Helvetica" w:hAnsi="Helvetica" w:cs="Helvetica"/>
          <w:sz w:val="22"/>
          <w:szCs w:val="22"/>
        </w:rPr>
        <w:t>The general conditions of service as prescribed from time to time by the National Joint Council for Local Government Services</w:t>
      </w:r>
      <w:r w:rsidR="000F6670">
        <w:rPr>
          <w:rFonts w:ascii="Helvetica" w:hAnsi="Helvetica" w:cs="Helvetica"/>
          <w:sz w:val="22"/>
          <w:szCs w:val="22"/>
        </w:rPr>
        <w:t xml:space="preserve"> </w:t>
      </w:r>
      <w:r w:rsidRPr="001B3521">
        <w:rPr>
          <w:rFonts w:ascii="Helvetica" w:hAnsi="Helvetica" w:cs="Helvetica"/>
          <w:sz w:val="22"/>
          <w:szCs w:val="22"/>
        </w:rPr>
        <w:t xml:space="preserve">and by the council for its officers shall apply to the appointment and the </w:t>
      </w:r>
      <w:r w:rsidRPr="001B3521">
        <w:rPr>
          <w:rFonts w:ascii="Helvetica" w:hAnsi="Helvetica" w:cs="Helvetica"/>
          <w:sz w:val="22"/>
          <w:szCs w:val="22"/>
        </w:rPr>
        <w:lastRenderedPageBreak/>
        <w:t>Single Status Implementation Agreement dated 2007 as renegotiated from time to time is hereby incorporated into the contract of employment</w:t>
      </w:r>
      <w:r w:rsidR="000F6670">
        <w:rPr>
          <w:rFonts w:ascii="Helvetica" w:hAnsi="Helvetica" w:cs="Helvetica"/>
          <w:sz w:val="22"/>
          <w:szCs w:val="22"/>
        </w:rPr>
        <w:t xml:space="preserve">.  </w:t>
      </w:r>
    </w:p>
    <w:p w14:paraId="22EBA38E" w14:textId="77777777" w:rsidR="001B3521" w:rsidRPr="001B3521" w:rsidRDefault="001B3521" w:rsidP="001B3521">
      <w:pPr>
        <w:rPr>
          <w:rFonts w:ascii="Helvetica" w:hAnsi="Helvetica" w:cs="Helvetica"/>
          <w:i/>
          <w:sz w:val="22"/>
          <w:szCs w:val="22"/>
        </w:rPr>
      </w:pPr>
    </w:p>
    <w:p w14:paraId="44EE319D" w14:textId="77777777" w:rsidR="001B3521" w:rsidRPr="001B3521" w:rsidRDefault="001B3521" w:rsidP="001B3521">
      <w:pPr>
        <w:rPr>
          <w:rFonts w:ascii="Helvetica" w:hAnsi="Helvetica" w:cs="Helvetica"/>
          <w:i/>
          <w:sz w:val="22"/>
          <w:szCs w:val="22"/>
        </w:rPr>
      </w:pPr>
      <w:r w:rsidRPr="001B3521">
        <w:rPr>
          <w:rFonts w:ascii="Helvetica" w:hAnsi="Helvetica" w:cs="Helvetica"/>
          <w:i/>
          <w:sz w:val="22"/>
          <w:szCs w:val="22"/>
        </w:rPr>
        <w:t>A copy of the council’s Disciplinary Procedure and Grievance Procedure will be issued to all new employees at the council’s Induction Course.</w:t>
      </w:r>
    </w:p>
    <w:p w14:paraId="00F22244" w14:textId="77777777" w:rsidR="001B3521" w:rsidRPr="001B3521" w:rsidRDefault="001B3521" w:rsidP="001B3521">
      <w:pPr>
        <w:rPr>
          <w:rFonts w:ascii="Helvetica" w:hAnsi="Helvetica" w:cs="Helvetica"/>
          <w:b/>
          <w:bCs/>
          <w:sz w:val="22"/>
          <w:szCs w:val="22"/>
          <w:u w:val="single"/>
        </w:rPr>
      </w:pPr>
    </w:p>
    <w:p w14:paraId="3556D4B3" w14:textId="77777777" w:rsidR="001B3521" w:rsidRPr="001B3521" w:rsidRDefault="001B3521" w:rsidP="001B3521">
      <w:pPr>
        <w:rPr>
          <w:rFonts w:ascii="Helvetica" w:hAnsi="Helvetica" w:cs="Helvetica"/>
          <w:bCs/>
          <w:sz w:val="22"/>
          <w:szCs w:val="22"/>
        </w:rPr>
      </w:pPr>
      <w:r w:rsidRPr="001B3521">
        <w:rPr>
          <w:rFonts w:ascii="Helvetica" w:hAnsi="Helvetica" w:cs="Helvetica"/>
          <w:bCs/>
          <w:sz w:val="22"/>
          <w:szCs w:val="22"/>
        </w:rPr>
        <w:t xml:space="preserve">Please note if you are an applicant with previous local authority service in England, Scotland, Wales etc., you are advised to clarify your </w:t>
      </w:r>
      <w:proofErr w:type="gramStart"/>
      <w:r w:rsidRPr="001B3521">
        <w:rPr>
          <w:rFonts w:ascii="Helvetica" w:hAnsi="Helvetica" w:cs="Helvetica"/>
          <w:bCs/>
          <w:sz w:val="22"/>
          <w:szCs w:val="22"/>
        </w:rPr>
        <w:t>particular situation</w:t>
      </w:r>
      <w:proofErr w:type="gramEnd"/>
      <w:r w:rsidRPr="001B3521">
        <w:rPr>
          <w:rFonts w:ascii="Helvetica" w:hAnsi="Helvetica" w:cs="Helvetica"/>
          <w:bCs/>
          <w:sz w:val="22"/>
          <w:szCs w:val="22"/>
        </w:rPr>
        <w:t xml:space="preserve"> with regard to the continuity of this service, prior to accepting an offer of appointment from Belfast City Council.</w:t>
      </w:r>
    </w:p>
    <w:p w14:paraId="5F2A9D02" w14:textId="77777777" w:rsidR="001B3521" w:rsidRPr="001B3521" w:rsidRDefault="001B3521" w:rsidP="001B3521">
      <w:pPr>
        <w:jc w:val="both"/>
        <w:rPr>
          <w:rFonts w:ascii="Helvetica" w:hAnsi="Helvetica" w:cs="Helvetica"/>
          <w:b/>
          <w:bCs/>
          <w:sz w:val="22"/>
          <w:szCs w:val="22"/>
        </w:rPr>
      </w:pPr>
    </w:p>
    <w:p w14:paraId="00D64899"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Service and hours of duty</w:t>
      </w:r>
    </w:p>
    <w:p w14:paraId="37ABB42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hours of duty are 37 per week, working five days per week, Monday to Friday. Flexible working hours are in operation between 7.30am and 6.30pm, with set core times that you must be in work. However, you will be required to start and finish work at specific times that suit the operational needs of the </w:t>
      </w:r>
      <w:proofErr w:type="gramStart"/>
      <w:r w:rsidRPr="001B3521">
        <w:rPr>
          <w:rFonts w:ascii="Helvetica" w:hAnsi="Helvetica" w:cs="Helvetica"/>
          <w:sz w:val="22"/>
          <w:szCs w:val="22"/>
        </w:rPr>
        <w:t>service</w:t>
      </w:r>
      <w:proofErr w:type="gramEnd"/>
      <w:r w:rsidRPr="001B3521">
        <w:rPr>
          <w:rFonts w:ascii="Helvetica" w:hAnsi="Helvetica" w:cs="Helvetica"/>
          <w:sz w:val="22"/>
          <w:szCs w:val="22"/>
        </w:rPr>
        <w:t xml:space="preserve"> and you will, when advised, be required to work outside of these hours for operational reasons including on extra statutory, bank and/or public holidays. </w:t>
      </w:r>
    </w:p>
    <w:p w14:paraId="512B1A34" w14:textId="77777777" w:rsidR="001B3521" w:rsidRPr="001B3521" w:rsidRDefault="001B3521" w:rsidP="001B3521">
      <w:pPr>
        <w:rPr>
          <w:rFonts w:ascii="Helvetica" w:hAnsi="Helvetica" w:cs="Helvetica"/>
          <w:sz w:val="22"/>
          <w:szCs w:val="22"/>
        </w:rPr>
      </w:pPr>
    </w:p>
    <w:p w14:paraId="7D99209E" w14:textId="77777777" w:rsidR="001B3521" w:rsidRPr="001B3521" w:rsidRDefault="001B3521" w:rsidP="001B3521">
      <w:pPr>
        <w:rPr>
          <w:rFonts w:ascii="Arial" w:hAnsi="Arial" w:cs="Arial"/>
          <w:sz w:val="22"/>
          <w:szCs w:val="22"/>
        </w:rPr>
      </w:pPr>
      <w:r w:rsidRPr="001B3521">
        <w:rPr>
          <w:rFonts w:ascii="Arial" w:hAnsi="Arial" w:cs="Arial"/>
          <w:sz w:val="22"/>
          <w:szCs w:val="22"/>
        </w:rPr>
        <w:t xml:space="preserve">In accordance with the National Joint Council for Local Government Services National Agreement on Pay and Conditions of Service variations to the established working week or patterns of work will be reasonable and subject to adequate notice.  </w:t>
      </w:r>
    </w:p>
    <w:p w14:paraId="32B80A6C" w14:textId="77777777" w:rsidR="001B3521" w:rsidRPr="001B3521" w:rsidRDefault="001B3521" w:rsidP="001B3521">
      <w:pPr>
        <w:jc w:val="both"/>
        <w:rPr>
          <w:rFonts w:ascii="Helvetica" w:hAnsi="Helvetica" w:cs="Helvetica"/>
          <w:color w:val="00CCFF"/>
          <w:sz w:val="22"/>
          <w:szCs w:val="22"/>
        </w:rPr>
      </w:pPr>
    </w:p>
    <w:p w14:paraId="59749FFC" w14:textId="77777777" w:rsidR="001B3521" w:rsidRPr="000F6670" w:rsidRDefault="001B3521" w:rsidP="001B3521">
      <w:pPr>
        <w:rPr>
          <w:rFonts w:ascii="Helvetica" w:hAnsi="Helvetica" w:cs="Helvetica"/>
          <w:b/>
          <w:bCs/>
          <w:sz w:val="22"/>
          <w:szCs w:val="22"/>
        </w:rPr>
      </w:pPr>
      <w:r w:rsidRPr="000F6670">
        <w:rPr>
          <w:rFonts w:ascii="Helvetica" w:hAnsi="Helvetica" w:cs="Helvetica"/>
          <w:b/>
          <w:bCs/>
          <w:sz w:val="22"/>
          <w:szCs w:val="22"/>
        </w:rPr>
        <w:t>Annual leave</w:t>
      </w:r>
    </w:p>
    <w:p w14:paraId="7633ADF8" w14:textId="77777777" w:rsidR="001B3521" w:rsidRPr="000F6670" w:rsidRDefault="001B3521" w:rsidP="001B3521">
      <w:pPr>
        <w:rPr>
          <w:rFonts w:ascii="Arial" w:hAnsi="Arial" w:cs="Arial"/>
          <w:sz w:val="22"/>
          <w:szCs w:val="22"/>
        </w:rPr>
      </w:pPr>
      <w:r w:rsidRPr="000F6670">
        <w:rPr>
          <w:rFonts w:ascii="Arial" w:hAnsi="Arial" w:cs="Arial"/>
          <w:sz w:val="22"/>
          <w:szCs w:val="22"/>
        </w:rPr>
        <w:t xml:space="preserve">Annual leave and extra statutory, bank or public holiday entitlement is calculated in hours/minutes.  </w:t>
      </w:r>
    </w:p>
    <w:p w14:paraId="37A60CF6" w14:textId="77777777" w:rsidR="001B3521" w:rsidRPr="000F6670" w:rsidRDefault="001B3521" w:rsidP="001B3521">
      <w:pPr>
        <w:rPr>
          <w:rFonts w:ascii="Arial" w:hAnsi="Arial" w:cs="Arial"/>
          <w:sz w:val="22"/>
          <w:szCs w:val="22"/>
        </w:rPr>
      </w:pPr>
    </w:p>
    <w:p w14:paraId="784C1B98" w14:textId="77777777" w:rsidR="001B3521" w:rsidRPr="000F6670" w:rsidRDefault="004A5A6C" w:rsidP="001B3521">
      <w:pPr>
        <w:rPr>
          <w:rFonts w:ascii="Arial" w:hAnsi="Arial" w:cs="Arial"/>
          <w:sz w:val="22"/>
          <w:szCs w:val="22"/>
        </w:rPr>
      </w:pPr>
      <w:r w:rsidRPr="000F6670">
        <w:rPr>
          <w:rFonts w:ascii="Arial" w:hAnsi="Arial" w:cs="Arial"/>
          <w:sz w:val="22"/>
          <w:szCs w:val="22"/>
        </w:rPr>
        <w:t>If y</w:t>
      </w:r>
      <w:r w:rsidR="001B3521" w:rsidRPr="000F6670">
        <w:rPr>
          <w:rFonts w:ascii="Arial" w:hAnsi="Arial" w:cs="Arial"/>
          <w:sz w:val="22"/>
          <w:szCs w:val="22"/>
        </w:rPr>
        <w:t xml:space="preserve">ou </w:t>
      </w:r>
      <w:r w:rsidRPr="000F6670">
        <w:rPr>
          <w:rFonts w:ascii="Arial" w:hAnsi="Arial" w:cs="Arial"/>
          <w:sz w:val="22"/>
          <w:szCs w:val="22"/>
        </w:rPr>
        <w:t>are</w:t>
      </w:r>
      <w:r w:rsidR="001B3521" w:rsidRPr="000F6670">
        <w:rPr>
          <w:rFonts w:ascii="Arial" w:hAnsi="Arial" w:cs="Arial"/>
          <w:sz w:val="22"/>
          <w:szCs w:val="22"/>
        </w:rPr>
        <w:t xml:space="preserve"> appointed on the standard full-time hours of 37 per week</w:t>
      </w:r>
      <w:r w:rsidRPr="000F6670">
        <w:rPr>
          <w:rFonts w:ascii="Arial" w:hAnsi="Arial" w:cs="Arial"/>
          <w:sz w:val="22"/>
          <w:szCs w:val="22"/>
        </w:rPr>
        <w:t>, you</w:t>
      </w:r>
      <w:r w:rsidR="001B3521" w:rsidRPr="000F6670">
        <w:rPr>
          <w:rFonts w:ascii="Arial" w:hAnsi="Arial" w:cs="Arial"/>
          <w:sz w:val="22"/>
          <w:szCs w:val="22"/>
        </w:rPr>
        <w:t xml:space="preserve"> will be entitled to 177.6 hours (24 days) annual leave, plus 88.8 hours (12 days) bank or other holidays. </w:t>
      </w:r>
    </w:p>
    <w:p w14:paraId="1ACB9B72" w14:textId="77777777" w:rsidR="001B3521" w:rsidRPr="000F6670" w:rsidRDefault="001B3521" w:rsidP="001B3521">
      <w:pPr>
        <w:rPr>
          <w:rFonts w:ascii="Arial" w:hAnsi="Arial" w:cs="Arial"/>
          <w:sz w:val="22"/>
          <w:szCs w:val="22"/>
        </w:rPr>
      </w:pPr>
      <w:r w:rsidRPr="000F6670">
        <w:rPr>
          <w:rFonts w:ascii="Arial" w:hAnsi="Arial" w:cs="Arial"/>
          <w:sz w:val="22"/>
          <w:szCs w:val="22"/>
        </w:rPr>
        <w:t xml:space="preserve"> </w:t>
      </w:r>
    </w:p>
    <w:p w14:paraId="10171665" w14:textId="77777777" w:rsidR="001B3521" w:rsidRPr="000F6670" w:rsidRDefault="001B3521" w:rsidP="001B3521">
      <w:pPr>
        <w:rPr>
          <w:rFonts w:ascii="Arial" w:hAnsi="Arial" w:cs="Arial"/>
          <w:sz w:val="22"/>
          <w:szCs w:val="22"/>
        </w:rPr>
      </w:pPr>
      <w:r w:rsidRPr="000F6670">
        <w:rPr>
          <w:rFonts w:ascii="Arial" w:hAnsi="Arial" w:cs="Arial"/>
          <w:sz w:val="22"/>
          <w:szCs w:val="22"/>
        </w:rPr>
        <w:t>Annual leave entitlement will be increased by 37 hours (5 days) in the case of officers who have not less than 5 years’ continuous service and by a further 22.2 hours (3 days) in the case of officers who have not less than 10 years’ continuous service.</w:t>
      </w:r>
    </w:p>
    <w:p w14:paraId="60C2DA16" w14:textId="77777777" w:rsidR="001B3521" w:rsidRPr="000F6670" w:rsidRDefault="001B3521" w:rsidP="001B3521">
      <w:pPr>
        <w:rPr>
          <w:rFonts w:ascii="Arial" w:hAnsi="Arial" w:cs="Arial"/>
          <w:sz w:val="22"/>
          <w:szCs w:val="22"/>
        </w:rPr>
      </w:pPr>
    </w:p>
    <w:p w14:paraId="2E355D14" w14:textId="77777777" w:rsidR="001B3521" w:rsidRPr="000F6670" w:rsidRDefault="001B3521" w:rsidP="001B3521">
      <w:pPr>
        <w:ind w:right="424"/>
        <w:rPr>
          <w:rFonts w:ascii="Arial" w:hAnsi="Arial" w:cs="Arial"/>
          <w:sz w:val="22"/>
          <w:szCs w:val="22"/>
        </w:rPr>
      </w:pPr>
      <w:r w:rsidRPr="000F6670">
        <w:rPr>
          <w:rFonts w:ascii="Arial" w:hAnsi="Arial" w:cs="Arial"/>
          <w:sz w:val="22"/>
          <w:szCs w:val="22"/>
        </w:rPr>
        <w:t>Figures in brackets represent the number of days based upon a standard day of 7.4 hrs.</w:t>
      </w:r>
    </w:p>
    <w:p w14:paraId="50408EFF" w14:textId="77777777" w:rsidR="001B3521" w:rsidRPr="000F6670" w:rsidRDefault="001B3521" w:rsidP="001B3521">
      <w:pPr>
        <w:ind w:right="424"/>
        <w:rPr>
          <w:rFonts w:ascii="Arial" w:hAnsi="Arial" w:cs="Arial"/>
          <w:sz w:val="22"/>
          <w:szCs w:val="22"/>
        </w:rPr>
      </w:pPr>
    </w:p>
    <w:p w14:paraId="57BAB875" w14:textId="77777777" w:rsidR="001B3521" w:rsidRPr="000F6670" w:rsidRDefault="004A5A6C" w:rsidP="001B3521">
      <w:pPr>
        <w:rPr>
          <w:rFonts w:ascii="Arial" w:hAnsi="Arial" w:cs="Arial"/>
          <w:sz w:val="22"/>
          <w:szCs w:val="22"/>
        </w:rPr>
      </w:pPr>
      <w:r w:rsidRPr="000F6670">
        <w:rPr>
          <w:rFonts w:ascii="Arial" w:hAnsi="Arial" w:cs="Arial"/>
          <w:sz w:val="22"/>
          <w:szCs w:val="22"/>
        </w:rPr>
        <w:t>If you</w:t>
      </w:r>
      <w:r w:rsidR="001B3521" w:rsidRPr="000F6670">
        <w:rPr>
          <w:rFonts w:ascii="Arial" w:hAnsi="Arial" w:cs="Arial"/>
          <w:sz w:val="22"/>
          <w:szCs w:val="22"/>
        </w:rPr>
        <w:t xml:space="preserve"> do not work the standard full-time hours, annual leave and extra statutory, bank or public holiday entitlement will be calculated on</w:t>
      </w:r>
      <w:r w:rsidR="002F7366" w:rsidRPr="000F6670">
        <w:rPr>
          <w:rFonts w:ascii="Arial" w:hAnsi="Arial" w:cs="Arial"/>
          <w:sz w:val="22"/>
          <w:szCs w:val="22"/>
        </w:rPr>
        <w:t xml:space="preserve"> a</w:t>
      </w:r>
      <w:r w:rsidR="001B3521" w:rsidRPr="000F6670">
        <w:rPr>
          <w:rFonts w:ascii="Arial" w:hAnsi="Arial" w:cs="Arial"/>
          <w:sz w:val="22"/>
          <w:szCs w:val="22"/>
        </w:rPr>
        <w:t xml:space="preserve"> pro</w:t>
      </w:r>
      <w:r w:rsidR="007C3E14" w:rsidRPr="000F6670">
        <w:rPr>
          <w:rFonts w:ascii="Arial" w:hAnsi="Arial" w:cs="Arial"/>
          <w:sz w:val="22"/>
          <w:szCs w:val="22"/>
        </w:rPr>
        <w:t xml:space="preserve"> </w:t>
      </w:r>
      <w:r w:rsidR="001B3521" w:rsidRPr="000F6670">
        <w:rPr>
          <w:rFonts w:ascii="Arial" w:hAnsi="Arial" w:cs="Arial"/>
          <w:sz w:val="22"/>
          <w:szCs w:val="22"/>
        </w:rPr>
        <w:t>rata basis to their contracted hours, based on the standard full-time hours of 37 per week and a standard day of 7.4 hours (i.e. 7 hrs 24 minutes).</w:t>
      </w:r>
    </w:p>
    <w:p w14:paraId="314348F5" w14:textId="77777777" w:rsidR="001B3521" w:rsidRPr="000F6670" w:rsidRDefault="001B3521" w:rsidP="001B3521">
      <w:pPr>
        <w:rPr>
          <w:rFonts w:ascii="Arial" w:hAnsi="Arial" w:cs="Arial"/>
          <w:sz w:val="22"/>
          <w:szCs w:val="22"/>
        </w:rPr>
      </w:pPr>
    </w:p>
    <w:p w14:paraId="7D529A6B" w14:textId="77777777" w:rsidR="001B3521" w:rsidRPr="000F6670" w:rsidRDefault="001B3521" w:rsidP="001B3521">
      <w:pPr>
        <w:textAlignment w:val="baseline"/>
        <w:rPr>
          <w:rFonts w:ascii="Calibri" w:hAnsi="Calibri"/>
          <w:sz w:val="22"/>
          <w:szCs w:val="22"/>
        </w:rPr>
      </w:pPr>
      <w:r w:rsidRPr="000F6670">
        <w:rPr>
          <w:rFonts w:ascii="Arial" w:hAnsi="Arial" w:cs="Arial"/>
          <w:sz w:val="22"/>
          <w:szCs w:val="22"/>
        </w:rPr>
        <w:t>Employees are entitled to a holiday with a normal day’s pay for each of the statutory, general and public holidays as they occur.  Where the balance of the employee’s public / bank and statutory holiday entitlement has been exhausted, additional leave taken for public / bank and statutory holidays will be deducted from the employee’s annual leave entitlement.</w:t>
      </w:r>
    </w:p>
    <w:p w14:paraId="64FAFCA5" w14:textId="77777777" w:rsidR="001B3521" w:rsidRPr="000F6670" w:rsidRDefault="001B3521" w:rsidP="001B3521">
      <w:pPr>
        <w:rPr>
          <w:rFonts w:ascii="Arial" w:hAnsi="Arial" w:cs="Arial"/>
          <w:sz w:val="22"/>
          <w:szCs w:val="22"/>
        </w:rPr>
      </w:pPr>
    </w:p>
    <w:p w14:paraId="0BBB36DD" w14:textId="77777777" w:rsidR="001B3521" w:rsidRPr="000F6670" w:rsidRDefault="001B3521" w:rsidP="001B3521">
      <w:pPr>
        <w:rPr>
          <w:rFonts w:ascii="Arial" w:hAnsi="Arial" w:cs="Arial"/>
          <w:sz w:val="22"/>
          <w:szCs w:val="22"/>
        </w:rPr>
      </w:pPr>
      <w:r w:rsidRPr="000F6670">
        <w:rPr>
          <w:rFonts w:ascii="Arial" w:hAnsi="Arial" w:cs="Arial"/>
          <w:sz w:val="22"/>
          <w:szCs w:val="22"/>
        </w:rPr>
        <w:t xml:space="preserve">All employees required to work on extra statutory, bank or public holidays will be remunerated in accordance with Part 3, paragraph 2 of the </w:t>
      </w:r>
      <w:r w:rsidRPr="000F6670">
        <w:rPr>
          <w:rFonts w:ascii="Helvetica" w:hAnsi="Helvetica" w:cs="Helvetica"/>
          <w:sz w:val="22"/>
          <w:szCs w:val="22"/>
        </w:rPr>
        <w:t>National Joint Council for Local Government Services National Agreement on Pay and Conditions of Service</w:t>
      </w:r>
      <w:r w:rsidRPr="000F6670">
        <w:rPr>
          <w:rFonts w:ascii="Arial" w:hAnsi="Arial" w:cs="Arial"/>
          <w:sz w:val="22"/>
          <w:szCs w:val="22"/>
        </w:rPr>
        <w:t>.</w:t>
      </w:r>
    </w:p>
    <w:p w14:paraId="2834657F" w14:textId="77777777" w:rsidR="001B3521" w:rsidRPr="000F6670" w:rsidRDefault="001B3521" w:rsidP="001B3521">
      <w:pPr>
        <w:rPr>
          <w:rFonts w:ascii="Arial" w:hAnsi="Arial" w:cs="Arial"/>
          <w:sz w:val="22"/>
          <w:szCs w:val="22"/>
        </w:rPr>
      </w:pPr>
    </w:p>
    <w:p w14:paraId="7D268F3A" w14:textId="77777777" w:rsidR="001B3521" w:rsidRPr="000F6670" w:rsidRDefault="001B3521" w:rsidP="001B3521">
      <w:pPr>
        <w:widowControl w:val="0"/>
        <w:adjustRightInd w:val="0"/>
        <w:textAlignment w:val="baseline"/>
        <w:rPr>
          <w:rFonts w:ascii="Arial" w:hAnsi="Arial" w:cs="Arial"/>
          <w:sz w:val="22"/>
          <w:szCs w:val="22"/>
        </w:rPr>
      </w:pPr>
      <w:r w:rsidRPr="000F6670">
        <w:rPr>
          <w:rFonts w:ascii="Arial" w:hAnsi="Arial" w:cs="Arial"/>
          <w:sz w:val="22"/>
          <w:szCs w:val="22"/>
        </w:rPr>
        <w:t>The leave year commences on 1 April. If an employee starts part way through the annual leave year, the employee will receive annual leave entitlement on a pro rata basis, calculated on the number of days remaining in the current leave year from the first day of employment.</w:t>
      </w:r>
    </w:p>
    <w:p w14:paraId="03014876" w14:textId="77777777" w:rsidR="001B3521" w:rsidRPr="001B3521" w:rsidRDefault="001B3521" w:rsidP="001B3521">
      <w:pPr>
        <w:jc w:val="both"/>
        <w:rPr>
          <w:rFonts w:ascii="Helvetica" w:hAnsi="Helvetica" w:cs="Helvetica"/>
          <w:color w:val="808000"/>
          <w:sz w:val="22"/>
          <w:szCs w:val="22"/>
        </w:rPr>
      </w:pPr>
    </w:p>
    <w:p w14:paraId="6345943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Sick leave</w:t>
      </w:r>
    </w:p>
    <w:p w14:paraId="7F54929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This scheme is intended to supplement Statutory Sick Pay and Incapacity Benefit </w:t>
      </w:r>
      <w:proofErr w:type="gramStart"/>
      <w:r w:rsidRPr="001B3521">
        <w:rPr>
          <w:rFonts w:ascii="Helvetica" w:hAnsi="Helvetica" w:cs="Helvetica"/>
          <w:sz w:val="22"/>
          <w:szCs w:val="22"/>
        </w:rPr>
        <w:t>so as to</w:t>
      </w:r>
      <w:proofErr w:type="gramEnd"/>
      <w:r w:rsidRPr="001B3521">
        <w:rPr>
          <w:rFonts w:ascii="Helvetica" w:hAnsi="Helvetica" w:cs="Helvetica"/>
          <w:sz w:val="22"/>
          <w:szCs w:val="22"/>
        </w:rPr>
        <w:t xml:space="preserve"> maintain normal pay during defined periods of absence on account of sickness, disease, accident or assault.  Absence in respect of normal sickness is entirely separate from absence through industrial disease, accident or assault arising out of or in the course of employment with a local authority.  Periods of absence in respect of one shall not be set off against the other for the purpose of calculating entitlements under the scheme.  Employees are entitled to receive sick pay for the following periods:</w:t>
      </w:r>
    </w:p>
    <w:tbl>
      <w:tblPr>
        <w:tblW w:w="0" w:type="auto"/>
        <w:tblLayout w:type="fixed"/>
        <w:tblLook w:val="04A0" w:firstRow="1" w:lastRow="0" w:firstColumn="1" w:lastColumn="0" w:noHBand="0" w:noVBand="1"/>
      </w:tblPr>
      <w:tblGrid>
        <w:gridCol w:w="4261"/>
        <w:gridCol w:w="4847"/>
      </w:tblGrid>
      <w:tr w:rsidR="001B3521" w:rsidRPr="001B3521" w14:paraId="0723B1B0" w14:textId="77777777" w:rsidTr="001B3521">
        <w:tc>
          <w:tcPr>
            <w:tcW w:w="4261" w:type="dxa"/>
            <w:hideMark/>
          </w:tcPr>
          <w:p w14:paraId="6A87D48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first year of service</w:t>
            </w:r>
          </w:p>
        </w:tc>
        <w:tc>
          <w:tcPr>
            <w:tcW w:w="4847" w:type="dxa"/>
            <w:hideMark/>
          </w:tcPr>
          <w:p w14:paraId="77F1826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one month’s full pay and (after completing four months service) two months half pay</w:t>
            </w:r>
          </w:p>
        </w:tc>
      </w:tr>
      <w:tr w:rsidR="001B3521" w:rsidRPr="001B3521" w14:paraId="1B99E8AF" w14:textId="77777777" w:rsidTr="001B3521">
        <w:tc>
          <w:tcPr>
            <w:tcW w:w="4261" w:type="dxa"/>
          </w:tcPr>
          <w:p w14:paraId="7F645685" w14:textId="77777777" w:rsidR="001B3521" w:rsidRPr="001B3521" w:rsidRDefault="001B3521" w:rsidP="001B3521">
            <w:pPr>
              <w:rPr>
                <w:rFonts w:ascii="Helvetica" w:hAnsi="Helvetica" w:cs="Helvetica"/>
                <w:sz w:val="22"/>
                <w:szCs w:val="22"/>
              </w:rPr>
            </w:pPr>
          </w:p>
        </w:tc>
        <w:tc>
          <w:tcPr>
            <w:tcW w:w="4847" w:type="dxa"/>
          </w:tcPr>
          <w:p w14:paraId="47582540" w14:textId="77777777" w:rsidR="001B3521" w:rsidRPr="001B3521" w:rsidRDefault="001B3521" w:rsidP="001B3521">
            <w:pPr>
              <w:rPr>
                <w:rFonts w:ascii="Helvetica" w:hAnsi="Helvetica" w:cs="Helvetica"/>
                <w:sz w:val="22"/>
                <w:szCs w:val="22"/>
              </w:rPr>
            </w:pPr>
          </w:p>
        </w:tc>
      </w:tr>
      <w:tr w:rsidR="001B3521" w:rsidRPr="001B3521" w14:paraId="28012FF8" w14:textId="77777777" w:rsidTr="001B3521">
        <w:tc>
          <w:tcPr>
            <w:tcW w:w="4261" w:type="dxa"/>
            <w:hideMark/>
          </w:tcPr>
          <w:p w14:paraId="7A8052A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second year of service</w:t>
            </w:r>
          </w:p>
        </w:tc>
        <w:tc>
          <w:tcPr>
            <w:tcW w:w="4847" w:type="dxa"/>
            <w:hideMark/>
          </w:tcPr>
          <w:p w14:paraId="27EF7250"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months’ full pay, and two months’ half pay</w:t>
            </w:r>
          </w:p>
        </w:tc>
      </w:tr>
      <w:tr w:rsidR="001B3521" w:rsidRPr="001B3521" w14:paraId="01EE2A4A" w14:textId="77777777" w:rsidTr="001B3521">
        <w:tc>
          <w:tcPr>
            <w:tcW w:w="4261" w:type="dxa"/>
          </w:tcPr>
          <w:p w14:paraId="509A0CD1" w14:textId="77777777" w:rsidR="001B3521" w:rsidRPr="001B3521" w:rsidRDefault="001B3521" w:rsidP="001B3521">
            <w:pPr>
              <w:rPr>
                <w:rFonts w:ascii="Helvetica" w:hAnsi="Helvetica" w:cs="Helvetica"/>
                <w:sz w:val="22"/>
                <w:szCs w:val="22"/>
              </w:rPr>
            </w:pPr>
          </w:p>
        </w:tc>
        <w:tc>
          <w:tcPr>
            <w:tcW w:w="4847" w:type="dxa"/>
          </w:tcPr>
          <w:p w14:paraId="40EA91F5" w14:textId="77777777" w:rsidR="001B3521" w:rsidRPr="001B3521" w:rsidRDefault="001B3521" w:rsidP="001B3521">
            <w:pPr>
              <w:rPr>
                <w:rFonts w:ascii="Helvetica" w:hAnsi="Helvetica" w:cs="Helvetica"/>
                <w:sz w:val="22"/>
                <w:szCs w:val="22"/>
              </w:rPr>
            </w:pPr>
          </w:p>
        </w:tc>
      </w:tr>
      <w:tr w:rsidR="001B3521" w:rsidRPr="001B3521" w14:paraId="3C5F82E6" w14:textId="77777777" w:rsidTr="001B3521">
        <w:tc>
          <w:tcPr>
            <w:tcW w:w="4261" w:type="dxa"/>
            <w:hideMark/>
          </w:tcPr>
          <w:p w14:paraId="28D91AE5"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third year of service</w:t>
            </w:r>
          </w:p>
        </w:tc>
        <w:tc>
          <w:tcPr>
            <w:tcW w:w="4847" w:type="dxa"/>
            <w:hideMark/>
          </w:tcPr>
          <w:p w14:paraId="2BE99E0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four months’ full pay, and four months’ half pay</w:t>
            </w:r>
          </w:p>
        </w:tc>
      </w:tr>
      <w:tr w:rsidR="001B3521" w:rsidRPr="001B3521" w14:paraId="27EAD847" w14:textId="77777777" w:rsidTr="001B3521">
        <w:tc>
          <w:tcPr>
            <w:tcW w:w="4261" w:type="dxa"/>
          </w:tcPr>
          <w:p w14:paraId="372D9908" w14:textId="77777777" w:rsidR="001B3521" w:rsidRPr="001B3521" w:rsidRDefault="001B3521" w:rsidP="001B3521">
            <w:pPr>
              <w:rPr>
                <w:rFonts w:ascii="Helvetica" w:hAnsi="Helvetica" w:cs="Helvetica"/>
                <w:sz w:val="22"/>
                <w:szCs w:val="22"/>
              </w:rPr>
            </w:pPr>
          </w:p>
        </w:tc>
        <w:tc>
          <w:tcPr>
            <w:tcW w:w="4847" w:type="dxa"/>
          </w:tcPr>
          <w:p w14:paraId="6B549BD3" w14:textId="77777777" w:rsidR="001B3521" w:rsidRPr="001B3521" w:rsidRDefault="001B3521" w:rsidP="001B3521">
            <w:pPr>
              <w:rPr>
                <w:rFonts w:ascii="Helvetica" w:hAnsi="Helvetica" w:cs="Helvetica"/>
                <w:sz w:val="22"/>
                <w:szCs w:val="22"/>
              </w:rPr>
            </w:pPr>
          </w:p>
        </w:tc>
      </w:tr>
      <w:tr w:rsidR="001B3521" w:rsidRPr="001B3521" w14:paraId="2F842886" w14:textId="77777777" w:rsidTr="001B3521">
        <w:tc>
          <w:tcPr>
            <w:tcW w:w="4261" w:type="dxa"/>
            <w:hideMark/>
          </w:tcPr>
          <w:p w14:paraId="7777E18C"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During fourth and fifth years of service</w:t>
            </w:r>
          </w:p>
        </w:tc>
        <w:tc>
          <w:tcPr>
            <w:tcW w:w="4847" w:type="dxa"/>
            <w:hideMark/>
          </w:tcPr>
          <w:p w14:paraId="4D14BC2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five months’ full pay, and five months’ half pay</w:t>
            </w:r>
          </w:p>
        </w:tc>
      </w:tr>
      <w:tr w:rsidR="001B3521" w:rsidRPr="001B3521" w14:paraId="6173E989" w14:textId="77777777" w:rsidTr="001B3521">
        <w:tc>
          <w:tcPr>
            <w:tcW w:w="4261" w:type="dxa"/>
          </w:tcPr>
          <w:p w14:paraId="7C136129" w14:textId="77777777" w:rsidR="001B3521" w:rsidRPr="001B3521" w:rsidRDefault="001B3521" w:rsidP="001B3521">
            <w:pPr>
              <w:rPr>
                <w:rFonts w:ascii="Helvetica" w:hAnsi="Helvetica" w:cs="Helvetica"/>
                <w:sz w:val="22"/>
                <w:szCs w:val="22"/>
              </w:rPr>
            </w:pPr>
          </w:p>
        </w:tc>
        <w:tc>
          <w:tcPr>
            <w:tcW w:w="4847" w:type="dxa"/>
          </w:tcPr>
          <w:p w14:paraId="0E8362D9" w14:textId="77777777" w:rsidR="001B3521" w:rsidRPr="001B3521" w:rsidRDefault="001B3521" w:rsidP="001B3521">
            <w:pPr>
              <w:rPr>
                <w:rFonts w:ascii="Helvetica" w:hAnsi="Helvetica" w:cs="Helvetica"/>
                <w:sz w:val="22"/>
                <w:szCs w:val="22"/>
              </w:rPr>
            </w:pPr>
          </w:p>
        </w:tc>
      </w:tr>
      <w:tr w:rsidR="001B3521" w:rsidRPr="001B3521" w14:paraId="43442E00" w14:textId="77777777" w:rsidTr="001B3521">
        <w:tc>
          <w:tcPr>
            <w:tcW w:w="4261" w:type="dxa"/>
            <w:hideMark/>
          </w:tcPr>
          <w:p w14:paraId="36D30A48"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After five years’ service</w:t>
            </w:r>
          </w:p>
        </w:tc>
        <w:tc>
          <w:tcPr>
            <w:tcW w:w="4847" w:type="dxa"/>
            <w:hideMark/>
          </w:tcPr>
          <w:p w14:paraId="593E3A01"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six months’ full pay, and six months’ half pay</w:t>
            </w:r>
          </w:p>
        </w:tc>
      </w:tr>
    </w:tbl>
    <w:p w14:paraId="2049F570" w14:textId="77777777" w:rsidR="001B3521" w:rsidRPr="001B3521" w:rsidRDefault="001B3521" w:rsidP="001B3521">
      <w:pPr>
        <w:jc w:val="both"/>
        <w:rPr>
          <w:rFonts w:ascii="Helvetica" w:hAnsi="Helvetica" w:cs="Helvetica"/>
          <w:i/>
          <w:iCs/>
          <w:color w:val="339966"/>
          <w:sz w:val="22"/>
          <w:szCs w:val="22"/>
        </w:rPr>
      </w:pPr>
    </w:p>
    <w:p w14:paraId="505988A0" w14:textId="77777777" w:rsidR="001B3521" w:rsidRPr="001B3521" w:rsidRDefault="001B3521" w:rsidP="001B3521">
      <w:pPr>
        <w:jc w:val="both"/>
        <w:rPr>
          <w:rFonts w:ascii="Helvetica" w:hAnsi="Helvetica" w:cs="Helvetica"/>
          <w:b/>
          <w:bCs/>
          <w:sz w:val="22"/>
          <w:szCs w:val="22"/>
          <w:lang w:val="en-US"/>
        </w:rPr>
      </w:pPr>
      <w:r w:rsidRPr="001B3521">
        <w:rPr>
          <w:rFonts w:ascii="Helvetica" w:hAnsi="Helvetica" w:cs="Helvetica"/>
          <w:b/>
          <w:bCs/>
          <w:sz w:val="22"/>
          <w:szCs w:val="22"/>
          <w:lang w:val="en-US"/>
        </w:rPr>
        <w:t>Superannuation</w:t>
      </w:r>
    </w:p>
    <w:p w14:paraId="15DB5225" w14:textId="77777777" w:rsidR="001B3521" w:rsidRPr="001B3521" w:rsidRDefault="001B3521" w:rsidP="001B3521">
      <w:pPr>
        <w:autoSpaceDE w:val="0"/>
        <w:autoSpaceDN w:val="0"/>
        <w:rPr>
          <w:rFonts w:ascii="Helvetica" w:hAnsi="Helvetica" w:cs="Helvetica"/>
          <w:b/>
          <w:bCs/>
          <w:sz w:val="22"/>
          <w:szCs w:val="22"/>
          <w:lang w:val="en-US"/>
        </w:rPr>
      </w:pPr>
      <w:r w:rsidRPr="001B3521">
        <w:rPr>
          <w:rFonts w:ascii="Helvetica" w:hAnsi="Helvetica" w:cs="Helvetica"/>
          <w:sz w:val="22"/>
          <w:szCs w:val="22"/>
          <w:lang w:val="en-US"/>
        </w:rPr>
        <w:t xml:space="preserve">You will automatically become a member of the Local Government Pension Scheme (Northern Ireland) LGPS (NI) in line with scheme regulations.  You may opt out of the scheme. However, the council is required to comply with automatic enrolment provisions and will automatically enroll you at certain times. </w:t>
      </w:r>
      <w:r w:rsidRPr="001B3521">
        <w:rPr>
          <w:rFonts w:ascii="Helvetica" w:hAnsi="Helvetica" w:cs="Helvetica"/>
          <w:sz w:val="22"/>
          <w:szCs w:val="22"/>
        </w:rPr>
        <w:t xml:space="preserve">Appointees (including for casual posts), who do not meet the criteria for immediate automatic enrolment, can opt to join the scheme by contacting Payroll in writing (email </w:t>
      </w:r>
      <w:hyperlink r:id="rId8" w:history="1">
        <w:r w:rsidRPr="001B3521">
          <w:rPr>
            <w:rFonts w:ascii="Helvetica" w:hAnsi="Helvetica" w:cs="Helvetica"/>
            <w:color w:val="0000FF"/>
            <w:sz w:val="22"/>
            <w:szCs w:val="22"/>
            <w:u w:val="single"/>
          </w:rPr>
          <w:t>payroll@belfastcity.gov.uk</w:t>
        </w:r>
      </w:hyperlink>
      <w:r w:rsidRPr="001B3521">
        <w:rPr>
          <w:rFonts w:ascii="Helvetica" w:hAnsi="Helvetica" w:cs="Helvetica"/>
          <w:sz w:val="22"/>
          <w:szCs w:val="22"/>
        </w:rPr>
        <w:t>).</w:t>
      </w:r>
      <w:r w:rsidRPr="001B3521">
        <w:rPr>
          <w:rFonts w:ascii="Helvetica" w:hAnsi="Helvetica" w:cs="Helvetica"/>
          <w:i/>
          <w:iCs/>
          <w:sz w:val="22"/>
          <w:szCs w:val="22"/>
        </w:rPr>
        <w:t xml:space="preserve"> </w:t>
      </w:r>
      <w:r w:rsidRPr="001B3521">
        <w:rPr>
          <w:rFonts w:ascii="Helvetica" w:hAnsi="Helvetica" w:cs="Helvetica"/>
          <w:sz w:val="22"/>
          <w:szCs w:val="22"/>
          <w:lang w:val="en-US"/>
        </w:rPr>
        <w:t>The LGPS (NI) is administered by Northern Ireland Local Government Officers’ Superannuation Committee (NILGOSC) (</w:t>
      </w:r>
      <w:hyperlink r:id="rId9" w:history="1">
        <w:r w:rsidRPr="001B3521">
          <w:rPr>
            <w:rFonts w:ascii="Helvetica" w:hAnsi="Helvetica" w:cs="Helvetica"/>
            <w:color w:val="0000FF"/>
            <w:sz w:val="22"/>
            <w:szCs w:val="22"/>
            <w:u w:val="single"/>
            <w:lang w:val="en-US"/>
          </w:rPr>
          <w:t>www.nilgosc.org.uk</w:t>
        </w:r>
      </w:hyperlink>
      <w:r w:rsidRPr="001B3521">
        <w:rPr>
          <w:rFonts w:ascii="Helvetica" w:hAnsi="Helvetica" w:cs="Helvetica"/>
          <w:sz w:val="22"/>
          <w:szCs w:val="22"/>
          <w:lang w:val="en-US"/>
        </w:rPr>
        <w:t xml:space="preserve">). </w:t>
      </w:r>
    </w:p>
    <w:p w14:paraId="19EB1E20" w14:textId="77777777" w:rsidR="001B3521" w:rsidRPr="001B3521" w:rsidRDefault="001B3521" w:rsidP="001B3521">
      <w:pPr>
        <w:autoSpaceDE w:val="0"/>
        <w:autoSpaceDN w:val="0"/>
        <w:adjustRightInd w:val="0"/>
        <w:rPr>
          <w:rFonts w:ascii="Helvetica" w:hAnsi="Helvetica" w:cs="Helvetica"/>
          <w:b/>
          <w:bCs/>
          <w:i/>
          <w:iCs/>
          <w:sz w:val="22"/>
          <w:szCs w:val="22"/>
        </w:rPr>
      </w:pPr>
    </w:p>
    <w:p w14:paraId="3A45C13D" w14:textId="7E540481" w:rsidR="001B3521" w:rsidRPr="001B3521" w:rsidRDefault="001B3521" w:rsidP="001B3521">
      <w:pPr>
        <w:autoSpaceDE w:val="0"/>
        <w:autoSpaceDN w:val="0"/>
        <w:adjustRightInd w:val="0"/>
        <w:rPr>
          <w:rFonts w:ascii="Helvetica" w:hAnsi="Helvetica" w:cs="Helvetica"/>
          <w:b/>
          <w:bCs/>
          <w:iCs/>
          <w:sz w:val="22"/>
          <w:szCs w:val="22"/>
        </w:rPr>
      </w:pPr>
      <w:r w:rsidRPr="001B3521">
        <w:rPr>
          <w:rFonts w:ascii="Helvetica" w:hAnsi="Helvetica" w:cs="Helvetica"/>
          <w:b/>
          <w:bCs/>
          <w:iCs/>
          <w:sz w:val="22"/>
          <w:szCs w:val="22"/>
        </w:rPr>
        <w:t>Car user</w:t>
      </w:r>
    </w:p>
    <w:p w14:paraId="4698EEC6" w14:textId="71D3AB79" w:rsidR="001B3521" w:rsidRPr="001B3521" w:rsidRDefault="001B3521" w:rsidP="001B3521">
      <w:pPr>
        <w:autoSpaceDE w:val="0"/>
        <w:autoSpaceDN w:val="0"/>
        <w:adjustRightInd w:val="0"/>
        <w:rPr>
          <w:rFonts w:ascii="Helvetica" w:hAnsi="Helvetica" w:cs="Helvetica"/>
          <w:sz w:val="22"/>
          <w:szCs w:val="22"/>
        </w:rPr>
      </w:pPr>
      <w:r w:rsidRPr="001B3521">
        <w:rPr>
          <w:rFonts w:ascii="Helvetica" w:hAnsi="Helvetica" w:cs="Helvetica"/>
          <w:sz w:val="22"/>
          <w:szCs w:val="22"/>
        </w:rPr>
        <w:t xml:space="preserve">This job </w:t>
      </w:r>
      <w:r w:rsidRPr="001B3521">
        <w:rPr>
          <w:rFonts w:ascii="Helvetica" w:hAnsi="Helvetica" w:cs="Helvetica"/>
          <w:b/>
          <w:bCs/>
          <w:sz w:val="22"/>
          <w:szCs w:val="22"/>
          <w:u w:val="single"/>
        </w:rPr>
        <w:t>may</w:t>
      </w:r>
      <w:r w:rsidRPr="001B3521">
        <w:rPr>
          <w:rFonts w:ascii="Helvetica" w:hAnsi="Helvetica" w:cs="Helvetica"/>
          <w:sz w:val="22"/>
          <w:szCs w:val="22"/>
        </w:rPr>
        <w:t xml:space="preserve"> require you to visit and carry out council duties in areas and locations across the city and it is therefore desirable that a car should be available when required. If required to travel for official </w:t>
      </w:r>
      <w:r w:rsidR="004A5A6C">
        <w:rPr>
          <w:rFonts w:ascii="Helvetica" w:hAnsi="Helvetica" w:cs="Helvetica"/>
          <w:sz w:val="22"/>
          <w:szCs w:val="22"/>
        </w:rPr>
        <w:t>c</w:t>
      </w:r>
      <w:r w:rsidRPr="001B3521">
        <w:rPr>
          <w:rFonts w:ascii="Helvetica" w:hAnsi="Helvetica" w:cs="Helvetica"/>
          <w:sz w:val="22"/>
          <w:szCs w:val="22"/>
        </w:rPr>
        <w:t>ouncil business, you will be reimbursed at the appropriate mileage rate in accordance with the council’s Car Use</w:t>
      </w:r>
      <w:r w:rsidR="000F6670">
        <w:rPr>
          <w:rFonts w:ascii="Helvetica" w:hAnsi="Helvetica" w:cs="Helvetica"/>
          <w:sz w:val="22"/>
          <w:szCs w:val="22"/>
        </w:rPr>
        <w:t>r</w:t>
      </w:r>
      <w:r w:rsidRPr="001B3521">
        <w:rPr>
          <w:rFonts w:ascii="Helvetica" w:hAnsi="Helvetica" w:cs="Helvetica"/>
          <w:sz w:val="22"/>
          <w:szCs w:val="22"/>
        </w:rPr>
        <w:t xml:space="preserve"> Policy if you use your own car.</w:t>
      </w:r>
    </w:p>
    <w:p w14:paraId="02EBE432" w14:textId="77777777" w:rsidR="001B3521" w:rsidRPr="001B3521" w:rsidRDefault="001B3521" w:rsidP="001B3521">
      <w:pPr>
        <w:autoSpaceDE w:val="0"/>
        <w:autoSpaceDN w:val="0"/>
        <w:adjustRightInd w:val="0"/>
        <w:rPr>
          <w:rFonts w:ascii="Helvetica" w:hAnsi="Helvetica" w:cs="Helvetica"/>
          <w:sz w:val="22"/>
          <w:szCs w:val="22"/>
        </w:rPr>
      </w:pPr>
    </w:p>
    <w:p w14:paraId="2E9DFDE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Canvassing</w:t>
      </w:r>
    </w:p>
    <w:p w14:paraId="7E232392"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Canvassing in any form, oral or written, direct or indirect, will disqualify you from appointment. Candidates can, however, contact the relevant department for further information about the post.  The person from the relevant department who provides further information should not be a member of the selection panel.</w:t>
      </w:r>
    </w:p>
    <w:p w14:paraId="25188AE8" w14:textId="77777777" w:rsidR="001B3521" w:rsidRPr="001B3521" w:rsidRDefault="001B3521" w:rsidP="001B3521">
      <w:pPr>
        <w:jc w:val="both"/>
        <w:rPr>
          <w:rFonts w:ascii="Helvetica" w:hAnsi="Helvetica" w:cs="Helvetica"/>
          <w:sz w:val="22"/>
          <w:szCs w:val="22"/>
        </w:rPr>
      </w:pPr>
    </w:p>
    <w:p w14:paraId="3995AB4A"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Notice</w:t>
      </w:r>
    </w:p>
    <w:p w14:paraId="3DD91AE3"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The minimum period of notice to be given by </w:t>
      </w:r>
      <w:r w:rsidR="004A5A6C">
        <w:rPr>
          <w:rFonts w:ascii="Helvetica" w:hAnsi="Helvetica" w:cs="Helvetica"/>
          <w:sz w:val="22"/>
          <w:szCs w:val="22"/>
        </w:rPr>
        <w:t>you</w:t>
      </w:r>
      <w:r w:rsidRPr="001B3521">
        <w:rPr>
          <w:rFonts w:ascii="Helvetica" w:hAnsi="Helvetica" w:cs="Helvetica"/>
          <w:sz w:val="22"/>
          <w:szCs w:val="22"/>
        </w:rPr>
        <w:t xml:space="preserve"> shall normally be the ordinary period from one payment of salary or wages to the next.</w:t>
      </w:r>
    </w:p>
    <w:p w14:paraId="4CE94A9C" w14:textId="77777777" w:rsidR="001B3521" w:rsidRPr="001B3521" w:rsidRDefault="001B3521" w:rsidP="001B3521">
      <w:pPr>
        <w:rPr>
          <w:rFonts w:ascii="Helvetica" w:hAnsi="Helvetica" w:cs="Helvetica"/>
          <w:sz w:val="22"/>
          <w:szCs w:val="22"/>
        </w:rPr>
      </w:pPr>
    </w:p>
    <w:p w14:paraId="2CE01BD7"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 xml:space="preserve">Belfast City Council may terminate </w:t>
      </w:r>
      <w:r w:rsidR="004A5A6C">
        <w:rPr>
          <w:rFonts w:ascii="Helvetica" w:hAnsi="Helvetica" w:cs="Helvetica"/>
          <w:sz w:val="22"/>
          <w:szCs w:val="22"/>
        </w:rPr>
        <w:t>your</w:t>
      </w:r>
      <w:r w:rsidRPr="001B3521">
        <w:rPr>
          <w:rFonts w:ascii="Helvetica" w:hAnsi="Helvetica" w:cs="Helvetica"/>
          <w:sz w:val="22"/>
          <w:szCs w:val="22"/>
        </w:rPr>
        <w:t xml:space="preserve"> employment with the council by giving the following period of notice:</w:t>
      </w:r>
    </w:p>
    <w:p w14:paraId="2C98C06D" w14:textId="77777777" w:rsidR="001B3521" w:rsidRPr="001B3521" w:rsidRDefault="001B3521" w:rsidP="001B3521">
      <w:pPr>
        <w:rPr>
          <w:rFonts w:ascii="Helvetica" w:hAnsi="Helvetica" w:cs="Helvetica"/>
          <w:sz w:val="22"/>
          <w:szCs w:val="22"/>
        </w:rPr>
      </w:pPr>
    </w:p>
    <w:tbl>
      <w:tblPr>
        <w:tblW w:w="0" w:type="auto"/>
        <w:tblLayout w:type="fixed"/>
        <w:tblLook w:val="04A0" w:firstRow="1" w:lastRow="0" w:firstColumn="1" w:lastColumn="0" w:noHBand="0" w:noVBand="1"/>
      </w:tblPr>
      <w:tblGrid>
        <w:gridCol w:w="4788"/>
        <w:gridCol w:w="4320"/>
      </w:tblGrid>
      <w:tr w:rsidR="001B3521" w:rsidRPr="001B3521" w14:paraId="4CFCB867" w14:textId="77777777" w:rsidTr="001B3521">
        <w:tc>
          <w:tcPr>
            <w:tcW w:w="4788" w:type="dxa"/>
            <w:hideMark/>
          </w:tcPr>
          <w:p w14:paraId="7B1AEDB6"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Continuous service</w:t>
            </w:r>
          </w:p>
        </w:tc>
        <w:tc>
          <w:tcPr>
            <w:tcW w:w="4320" w:type="dxa"/>
            <w:hideMark/>
          </w:tcPr>
          <w:p w14:paraId="531E5055" w14:textId="77777777" w:rsidR="001B3521" w:rsidRPr="001B3521" w:rsidRDefault="001B3521" w:rsidP="001B3521">
            <w:pPr>
              <w:rPr>
                <w:rFonts w:ascii="Helvetica" w:hAnsi="Helvetica" w:cs="Helvetica"/>
                <w:b/>
                <w:bCs/>
                <w:sz w:val="22"/>
                <w:szCs w:val="22"/>
              </w:rPr>
            </w:pPr>
            <w:r w:rsidRPr="001B3521">
              <w:rPr>
                <w:rFonts w:ascii="Helvetica" w:hAnsi="Helvetica" w:cs="Helvetica"/>
                <w:b/>
                <w:bCs/>
                <w:sz w:val="22"/>
                <w:szCs w:val="22"/>
              </w:rPr>
              <w:t>Period of notice</w:t>
            </w:r>
          </w:p>
        </w:tc>
      </w:tr>
      <w:tr w:rsidR="001B3521" w:rsidRPr="001B3521" w14:paraId="4D5E2D0C" w14:textId="77777777" w:rsidTr="001B3521">
        <w:tc>
          <w:tcPr>
            <w:tcW w:w="4788" w:type="dxa"/>
            <w:hideMark/>
          </w:tcPr>
          <w:p w14:paraId="163B13FF" w14:textId="77777777" w:rsidR="001B3521" w:rsidRPr="001B3521" w:rsidRDefault="001B3521" w:rsidP="001B3521">
            <w:pPr>
              <w:rPr>
                <w:rFonts w:ascii="Helvetica" w:hAnsi="Helvetica" w:cs="Helvetica"/>
                <w:b/>
                <w:bCs/>
                <w:sz w:val="22"/>
                <w:szCs w:val="22"/>
                <w:u w:val="single"/>
              </w:rPr>
            </w:pPr>
            <w:r w:rsidRPr="001B3521">
              <w:rPr>
                <w:rFonts w:ascii="Helvetica" w:hAnsi="Helvetica" w:cs="Helvetica"/>
                <w:sz w:val="22"/>
                <w:szCs w:val="22"/>
              </w:rPr>
              <w:t>One month or more but less than two years</w:t>
            </w:r>
          </w:p>
        </w:tc>
        <w:tc>
          <w:tcPr>
            <w:tcW w:w="4320" w:type="dxa"/>
            <w:hideMark/>
          </w:tcPr>
          <w:p w14:paraId="737AE989"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w:t>
            </w:r>
          </w:p>
        </w:tc>
      </w:tr>
      <w:tr w:rsidR="001B3521" w:rsidRPr="001B3521" w14:paraId="2CADF4AB" w14:textId="77777777" w:rsidTr="001B3521">
        <w:tc>
          <w:tcPr>
            <w:tcW w:w="4788" w:type="dxa"/>
          </w:tcPr>
          <w:p w14:paraId="30F2FE00" w14:textId="77777777" w:rsidR="001B3521" w:rsidRPr="001B3521" w:rsidRDefault="001B3521" w:rsidP="001B3521">
            <w:pPr>
              <w:rPr>
                <w:rFonts w:ascii="Helvetica" w:hAnsi="Helvetica" w:cs="Helvetica"/>
                <w:sz w:val="22"/>
                <w:szCs w:val="22"/>
              </w:rPr>
            </w:pPr>
          </w:p>
        </w:tc>
        <w:tc>
          <w:tcPr>
            <w:tcW w:w="4320" w:type="dxa"/>
          </w:tcPr>
          <w:p w14:paraId="75071B44" w14:textId="77777777" w:rsidR="001B3521" w:rsidRPr="001B3521" w:rsidRDefault="001B3521" w:rsidP="001B3521">
            <w:pPr>
              <w:rPr>
                <w:rFonts w:ascii="Helvetica" w:hAnsi="Helvetica" w:cs="Helvetica"/>
                <w:sz w:val="22"/>
                <w:szCs w:val="22"/>
              </w:rPr>
            </w:pPr>
          </w:p>
        </w:tc>
      </w:tr>
      <w:tr w:rsidR="001B3521" w:rsidRPr="001B3521" w14:paraId="7147E69B" w14:textId="77777777" w:rsidTr="001B3521">
        <w:tc>
          <w:tcPr>
            <w:tcW w:w="4788" w:type="dxa"/>
            <w:hideMark/>
          </w:tcPr>
          <w:p w14:paraId="28900C6E"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Two years or more but less than twelve years</w:t>
            </w:r>
          </w:p>
        </w:tc>
        <w:tc>
          <w:tcPr>
            <w:tcW w:w="4320" w:type="dxa"/>
            <w:hideMark/>
          </w:tcPr>
          <w:p w14:paraId="3939964D"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one week for each year of continuous service</w:t>
            </w:r>
          </w:p>
        </w:tc>
      </w:tr>
      <w:tr w:rsidR="001B3521" w:rsidRPr="001B3521" w14:paraId="6688F174" w14:textId="77777777" w:rsidTr="001B3521">
        <w:tc>
          <w:tcPr>
            <w:tcW w:w="4788" w:type="dxa"/>
          </w:tcPr>
          <w:p w14:paraId="6E66B1F4" w14:textId="77777777" w:rsidR="001B3521" w:rsidRPr="001B3521" w:rsidRDefault="001B3521" w:rsidP="001B3521">
            <w:pPr>
              <w:rPr>
                <w:rFonts w:ascii="Helvetica" w:hAnsi="Helvetica" w:cs="Helvetica"/>
                <w:sz w:val="22"/>
                <w:szCs w:val="22"/>
              </w:rPr>
            </w:pPr>
          </w:p>
        </w:tc>
        <w:tc>
          <w:tcPr>
            <w:tcW w:w="4320" w:type="dxa"/>
          </w:tcPr>
          <w:p w14:paraId="74C5E256" w14:textId="77777777" w:rsidR="001B3521" w:rsidRPr="001B3521" w:rsidRDefault="001B3521" w:rsidP="001B3521">
            <w:pPr>
              <w:rPr>
                <w:rFonts w:ascii="Helvetica" w:hAnsi="Helvetica" w:cs="Helvetica"/>
                <w:sz w:val="22"/>
                <w:szCs w:val="22"/>
              </w:rPr>
            </w:pPr>
          </w:p>
        </w:tc>
      </w:tr>
      <w:tr w:rsidR="001B3521" w:rsidRPr="001B3521" w14:paraId="78658846" w14:textId="77777777" w:rsidTr="001B3521">
        <w:tc>
          <w:tcPr>
            <w:tcW w:w="4788" w:type="dxa"/>
            <w:hideMark/>
          </w:tcPr>
          <w:p w14:paraId="2EA3E4DB"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12 years or more</w:t>
            </w:r>
          </w:p>
        </w:tc>
        <w:tc>
          <w:tcPr>
            <w:tcW w:w="4320" w:type="dxa"/>
            <w:hideMark/>
          </w:tcPr>
          <w:p w14:paraId="608F66B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Not less than 12 weeks</w:t>
            </w:r>
          </w:p>
        </w:tc>
      </w:tr>
    </w:tbl>
    <w:p w14:paraId="6A29CBEE" w14:textId="77777777" w:rsidR="001B3521" w:rsidRPr="00C95F64" w:rsidRDefault="001B3521" w:rsidP="001B3521">
      <w:pPr>
        <w:rPr>
          <w:rFonts w:ascii="Helvetica" w:hAnsi="Helvetica" w:cs="Helvetica"/>
          <w:b/>
          <w:bCs/>
          <w:sz w:val="22"/>
          <w:szCs w:val="22"/>
          <w:u w:val="single"/>
        </w:rPr>
      </w:pPr>
    </w:p>
    <w:p w14:paraId="53CFD68B" w14:textId="77777777" w:rsidR="001B3521" w:rsidRPr="00C95F64" w:rsidRDefault="001B3521" w:rsidP="001B3521">
      <w:pPr>
        <w:rPr>
          <w:rFonts w:ascii="Helvetica" w:hAnsi="Helvetica" w:cs="Helvetica"/>
          <w:b/>
          <w:bCs/>
          <w:sz w:val="22"/>
          <w:szCs w:val="22"/>
        </w:rPr>
      </w:pPr>
      <w:r w:rsidRPr="00C95F64">
        <w:rPr>
          <w:rFonts w:ascii="Helvetica" w:hAnsi="Helvetica" w:cs="Helvetica"/>
          <w:b/>
          <w:bCs/>
          <w:sz w:val="22"/>
          <w:szCs w:val="22"/>
        </w:rPr>
        <w:t>Probationary period</w:t>
      </w:r>
    </w:p>
    <w:p w14:paraId="676678D9" w14:textId="77777777" w:rsidR="001B3521" w:rsidRPr="00C95F64" w:rsidRDefault="001B3521" w:rsidP="001B3521">
      <w:pPr>
        <w:rPr>
          <w:rFonts w:ascii="Helvetica" w:hAnsi="Helvetica" w:cs="Helvetica"/>
          <w:sz w:val="22"/>
          <w:szCs w:val="22"/>
        </w:rPr>
      </w:pPr>
      <w:r w:rsidRPr="00C95F64">
        <w:rPr>
          <w:rFonts w:ascii="Helvetica" w:hAnsi="Helvetica" w:cs="Helvetica"/>
          <w:sz w:val="22"/>
          <w:szCs w:val="22"/>
        </w:rPr>
        <w:t>You may be required to complete a six</w:t>
      </w:r>
      <w:r w:rsidR="007C3E14" w:rsidRPr="00C95F64">
        <w:rPr>
          <w:rFonts w:ascii="Helvetica" w:hAnsi="Helvetica" w:cs="Helvetica"/>
          <w:sz w:val="22"/>
          <w:szCs w:val="22"/>
        </w:rPr>
        <w:t>-</w:t>
      </w:r>
      <w:r w:rsidRPr="00C95F64">
        <w:rPr>
          <w:rFonts w:ascii="Helvetica" w:hAnsi="Helvetica" w:cs="Helvetica"/>
          <w:sz w:val="22"/>
          <w:szCs w:val="22"/>
        </w:rPr>
        <w:t>month probationary period, if this is a requirement of the relevant department, and during this time one week’s notice will be given by the council to terminate employment.</w:t>
      </w:r>
    </w:p>
    <w:p w14:paraId="4171DEE9" w14:textId="77777777" w:rsidR="00C95F64" w:rsidRPr="00C95F64" w:rsidRDefault="00C95F64" w:rsidP="001B3521">
      <w:pPr>
        <w:rPr>
          <w:rFonts w:ascii="Helvetica" w:hAnsi="Helvetica" w:cs="Helvetica"/>
          <w:b/>
          <w:bCs/>
          <w:sz w:val="22"/>
          <w:szCs w:val="22"/>
        </w:rPr>
      </w:pPr>
    </w:p>
    <w:p w14:paraId="1810D671" w14:textId="4E26CC21" w:rsidR="001B3521" w:rsidRPr="00C95F64" w:rsidRDefault="001B3521" w:rsidP="001B3521">
      <w:pPr>
        <w:rPr>
          <w:rFonts w:ascii="Helvetica" w:hAnsi="Helvetica" w:cs="Helvetica"/>
          <w:sz w:val="22"/>
          <w:szCs w:val="22"/>
        </w:rPr>
      </w:pPr>
      <w:r w:rsidRPr="00C95F64">
        <w:rPr>
          <w:rFonts w:ascii="Helvetica" w:hAnsi="Helvetica" w:cs="Helvetica"/>
          <w:b/>
          <w:bCs/>
          <w:sz w:val="22"/>
          <w:szCs w:val="22"/>
        </w:rPr>
        <w:t>Interview expenses</w:t>
      </w:r>
    </w:p>
    <w:p w14:paraId="58FF689F" w14:textId="77777777" w:rsidR="001B3521" w:rsidRPr="001B3521" w:rsidRDefault="001B3521" w:rsidP="001B3521">
      <w:pPr>
        <w:rPr>
          <w:rFonts w:ascii="Helvetica" w:hAnsi="Helvetica" w:cs="Helvetica"/>
          <w:sz w:val="22"/>
          <w:szCs w:val="22"/>
        </w:rPr>
      </w:pPr>
      <w:r w:rsidRPr="001B3521">
        <w:rPr>
          <w:rFonts w:ascii="Helvetica" w:hAnsi="Helvetica" w:cs="Helvetica"/>
          <w:sz w:val="22"/>
          <w:szCs w:val="22"/>
        </w:rPr>
        <w:t>Reimbursement of interview expenses is not available.</w:t>
      </w:r>
    </w:p>
    <w:p w14:paraId="595D75C0"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717B265B"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C7B6892" w14:textId="1AFDC82B" w:rsidR="001B3521" w:rsidRPr="00C95F64" w:rsidRDefault="001B3521" w:rsidP="001B3521">
      <w:pPr>
        <w:rPr>
          <w:rFonts w:ascii="Helvetica" w:hAnsi="Helvetica" w:cs="Helvetica"/>
          <w:b/>
          <w:bCs/>
          <w:color w:val="FF0000"/>
          <w:sz w:val="22"/>
          <w:szCs w:val="22"/>
        </w:rPr>
      </w:pPr>
      <w:r w:rsidRPr="001B3521">
        <w:rPr>
          <w:rFonts w:ascii="Helvetica" w:hAnsi="Helvetica" w:cs="Helvetica"/>
          <w:sz w:val="22"/>
          <w:szCs w:val="22"/>
        </w:rPr>
        <w:t xml:space="preserve">Completed applications must be submitted online </w:t>
      </w:r>
      <w:r w:rsidRPr="00933A29">
        <w:rPr>
          <w:rFonts w:ascii="Helvetica" w:hAnsi="Helvetica" w:cs="Helvetica"/>
          <w:sz w:val="22"/>
          <w:szCs w:val="22"/>
        </w:rPr>
        <w:t xml:space="preserve">before 12 midnight on </w:t>
      </w:r>
      <w:r w:rsidR="00933A29" w:rsidRPr="00933A29">
        <w:rPr>
          <w:rFonts w:ascii="Helvetica" w:hAnsi="Helvetica" w:cs="Helvetica"/>
          <w:b/>
          <w:bCs/>
          <w:sz w:val="22"/>
          <w:szCs w:val="22"/>
        </w:rPr>
        <w:t>Monday, 20 April 2026</w:t>
      </w:r>
      <w:r w:rsidRPr="00933A29">
        <w:rPr>
          <w:rFonts w:ascii="Helvetica" w:hAnsi="Helvetica" w:cs="Helvetica"/>
          <w:b/>
          <w:bCs/>
          <w:sz w:val="22"/>
          <w:szCs w:val="22"/>
        </w:rPr>
        <w:t>.</w:t>
      </w:r>
    </w:p>
    <w:p w14:paraId="45677817" w14:textId="77777777" w:rsidR="001B3521" w:rsidRPr="00C95F64" w:rsidRDefault="001B3521" w:rsidP="001B3521">
      <w:pPr>
        <w:jc w:val="both"/>
        <w:rPr>
          <w:rFonts w:ascii="Helvetica" w:hAnsi="Helvetica" w:cs="Helvetica"/>
          <w:color w:val="FF0000"/>
          <w:sz w:val="22"/>
          <w:szCs w:val="22"/>
        </w:rPr>
      </w:pPr>
    </w:p>
    <w:p w14:paraId="2D76D609" w14:textId="77777777" w:rsidR="001B3521" w:rsidRPr="001B3521" w:rsidRDefault="001B3521" w:rsidP="007C3E14">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42FDDC47" w14:textId="77777777" w:rsidR="001B3521" w:rsidRPr="001B3521" w:rsidRDefault="001B3521" w:rsidP="001B3521">
      <w:pPr>
        <w:jc w:val="both"/>
        <w:rPr>
          <w:rFonts w:ascii="Helvetica" w:hAnsi="Helvetica" w:cs="Helvetica"/>
          <w:sz w:val="22"/>
          <w:szCs w:val="22"/>
        </w:rPr>
      </w:pPr>
    </w:p>
    <w:p w14:paraId="1FF874CC" w14:textId="77777777" w:rsidR="001B3521" w:rsidRPr="001B3521" w:rsidRDefault="001B3521" w:rsidP="001B3521">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4D9A2EDE" w14:textId="77777777" w:rsidR="0026293B" w:rsidRPr="00FF5625" w:rsidRDefault="0026293B" w:rsidP="0026293B">
      <w:pPr>
        <w:rPr>
          <w:rFonts w:ascii="Helvetica" w:hAnsi="Helvetica" w:cs="Helvetica"/>
          <w:sz w:val="22"/>
          <w:szCs w:val="22"/>
        </w:rPr>
      </w:pPr>
      <w:r w:rsidRPr="00FF5625">
        <w:rPr>
          <w:rFonts w:ascii="Helvetica" w:hAnsi="Helvetica" w:cs="Helvetica"/>
          <w:sz w:val="22"/>
          <w:szCs w:val="22"/>
        </w:rPr>
        <w:t xml:space="preserve">It is envisaged that </w:t>
      </w:r>
      <w:r w:rsidRPr="00FF5625">
        <w:rPr>
          <w:rFonts w:ascii="Helvetica" w:hAnsi="Helvetica" w:cs="Helvetica"/>
          <w:b/>
          <w:bCs/>
          <w:sz w:val="22"/>
          <w:szCs w:val="22"/>
        </w:rPr>
        <w:t>short-listing</w:t>
      </w:r>
      <w:r w:rsidRPr="00FF5625">
        <w:rPr>
          <w:rFonts w:ascii="Helvetica" w:hAnsi="Helvetica" w:cs="Helvetica"/>
          <w:sz w:val="22"/>
          <w:szCs w:val="22"/>
        </w:rPr>
        <w:t xml:space="preserve"> for this post will take place on </w:t>
      </w:r>
      <w:r w:rsidRPr="00FF5625">
        <w:rPr>
          <w:rFonts w:ascii="Helvetica" w:hAnsi="Helvetica" w:cs="Helvetica"/>
          <w:b/>
          <w:bCs/>
          <w:sz w:val="22"/>
          <w:szCs w:val="22"/>
        </w:rPr>
        <w:t>Thursday, 23 April 2026</w:t>
      </w:r>
      <w:r w:rsidRPr="00FF5625">
        <w:rPr>
          <w:rFonts w:ascii="Helvetica" w:hAnsi="Helvetica" w:cs="Helvetica"/>
          <w:sz w:val="22"/>
          <w:szCs w:val="22"/>
        </w:rPr>
        <w:t xml:space="preserve">.  While no specific testing or assessment arrangements are anticipated for this post, depending on the volume of applicants, the council reserves the right to include these mechanisms as part of the selection process. It is also envisaged that interviews will be held </w:t>
      </w:r>
      <w:r w:rsidRPr="00FF5625">
        <w:rPr>
          <w:rFonts w:ascii="Helvetica" w:hAnsi="Helvetica" w:cs="Helvetica"/>
          <w:b/>
          <w:bCs/>
          <w:sz w:val="22"/>
          <w:szCs w:val="22"/>
        </w:rPr>
        <w:t>via MS Teams</w:t>
      </w:r>
      <w:r w:rsidRPr="00FF5625">
        <w:rPr>
          <w:rFonts w:ascii="Helvetica" w:hAnsi="Helvetica" w:cs="Helvetica"/>
          <w:sz w:val="22"/>
          <w:szCs w:val="22"/>
        </w:rPr>
        <w:t xml:space="preserve"> </w:t>
      </w:r>
      <w:r w:rsidRPr="00FF5625">
        <w:rPr>
          <w:rFonts w:ascii="Helvetica" w:hAnsi="Helvetica" w:cs="Helvetica"/>
          <w:b/>
          <w:bCs/>
          <w:sz w:val="22"/>
          <w:szCs w:val="22"/>
        </w:rPr>
        <w:t>on</w:t>
      </w:r>
      <w:r w:rsidRPr="00FF5625">
        <w:rPr>
          <w:rFonts w:ascii="Helvetica" w:hAnsi="Helvetica" w:cs="Helvetica"/>
          <w:sz w:val="22"/>
          <w:szCs w:val="22"/>
        </w:rPr>
        <w:t xml:space="preserve"> </w:t>
      </w:r>
      <w:r w:rsidRPr="00FF5625">
        <w:rPr>
          <w:rFonts w:ascii="Helvetica" w:hAnsi="Helvetica" w:cs="Helvetica"/>
          <w:b/>
          <w:bCs/>
          <w:sz w:val="22"/>
          <w:szCs w:val="22"/>
        </w:rPr>
        <w:t xml:space="preserve">Wednesday 6 and Thursday 7 May 2026. </w:t>
      </w:r>
      <w:r w:rsidRPr="00FF5625">
        <w:rPr>
          <w:rFonts w:ascii="Helvetica" w:hAnsi="Helvetica" w:cs="Helvetica"/>
          <w:sz w:val="22"/>
          <w:szCs w:val="22"/>
        </w:rPr>
        <w:t xml:space="preserve">Applicants short-listed to attend for the interview should ensure that they are available to attend on any of these days.  </w:t>
      </w:r>
    </w:p>
    <w:p w14:paraId="7EB5B8C6" w14:textId="77777777"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 </w:t>
      </w:r>
    </w:p>
    <w:p w14:paraId="1C7E89FB" w14:textId="2D8BCBF8" w:rsidR="001B3521" w:rsidRPr="001B3521" w:rsidRDefault="001B3521" w:rsidP="001B3521">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r w:rsidR="00C9168B">
        <w:rPr>
          <w:rFonts w:ascii="Helvetica" w:hAnsi="Helvetica" w:cs="Helvetica"/>
          <w:sz w:val="22"/>
          <w:szCs w:val="22"/>
        </w:rPr>
        <w:t>s</w:t>
      </w:r>
      <w:proofErr w:type="gramEnd"/>
      <w:r w:rsidRPr="001B3521">
        <w:rPr>
          <w:rFonts w:ascii="Helvetica" w:hAnsi="Helvetica" w:cs="Helvetica"/>
          <w:sz w:val="22"/>
          <w:szCs w:val="22"/>
        </w:rPr>
        <w:t xml:space="preserve"> but it is under no obligation to do so.</w:t>
      </w:r>
    </w:p>
    <w:p w14:paraId="3D801403" w14:textId="77777777" w:rsidR="001B3521" w:rsidRPr="001B3521" w:rsidRDefault="001B3521" w:rsidP="001B3521">
      <w:pPr>
        <w:jc w:val="both"/>
        <w:rPr>
          <w:rFonts w:ascii="Helvetica" w:hAnsi="Helvetica" w:cs="Helvetica"/>
          <w:sz w:val="22"/>
          <w:szCs w:val="22"/>
        </w:rPr>
      </w:pPr>
    </w:p>
    <w:sectPr w:rsidR="001B3521" w:rsidRPr="001B3521" w:rsidSect="00C01012">
      <w:footerReference w:type="default" r:id="rId10"/>
      <w:pgSz w:w="11906" w:h="16838"/>
      <w:pgMar w:top="1135" w:right="1134" w:bottom="97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F10A2" w14:textId="77777777" w:rsidR="0097198D" w:rsidRDefault="0097198D">
      <w:r>
        <w:separator/>
      </w:r>
    </w:p>
  </w:endnote>
  <w:endnote w:type="continuationSeparator" w:id="0">
    <w:p w14:paraId="032B609B" w14:textId="77777777" w:rsidR="0097198D" w:rsidRDefault="00971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E129D" w14:textId="77777777" w:rsidR="007C3E14" w:rsidRPr="00D25E9F" w:rsidRDefault="00797DEA" w:rsidP="00685FDB">
    <w:pPr>
      <w:pStyle w:val="Footer"/>
      <w:jc w:val="center"/>
      <w:rPr>
        <w:rFonts w:ascii="Helvetica" w:hAnsi="Helvetica" w:cs="Helvetica"/>
        <w:sz w:val="16"/>
        <w:szCs w:val="16"/>
      </w:rPr>
    </w:pPr>
    <w:r w:rsidRPr="00D25E9F">
      <w:rPr>
        <w:rStyle w:val="PageNumber"/>
        <w:rFonts w:ascii="Helvetica" w:hAnsi="Helvetica" w:cs="Helvetica"/>
        <w:sz w:val="16"/>
        <w:szCs w:val="16"/>
      </w:rPr>
      <w:fldChar w:fldCharType="begin"/>
    </w:r>
    <w:r w:rsidR="007A4567" w:rsidRPr="00D25E9F">
      <w:rPr>
        <w:rStyle w:val="PageNumber"/>
        <w:rFonts w:ascii="Helvetica" w:hAnsi="Helvetica" w:cs="Helvetica"/>
        <w:sz w:val="16"/>
        <w:szCs w:val="16"/>
      </w:rPr>
      <w:instrText xml:space="preserve"> PAGE </w:instrText>
    </w:r>
    <w:r w:rsidRPr="00D25E9F">
      <w:rPr>
        <w:rStyle w:val="PageNumber"/>
        <w:rFonts w:ascii="Helvetica" w:hAnsi="Helvetica" w:cs="Helvetica"/>
        <w:sz w:val="16"/>
        <w:szCs w:val="16"/>
      </w:rPr>
      <w:fldChar w:fldCharType="separate"/>
    </w:r>
    <w:r w:rsidR="005D6792">
      <w:rPr>
        <w:rStyle w:val="PageNumber"/>
        <w:rFonts w:ascii="Helvetica" w:hAnsi="Helvetica" w:cs="Helvetica"/>
        <w:noProof/>
        <w:sz w:val="16"/>
        <w:szCs w:val="16"/>
      </w:rPr>
      <w:t>13</w:t>
    </w:r>
    <w:r w:rsidRPr="00D25E9F">
      <w:rPr>
        <w:rStyle w:val="PageNumber"/>
        <w:rFonts w:ascii="Helvetic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F6D40" w14:textId="77777777" w:rsidR="0097198D" w:rsidRDefault="0097198D">
      <w:r>
        <w:separator/>
      </w:r>
    </w:p>
  </w:footnote>
  <w:footnote w:type="continuationSeparator" w:id="0">
    <w:p w14:paraId="3EC4449C" w14:textId="77777777" w:rsidR="0097198D" w:rsidRDefault="00971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25pt;height:18.45pt" o:bullet="t">
        <v:imagedata r:id="rId1" o:title=""/>
      </v:shape>
    </w:pict>
  </w:numPicBullet>
  <w:numPicBullet w:numPicBulletId="1">
    <w:pict>
      <v:shape id="_x0000_i1027" type="#_x0000_t75" style="width:90pt;height:89.5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D01227"/>
    <w:multiLevelType w:val="hybridMultilevel"/>
    <w:tmpl w:val="A3B60AFE"/>
    <w:lvl w:ilvl="0" w:tplc="D5E2D948">
      <w:start w:val="2"/>
      <w:numFmt w:val="bullet"/>
      <w:lvlText w:val="-"/>
      <w:lvlJc w:val="left"/>
      <w:pPr>
        <w:ind w:left="720" w:hanging="360"/>
      </w:pPr>
      <w:rPr>
        <w:rFonts w:ascii="Helvetica" w:eastAsia="Times New Roman" w:hAnsi="Helvetica"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827368"/>
    <w:multiLevelType w:val="hybridMultilevel"/>
    <w:tmpl w:val="4BD0F5F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6" w15:restartNumberingAfterBreak="0">
    <w:nsid w:val="3DA93EDA"/>
    <w:multiLevelType w:val="hybridMultilevel"/>
    <w:tmpl w:val="FF24A4D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41923D4C"/>
    <w:multiLevelType w:val="hybridMultilevel"/>
    <w:tmpl w:val="4602206C"/>
    <w:lvl w:ilvl="0" w:tplc="CE80903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F270FF"/>
    <w:multiLevelType w:val="hybridMultilevel"/>
    <w:tmpl w:val="DB5253F8"/>
    <w:lvl w:ilvl="0" w:tplc="B74C76F0">
      <w:start w:val="1"/>
      <w:numFmt w:val="decimal"/>
      <w:lvlText w:val="%1."/>
      <w:lvlJc w:val="left"/>
      <w:pPr>
        <w:tabs>
          <w:tab w:val="num" w:pos="360"/>
        </w:tabs>
        <w:ind w:left="360" w:hanging="360"/>
      </w:pPr>
      <w:rPr>
        <w:rFonts w:ascii="Helvetica" w:hAnsi="Helvetica" w:hint="default"/>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4E5E34CC"/>
    <w:multiLevelType w:val="hybridMultilevel"/>
    <w:tmpl w:val="51F6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9B5735"/>
    <w:multiLevelType w:val="hybridMultilevel"/>
    <w:tmpl w:val="9E524C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6F4A453E"/>
    <w:multiLevelType w:val="hybridMultilevel"/>
    <w:tmpl w:val="467A4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8137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13702550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385061370">
    <w:abstractNumId w:val="4"/>
  </w:num>
  <w:num w:numId="4" w16cid:durableId="430515035">
    <w:abstractNumId w:val="11"/>
  </w:num>
  <w:num w:numId="5" w16cid:durableId="1395356335">
    <w:abstractNumId w:val="1"/>
  </w:num>
  <w:num w:numId="6" w16cid:durableId="949624006">
    <w:abstractNumId w:val="2"/>
  </w:num>
  <w:num w:numId="7" w16cid:durableId="1149054374">
    <w:abstractNumId w:val="8"/>
  </w:num>
  <w:num w:numId="8" w16cid:durableId="1703817809">
    <w:abstractNumId w:val="6"/>
  </w:num>
  <w:num w:numId="9" w16cid:durableId="976446903">
    <w:abstractNumId w:val="5"/>
  </w:num>
  <w:num w:numId="10" w16cid:durableId="1873567097">
    <w:abstractNumId w:val="9"/>
  </w:num>
  <w:num w:numId="11" w16cid:durableId="1423452622">
    <w:abstractNumId w:val="12"/>
  </w:num>
  <w:num w:numId="12" w16cid:durableId="1310668421">
    <w:abstractNumId w:val="14"/>
  </w:num>
  <w:num w:numId="13" w16cid:durableId="217397053">
    <w:abstractNumId w:val="10"/>
  </w:num>
  <w:num w:numId="14" w16cid:durableId="596406839">
    <w:abstractNumId w:val="7"/>
  </w:num>
  <w:num w:numId="15" w16cid:durableId="1877160295">
    <w:abstractNumId w:val="13"/>
  </w:num>
  <w:num w:numId="16" w16cid:durableId="19512755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143543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2666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88917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intFractionalCharacterWidth/>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98D"/>
    <w:rsid w:val="0000778D"/>
    <w:rsid w:val="000143C0"/>
    <w:rsid w:val="000202A3"/>
    <w:rsid w:val="00021420"/>
    <w:rsid w:val="000246B6"/>
    <w:rsid w:val="00027283"/>
    <w:rsid w:val="0004016B"/>
    <w:rsid w:val="000437F9"/>
    <w:rsid w:val="00043820"/>
    <w:rsid w:val="00044AE4"/>
    <w:rsid w:val="0005726C"/>
    <w:rsid w:val="00060821"/>
    <w:rsid w:val="0006507C"/>
    <w:rsid w:val="00072736"/>
    <w:rsid w:val="00073314"/>
    <w:rsid w:val="00074B84"/>
    <w:rsid w:val="00077B63"/>
    <w:rsid w:val="00081667"/>
    <w:rsid w:val="00081AB3"/>
    <w:rsid w:val="00095F38"/>
    <w:rsid w:val="000A13C7"/>
    <w:rsid w:val="000A64B2"/>
    <w:rsid w:val="000A6A00"/>
    <w:rsid w:val="000B6199"/>
    <w:rsid w:val="000B7523"/>
    <w:rsid w:val="000C166B"/>
    <w:rsid w:val="000C2E91"/>
    <w:rsid w:val="000C7F97"/>
    <w:rsid w:val="000D544C"/>
    <w:rsid w:val="000E186A"/>
    <w:rsid w:val="000F0A5F"/>
    <w:rsid w:val="000F3369"/>
    <w:rsid w:val="000F6670"/>
    <w:rsid w:val="000F697F"/>
    <w:rsid w:val="001000AB"/>
    <w:rsid w:val="00100F37"/>
    <w:rsid w:val="00102BE7"/>
    <w:rsid w:val="001106A8"/>
    <w:rsid w:val="00111BB7"/>
    <w:rsid w:val="00114409"/>
    <w:rsid w:val="001163EC"/>
    <w:rsid w:val="00117DDD"/>
    <w:rsid w:val="001226B9"/>
    <w:rsid w:val="00141D10"/>
    <w:rsid w:val="00147225"/>
    <w:rsid w:val="001560E0"/>
    <w:rsid w:val="00157339"/>
    <w:rsid w:val="001614DB"/>
    <w:rsid w:val="00161CD9"/>
    <w:rsid w:val="001623C1"/>
    <w:rsid w:val="00162998"/>
    <w:rsid w:val="00164A1D"/>
    <w:rsid w:val="001715AB"/>
    <w:rsid w:val="001716C3"/>
    <w:rsid w:val="00182EDD"/>
    <w:rsid w:val="001833C3"/>
    <w:rsid w:val="00186B13"/>
    <w:rsid w:val="0019046A"/>
    <w:rsid w:val="00190597"/>
    <w:rsid w:val="001946E0"/>
    <w:rsid w:val="00195575"/>
    <w:rsid w:val="001A77A4"/>
    <w:rsid w:val="001B0F95"/>
    <w:rsid w:val="001B12F5"/>
    <w:rsid w:val="001B3521"/>
    <w:rsid w:val="001C5C61"/>
    <w:rsid w:val="001C7F95"/>
    <w:rsid w:val="001D31BD"/>
    <w:rsid w:val="001D5C82"/>
    <w:rsid w:val="001D6E88"/>
    <w:rsid w:val="001D735B"/>
    <w:rsid w:val="001E6CFD"/>
    <w:rsid w:val="001F1495"/>
    <w:rsid w:val="001F4F6F"/>
    <w:rsid w:val="00203B3E"/>
    <w:rsid w:val="002042D2"/>
    <w:rsid w:val="0021047C"/>
    <w:rsid w:val="00211D31"/>
    <w:rsid w:val="00212052"/>
    <w:rsid w:val="00217627"/>
    <w:rsid w:val="002216E0"/>
    <w:rsid w:val="00223891"/>
    <w:rsid w:val="00224A9C"/>
    <w:rsid w:val="00224DC8"/>
    <w:rsid w:val="0022612B"/>
    <w:rsid w:val="0023174D"/>
    <w:rsid w:val="00233D9F"/>
    <w:rsid w:val="00245F96"/>
    <w:rsid w:val="0026019D"/>
    <w:rsid w:val="0026157E"/>
    <w:rsid w:val="0026293B"/>
    <w:rsid w:val="00262B12"/>
    <w:rsid w:val="00263069"/>
    <w:rsid w:val="00265F87"/>
    <w:rsid w:val="0027056E"/>
    <w:rsid w:val="002730D8"/>
    <w:rsid w:val="002759FF"/>
    <w:rsid w:val="00276693"/>
    <w:rsid w:val="002772B2"/>
    <w:rsid w:val="00280A3B"/>
    <w:rsid w:val="00290C3C"/>
    <w:rsid w:val="002924A2"/>
    <w:rsid w:val="002B1B9C"/>
    <w:rsid w:val="002B369B"/>
    <w:rsid w:val="002B6D11"/>
    <w:rsid w:val="002C0FCF"/>
    <w:rsid w:val="002C20E8"/>
    <w:rsid w:val="002C4A3F"/>
    <w:rsid w:val="002D06AB"/>
    <w:rsid w:val="002E2311"/>
    <w:rsid w:val="002E5CEB"/>
    <w:rsid w:val="002E7B78"/>
    <w:rsid w:val="002F412B"/>
    <w:rsid w:val="002F5A8D"/>
    <w:rsid w:val="002F7366"/>
    <w:rsid w:val="00300033"/>
    <w:rsid w:val="0030110A"/>
    <w:rsid w:val="003031AE"/>
    <w:rsid w:val="0031126D"/>
    <w:rsid w:val="003208D0"/>
    <w:rsid w:val="003209F9"/>
    <w:rsid w:val="00331935"/>
    <w:rsid w:val="00331FA3"/>
    <w:rsid w:val="00333F1D"/>
    <w:rsid w:val="00335C44"/>
    <w:rsid w:val="003539D5"/>
    <w:rsid w:val="003568FF"/>
    <w:rsid w:val="00363319"/>
    <w:rsid w:val="0036369B"/>
    <w:rsid w:val="003636F4"/>
    <w:rsid w:val="00372BF7"/>
    <w:rsid w:val="00373218"/>
    <w:rsid w:val="0037753B"/>
    <w:rsid w:val="00382663"/>
    <w:rsid w:val="00384F1E"/>
    <w:rsid w:val="003853F6"/>
    <w:rsid w:val="003910FE"/>
    <w:rsid w:val="00393102"/>
    <w:rsid w:val="003962E3"/>
    <w:rsid w:val="003A50D9"/>
    <w:rsid w:val="003A6917"/>
    <w:rsid w:val="003B1942"/>
    <w:rsid w:val="003B45AB"/>
    <w:rsid w:val="003B530B"/>
    <w:rsid w:val="003B5EB1"/>
    <w:rsid w:val="003B7E45"/>
    <w:rsid w:val="003D321E"/>
    <w:rsid w:val="003E1B5D"/>
    <w:rsid w:val="003E2E4E"/>
    <w:rsid w:val="003E383B"/>
    <w:rsid w:val="003E5837"/>
    <w:rsid w:val="003E5B13"/>
    <w:rsid w:val="003E7406"/>
    <w:rsid w:val="003E7670"/>
    <w:rsid w:val="003F1198"/>
    <w:rsid w:val="003F20EB"/>
    <w:rsid w:val="003F271B"/>
    <w:rsid w:val="003F3255"/>
    <w:rsid w:val="00401962"/>
    <w:rsid w:val="0041221D"/>
    <w:rsid w:val="00416E2A"/>
    <w:rsid w:val="00421440"/>
    <w:rsid w:val="0042477B"/>
    <w:rsid w:val="00446E70"/>
    <w:rsid w:val="0044759C"/>
    <w:rsid w:val="00450B56"/>
    <w:rsid w:val="00450C99"/>
    <w:rsid w:val="00454719"/>
    <w:rsid w:val="00455892"/>
    <w:rsid w:val="00461292"/>
    <w:rsid w:val="00462288"/>
    <w:rsid w:val="004736B6"/>
    <w:rsid w:val="00475301"/>
    <w:rsid w:val="00485073"/>
    <w:rsid w:val="0048616A"/>
    <w:rsid w:val="00487D98"/>
    <w:rsid w:val="004A384B"/>
    <w:rsid w:val="004A5A6C"/>
    <w:rsid w:val="004A68EF"/>
    <w:rsid w:val="004B57B0"/>
    <w:rsid w:val="004C2EAE"/>
    <w:rsid w:val="004D1E76"/>
    <w:rsid w:val="004D240E"/>
    <w:rsid w:val="004D3AC2"/>
    <w:rsid w:val="004D3CD2"/>
    <w:rsid w:val="004D6383"/>
    <w:rsid w:val="004E2BEC"/>
    <w:rsid w:val="004E66A3"/>
    <w:rsid w:val="004F66BE"/>
    <w:rsid w:val="005016DC"/>
    <w:rsid w:val="00503791"/>
    <w:rsid w:val="00505E99"/>
    <w:rsid w:val="00511829"/>
    <w:rsid w:val="00514F5D"/>
    <w:rsid w:val="00517253"/>
    <w:rsid w:val="00521C66"/>
    <w:rsid w:val="00524632"/>
    <w:rsid w:val="00527C42"/>
    <w:rsid w:val="00530231"/>
    <w:rsid w:val="00542164"/>
    <w:rsid w:val="0054239F"/>
    <w:rsid w:val="0054342E"/>
    <w:rsid w:val="00547632"/>
    <w:rsid w:val="00547A4F"/>
    <w:rsid w:val="005568E8"/>
    <w:rsid w:val="005648F3"/>
    <w:rsid w:val="00593616"/>
    <w:rsid w:val="005938A2"/>
    <w:rsid w:val="0059736B"/>
    <w:rsid w:val="005A38A2"/>
    <w:rsid w:val="005B0E56"/>
    <w:rsid w:val="005B5972"/>
    <w:rsid w:val="005C2B57"/>
    <w:rsid w:val="005C70F9"/>
    <w:rsid w:val="005D0D4E"/>
    <w:rsid w:val="005D51B5"/>
    <w:rsid w:val="005D6792"/>
    <w:rsid w:val="005E70E8"/>
    <w:rsid w:val="006007C5"/>
    <w:rsid w:val="00600B73"/>
    <w:rsid w:val="00602716"/>
    <w:rsid w:val="00602979"/>
    <w:rsid w:val="006077E0"/>
    <w:rsid w:val="00614381"/>
    <w:rsid w:val="00620869"/>
    <w:rsid w:val="00621453"/>
    <w:rsid w:val="00626B65"/>
    <w:rsid w:val="00630B3A"/>
    <w:rsid w:val="006372AF"/>
    <w:rsid w:val="00642922"/>
    <w:rsid w:val="006445FA"/>
    <w:rsid w:val="00655DB2"/>
    <w:rsid w:val="00656161"/>
    <w:rsid w:val="00656F23"/>
    <w:rsid w:val="00670392"/>
    <w:rsid w:val="00686F1A"/>
    <w:rsid w:val="0069518C"/>
    <w:rsid w:val="00697B0C"/>
    <w:rsid w:val="006B3ED1"/>
    <w:rsid w:val="006B6053"/>
    <w:rsid w:val="006B68B8"/>
    <w:rsid w:val="006C2548"/>
    <w:rsid w:val="006C6D03"/>
    <w:rsid w:val="006D4302"/>
    <w:rsid w:val="006E444C"/>
    <w:rsid w:val="006F5248"/>
    <w:rsid w:val="006F5A46"/>
    <w:rsid w:val="006F5DD1"/>
    <w:rsid w:val="00715DA8"/>
    <w:rsid w:val="007208D6"/>
    <w:rsid w:val="007225CB"/>
    <w:rsid w:val="007237B7"/>
    <w:rsid w:val="007351E9"/>
    <w:rsid w:val="0074012B"/>
    <w:rsid w:val="007406BD"/>
    <w:rsid w:val="0074419A"/>
    <w:rsid w:val="007445A4"/>
    <w:rsid w:val="00747A30"/>
    <w:rsid w:val="00747C4C"/>
    <w:rsid w:val="007525A0"/>
    <w:rsid w:val="007618A4"/>
    <w:rsid w:val="0076245A"/>
    <w:rsid w:val="007653EA"/>
    <w:rsid w:val="00770E46"/>
    <w:rsid w:val="00772CD3"/>
    <w:rsid w:val="00776DFB"/>
    <w:rsid w:val="00781332"/>
    <w:rsid w:val="0078764E"/>
    <w:rsid w:val="0079032A"/>
    <w:rsid w:val="00793B55"/>
    <w:rsid w:val="00793C70"/>
    <w:rsid w:val="00793E62"/>
    <w:rsid w:val="00794D67"/>
    <w:rsid w:val="00797DEA"/>
    <w:rsid w:val="007A21E9"/>
    <w:rsid w:val="007A242B"/>
    <w:rsid w:val="007A4567"/>
    <w:rsid w:val="007A6F39"/>
    <w:rsid w:val="007B1E12"/>
    <w:rsid w:val="007B42C9"/>
    <w:rsid w:val="007B4F91"/>
    <w:rsid w:val="007B72C4"/>
    <w:rsid w:val="007C3E14"/>
    <w:rsid w:val="007C4B8E"/>
    <w:rsid w:val="007D25CB"/>
    <w:rsid w:val="007D2B2B"/>
    <w:rsid w:val="007D2F7F"/>
    <w:rsid w:val="007D4D72"/>
    <w:rsid w:val="007E3A5E"/>
    <w:rsid w:val="007F2AF1"/>
    <w:rsid w:val="007F387A"/>
    <w:rsid w:val="007F3FF0"/>
    <w:rsid w:val="007F7DCE"/>
    <w:rsid w:val="00802048"/>
    <w:rsid w:val="008031FC"/>
    <w:rsid w:val="0080575A"/>
    <w:rsid w:val="0080682F"/>
    <w:rsid w:val="0083184C"/>
    <w:rsid w:val="0085277E"/>
    <w:rsid w:val="00855816"/>
    <w:rsid w:val="00860614"/>
    <w:rsid w:val="0086293C"/>
    <w:rsid w:val="00865BD0"/>
    <w:rsid w:val="008675E9"/>
    <w:rsid w:val="00874C24"/>
    <w:rsid w:val="00883AC3"/>
    <w:rsid w:val="00887FCC"/>
    <w:rsid w:val="00893F3A"/>
    <w:rsid w:val="008979BD"/>
    <w:rsid w:val="008B42B5"/>
    <w:rsid w:val="008B51F9"/>
    <w:rsid w:val="008B53AA"/>
    <w:rsid w:val="008C6E26"/>
    <w:rsid w:val="008D052B"/>
    <w:rsid w:val="008D0E9C"/>
    <w:rsid w:val="008E12C6"/>
    <w:rsid w:val="008E165C"/>
    <w:rsid w:val="008E60F4"/>
    <w:rsid w:val="008F3A0E"/>
    <w:rsid w:val="00900C37"/>
    <w:rsid w:val="00902E42"/>
    <w:rsid w:val="00915B0C"/>
    <w:rsid w:val="00916250"/>
    <w:rsid w:val="00933A29"/>
    <w:rsid w:val="009415FE"/>
    <w:rsid w:val="00941789"/>
    <w:rsid w:val="00944739"/>
    <w:rsid w:val="00946EEB"/>
    <w:rsid w:val="00960EAB"/>
    <w:rsid w:val="0097198D"/>
    <w:rsid w:val="009746AF"/>
    <w:rsid w:val="009A2EB1"/>
    <w:rsid w:val="009A6693"/>
    <w:rsid w:val="009B5A6B"/>
    <w:rsid w:val="009B6D5D"/>
    <w:rsid w:val="009B6E72"/>
    <w:rsid w:val="009B7CF1"/>
    <w:rsid w:val="009C6000"/>
    <w:rsid w:val="009E015E"/>
    <w:rsid w:val="009F1044"/>
    <w:rsid w:val="009F4D72"/>
    <w:rsid w:val="00A037F6"/>
    <w:rsid w:val="00A147CD"/>
    <w:rsid w:val="00A176B2"/>
    <w:rsid w:val="00A26DC8"/>
    <w:rsid w:val="00A26F46"/>
    <w:rsid w:val="00A27478"/>
    <w:rsid w:val="00A3200E"/>
    <w:rsid w:val="00A42EF5"/>
    <w:rsid w:val="00A446C8"/>
    <w:rsid w:val="00A44E15"/>
    <w:rsid w:val="00A517EF"/>
    <w:rsid w:val="00A579EF"/>
    <w:rsid w:val="00A62883"/>
    <w:rsid w:val="00A65AFE"/>
    <w:rsid w:val="00A65B34"/>
    <w:rsid w:val="00A677A1"/>
    <w:rsid w:val="00A73767"/>
    <w:rsid w:val="00A75E86"/>
    <w:rsid w:val="00A80C63"/>
    <w:rsid w:val="00A80CCC"/>
    <w:rsid w:val="00A80E40"/>
    <w:rsid w:val="00A82D78"/>
    <w:rsid w:val="00A85BDD"/>
    <w:rsid w:val="00A951BA"/>
    <w:rsid w:val="00AA0D89"/>
    <w:rsid w:val="00AA151A"/>
    <w:rsid w:val="00AA40A3"/>
    <w:rsid w:val="00AA5151"/>
    <w:rsid w:val="00AA5933"/>
    <w:rsid w:val="00AA7046"/>
    <w:rsid w:val="00AB2478"/>
    <w:rsid w:val="00AB69D3"/>
    <w:rsid w:val="00AC0CF2"/>
    <w:rsid w:val="00AD08A9"/>
    <w:rsid w:val="00AD42C1"/>
    <w:rsid w:val="00AD78F3"/>
    <w:rsid w:val="00AD7A93"/>
    <w:rsid w:val="00AE4079"/>
    <w:rsid w:val="00AF4578"/>
    <w:rsid w:val="00AF6131"/>
    <w:rsid w:val="00B02391"/>
    <w:rsid w:val="00B07414"/>
    <w:rsid w:val="00B079FB"/>
    <w:rsid w:val="00B15172"/>
    <w:rsid w:val="00B17B11"/>
    <w:rsid w:val="00B23103"/>
    <w:rsid w:val="00B24516"/>
    <w:rsid w:val="00B24D5D"/>
    <w:rsid w:val="00B4173D"/>
    <w:rsid w:val="00B43EE6"/>
    <w:rsid w:val="00B5310C"/>
    <w:rsid w:val="00B55A31"/>
    <w:rsid w:val="00B620B1"/>
    <w:rsid w:val="00B66D92"/>
    <w:rsid w:val="00B84AE3"/>
    <w:rsid w:val="00B855F2"/>
    <w:rsid w:val="00B865D3"/>
    <w:rsid w:val="00B93B5B"/>
    <w:rsid w:val="00B94BC8"/>
    <w:rsid w:val="00BA636B"/>
    <w:rsid w:val="00BB0E97"/>
    <w:rsid w:val="00BB5209"/>
    <w:rsid w:val="00BB7150"/>
    <w:rsid w:val="00BC1851"/>
    <w:rsid w:val="00BC6170"/>
    <w:rsid w:val="00BD0C40"/>
    <w:rsid w:val="00BE6871"/>
    <w:rsid w:val="00BF0F93"/>
    <w:rsid w:val="00C01012"/>
    <w:rsid w:val="00C01FA0"/>
    <w:rsid w:val="00C049B3"/>
    <w:rsid w:val="00C05248"/>
    <w:rsid w:val="00C05EE6"/>
    <w:rsid w:val="00C1754E"/>
    <w:rsid w:val="00C1764B"/>
    <w:rsid w:val="00C17A8E"/>
    <w:rsid w:val="00C2138A"/>
    <w:rsid w:val="00C2245E"/>
    <w:rsid w:val="00C263EB"/>
    <w:rsid w:val="00C32400"/>
    <w:rsid w:val="00C3386D"/>
    <w:rsid w:val="00C34241"/>
    <w:rsid w:val="00C375E3"/>
    <w:rsid w:val="00C37695"/>
    <w:rsid w:val="00C407AD"/>
    <w:rsid w:val="00C4084F"/>
    <w:rsid w:val="00C60C53"/>
    <w:rsid w:val="00C6122C"/>
    <w:rsid w:val="00C61F59"/>
    <w:rsid w:val="00C62DEC"/>
    <w:rsid w:val="00C725D2"/>
    <w:rsid w:val="00C82458"/>
    <w:rsid w:val="00C9168B"/>
    <w:rsid w:val="00C926A4"/>
    <w:rsid w:val="00C95283"/>
    <w:rsid w:val="00C95F64"/>
    <w:rsid w:val="00CA0FC9"/>
    <w:rsid w:val="00CC67D1"/>
    <w:rsid w:val="00CD51ED"/>
    <w:rsid w:val="00CD6DB4"/>
    <w:rsid w:val="00CE339D"/>
    <w:rsid w:val="00CE3717"/>
    <w:rsid w:val="00CF4F7D"/>
    <w:rsid w:val="00D00B56"/>
    <w:rsid w:val="00D01DC6"/>
    <w:rsid w:val="00D04063"/>
    <w:rsid w:val="00D050F8"/>
    <w:rsid w:val="00D1061F"/>
    <w:rsid w:val="00D10946"/>
    <w:rsid w:val="00D20ECC"/>
    <w:rsid w:val="00D23CFD"/>
    <w:rsid w:val="00D31D73"/>
    <w:rsid w:val="00D33B5B"/>
    <w:rsid w:val="00D4094D"/>
    <w:rsid w:val="00D447C6"/>
    <w:rsid w:val="00D44D9E"/>
    <w:rsid w:val="00D458E8"/>
    <w:rsid w:val="00D469A5"/>
    <w:rsid w:val="00D54321"/>
    <w:rsid w:val="00D5752A"/>
    <w:rsid w:val="00D637BA"/>
    <w:rsid w:val="00D65565"/>
    <w:rsid w:val="00D67131"/>
    <w:rsid w:val="00D8087B"/>
    <w:rsid w:val="00D82CBE"/>
    <w:rsid w:val="00D86971"/>
    <w:rsid w:val="00D86C43"/>
    <w:rsid w:val="00D9131A"/>
    <w:rsid w:val="00D9468F"/>
    <w:rsid w:val="00DA672B"/>
    <w:rsid w:val="00DB4F0C"/>
    <w:rsid w:val="00DB7A26"/>
    <w:rsid w:val="00DC2342"/>
    <w:rsid w:val="00DC43BA"/>
    <w:rsid w:val="00DC62D6"/>
    <w:rsid w:val="00DC7062"/>
    <w:rsid w:val="00DD69A6"/>
    <w:rsid w:val="00DF26B3"/>
    <w:rsid w:val="00DF3290"/>
    <w:rsid w:val="00DF408F"/>
    <w:rsid w:val="00DF64DB"/>
    <w:rsid w:val="00DF6D3A"/>
    <w:rsid w:val="00DF775C"/>
    <w:rsid w:val="00E046BE"/>
    <w:rsid w:val="00E10129"/>
    <w:rsid w:val="00E14547"/>
    <w:rsid w:val="00E17B65"/>
    <w:rsid w:val="00E2242E"/>
    <w:rsid w:val="00E22A52"/>
    <w:rsid w:val="00E24E7D"/>
    <w:rsid w:val="00E25270"/>
    <w:rsid w:val="00E27012"/>
    <w:rsid w:val="00E276DC"/>
    <w:rsid w:val="00E47081"/>
    <w:rsid w:val="00E5001D"/>
    <w:rsid w:val="00E65928"/>
    <w:rsid w:val="00E671BE"/>
    <w:rsid w:val="00E73A85"/>
    <w:rsid w:val="00E808B6"/>
    <w:rsid w:val="00E944A5"/>
    <w:rsid w:val="00EA361D"/>
    <w:rsid w:val="00EA5EBC"/>
    <w:rsid w:val="00EA74B6"/>
    <w:rsid w:val="00EB376B"/>
    <w:rsid w:val="00EC4425"/>
    <w:rsid w:val="00EC72AB"/>
    <w:rsid w:val="00ED5C65"/>
    <w:rsid w:val="00EE4C71"/>
    <w:rsid w:val="00EF1D47"/>
    <w:rsid w:val="00EF62E6"/>
    <w:rsid w:val="00EF7A5E"/>
    <w:rsid w:val="00F0001A"/>
    <w:rsid w:val="00F076B3"/>
    <w:rsid w:val="00F10024"/>
    <w:rsid w:val="00F10242"/>
    <w:rsid w:val="00F12975"/>
    <w:rsid w:val="00F130D6"/>
    <w:rsid w:val="00F16C07"/>
    <w:rsid w:val="00F23608"/>
    <w:rsid w:val="00F23C3D"/>
    <w:rsid w:val="00F32C6A"/>
    <w:rsid w:val="00F343AB"/>
    <w:rsid w:val="00F3450A"/>
    <w:rsid w:val="00F36047"/>
    <w:rsid w:val="00F503A2"/>
    <w:rsid w:val="00F61178"/>
    <w:rsid w:val="00F64416"/>
    <w:rsid w:val="00F66A74"/>
    <w:rsid w:val="00F6750D"/>
    <w:rsid w:val="00F74A56"/>
    <w:rsid w:val="00F7660D"/>
    <w:rsid w:val="00F95CCC"/>
    <w:rsid w:val="00FA37D5"/>
    <w:rsid w:val="00FA3931"/>
    <w:rsid w:val="00FA63F5"/>
    <w:rsid w:val="00FA6611"/>
    <w:rsid w:val="00FB4931"/>
    <w:rsid w:val="00FC33AA"/>
    <w:rsid w:val="00FC6F67"/>
    <w:rsid w:val="00FD3E7D"/>
    <w:rsid w:val="00FD72B9"/>
    <w:rsid w:val="00FE5358"/>
    <w:rsid w:val="00FE55A0"/>
    <w:rsid w:val="00FE5ABC"/>
    <w:rsid w:val="00FE5EEE"/>
    <w:rsid w:val="00FF4C07"/>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7169"/>
    <o:shapelayout v:ext="edit">
      <o:idmap v:ext="edit" data="2"/>
    </o:shapelayout>
  </w:shapeDefaults>
  <w:decimalSymbol w:val="."/>
  <w:listSeparator w:val=","/>
  <w14:docId w14:val="5453A3AF"/>
  <w15:docId w15:val="{BBB29A99-59DA-45C4-B830-6FE8CE499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D73"/>
    <w:rPr>
      <w:sz w:val="24"/>
      <w:szCs w:val="24"/>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43820"/>
    <w:pPr>
      <w:tabs>
        <w:tab w:val="center" w:pos="4153"/>
        <w:tab w:val="right" w:pos="8306"/>
      </w:tabs>
    </w:pPr>
  </w:style>
  <w:style w:type="paragraph" w:styleId="Footer">
    <w:name w:val="footer"/>
    <w:basedOn w:val="Normal"/>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basedOn w:val="DefaultParagraphFont"/>
    <w:rsid w:val="00446E70"/>
    <w:rPr>
      <w:color w:val="0000FF"/>
      <w:u w:val="single"/>
    </w:rPr>
  </w:style>
  <w:style w:type="table" w:styleId="TableGrid">
    <w:name w:val="Table Grid"/>
    <w:basedOn w:val="TableNormal"/>
    <w:uiPriority w:val="39"/>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lang w:val="en-US"/>
    </w:rPr>
  </w:style>
  <w:style w:type="character" w:customStyle="1" w:styleId="Heading2Char">
    <w:name w:val="Heading 2 Char"/>
    <w:basedOn w:val="DefaultParagraphFont"/>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overflowPunct w:val="0"/>
      <w:autoSpaceDE w:val="0"/>
      <w:autoSpaceDN w:val="0"/>
      <w:adjustRightInd w:val="0"/>
      <w:spacing w:before="240" w:after="60"/>
      <w:textAlignment w:val="baseline"/>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basedOn w:val="DefaultParagraphFont"/>
    <w:link w:val="Heading1"/>
    <w:rsid w:val="00F0001A"/>
    <w:rPr>
      <w:rFonts w:ascii="Arial" w:hAnsi="Arial"/>
      <w:b/>
      <w:sz w:val="36"/>
      <w:lang w:eastAsia="en-US"/>
    </w:rPr>
  </w:style>
  <w:style w:type="paragraph" w:styleId="ListParagraph">
    <w:name w:val="List Paragraph"/>
    <w:basedOn w:val="Normal"/>
    <w:qFormat/>
    <w:rsid w:val="00E73A85"/>
    <w:pPr>
      <w:ind w:left="720"/>
    </w:pPr>
  </w:style>
  <w:style w:type="character" w:styleId="Emphasis">
    <w:name w:val="Emphasis"/>
    <w:basedOn w:val="DefaultParagraphFont"/>
    <w:qFormat/>
    <w:rsid w:val="00D31D73"/>
    <w:rPr>
      <w:i/>
      <w:iCs/>
    </w:rPr>
  </w:style>
  <w:style w:type="paragraph" w:styleId="BalloonText">
    <w:name w:val="Balloon Text"/>
    <w:basedOn w:val="Normal"/>
    <w:link w:val="BalloonTextChar"/>
    <w:uiPriority w:val="99"/>
    <w:semiHidden/>
    <w:unhideWhenUsed/>
    <w:rsid w:val="006E4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44C"/>
    <w:rPr>
      <w:rFonts w:ascii="Segoe UI" w:hAnsi="Segoe UI" w:cs="Segoe UI"/>
      <w:sz w:val="18"/>
      <w:szCs w:val="18"/>
    </w:rPr>
  </w:style>
  <w:style w:type="character" w:styleId="CommentReference">
    <w:name w:val="annotation reference"/>
    <w:basedOn w:val="DefaultParagraphFont"/>
    <w:uiPriority w:val="99"/>
    <w:semiHidden/>
    <w:unhideWhenUsed/>
    <w:rsid w:val="0074419A"/>
    <w:rPr>
      <w:sz w:val="16"/>
      <w:szCs w:val="16"/>
    </w:rPr>
  </w:style>
  <w:style w:type="paragraph" w:styleId="CommentText">
    <w:name w:val="annotation text"/>
    <w:basedOn w:val="Normal"/>
    <w:link w:val="CommentTextChar"/>
    <w:uiPriority w:val="99"/>
    <w:unhideWhenUsed/>
    <w:rsid w:val="0074419A"/>
    <w:rPr>
      <w:sz w:val="20"/>
      <w:szCs w:val="20"/>
    </w:rPr>
  </w:style>
  <w:style w:type="character" w:customStyle="1" w:styleId="CommentTextChar">
    <w:name w:val="Comment Text Char"/>
    <w:basedOn w:val="DefaultParagraphFont"/>
    <w:link w:val="CommentText"/>
    <w:uiPriority w:val="99"/>
    <w:rsid w:val="0074419A"/>
  </w:style>
  <w:style w:type="paragraph" w:styleId="CommentSubject">
    <w:name w:val="annotation subject"/>
    <w:basedOn w:val="CommentText"/>
    <w:next w:val="CommentText"/>
    <w:link w:val="CommentSubjectChar"/>
    <w:uiPriority w:val="99"/>
    <w:semiHidden/>
    <w:unhideWhenUsed/>
    <w:rsid w:val="0074419A"/>
    <w:rPr>
      <w:b/>
      <w:bCs/>
    </w:rPr>
  </w:style>
  <w:style w:type="character" w:customStyle="1" w:styleId="CommentSubjectChar">
    <w:name w:val="Comment Subject Char"/>
    <w:basedOn w:val="CommentTextChar"/>
    <w:link w:val="CommentSubject"/>
    <w:uiPriority w:val="99"/>
    <w:semiHidden/>
    <w:rsid w:val="0074419A"/>
    <w:rPr>
      <w:b/>
      <w:bCs/>
    </w:rPr>
  </w:style>
  <w:style w:type="character" w:styleId="UnresolvedMention">
    <w:name w:val="Unresolved Mention"/>
    <w:basedOn w:val="DefaultParagraphFont"/>
    <w:uiPriority w:val="99"/>
    <w:semiHidden/>
    <w:unhideWhenUsed/>
    <w:rsid w:val="00E276DC"/>
    <w:rPr>
      <w:color w:val="605E5C"/>
      <w:shd w:val="clear" w:color="auto" w:fill="E1DFDD"/>
    </w:rPr>
  </w:style>
  <w:style w:type="paragraph" w:styleId="FootnoteText">
    <w:name w:val="footnote text"/>
    <w:basedOn w:val="Normal"/>
    <w:link w:val="FootnoteTextChar"/>
    <w:uiPriority w:val="99"/>
    <w:semiHidden/>
    <w:unhideWhenUsed/>
    <w:rsid w:val="00776DFB"/>
    <w:rPr>
      <w:sz w:val="20"/>
      <w:szCs w:val="20"/>
    </w:rPr>
  </w:style>
  <w:style w:type="character" w:customStyle="1" w:styleId="FootnoteTextChar">
    <w:name w:val="Footnote Text Char"/>
    <w:basedOn w:val="DefaultParagraphFont"/>
    <w:link w:val="FootnoteText"/>
    <w:uiPriority w:val="99"/>
    <w:semiHidden/>
    <w:rsid w:val="00776DFB"/>
  </w:style>
  <w:style w:type="character" w:styleId="FootnoteReference">
    <w:name w:val="footnote reference"/>
    <w:basedOn w:val="DefaultParagraphFont"/>
    <w:uiPriority w:val="99"/>
    <w:semiHidden/>
    <w:unhideWhenUsed/>
    <w:rsid w:val="00776DFB"/>
    <w:rPr>
      <w:vertAlign w:val="superscript"/>
    </w:rPr>
  </w:style>
  <w:style w:type="paragraph" w:styleId="Revision">
    <w:name w:val="Revision"/>
    <w:hidden/>
    <w:uiPriority w:val="99"/>
    <w:semiHidden/>
    <w:rsid w:val="00CD5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22294">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119347848">
      <w:bodyDiv w:val="1"/>
      <w:marLeft w:val="0"/>
      <w:marRight w:val="0"/>
      <w:marTop w:val="0"/>
      <w:marBottom w:val="0"/>
      <w:divBdr>
        <w:top w:val="none" w:sz="0" w:space="0" w:color="auto"/>
        <w:left w:val="none" w:sz="0" w:space="0" w:color="auto"/>
        <w:bottom w:val="none" w:sz="0" w:space="0" w:color="auto"/>
        <w:right w:val="none" w:sz="0" w:space="0" w:color="auto"/>
      </w:divBdr>
    </w:div>
    <w:div w:id="173614028">
      <w:bodyDiv w:val="1"/>
      <w:marLeft w:val="0"/>
      <w:marRight w:val="0"/>
      <w:marTop w:val="0"/>
      <w:marBottom w:val="0"/>
      <w:divBdr>
        <w:top w:val="none" w:sz="0" w:space="0" w:color="auto"/>
        <w:left w:val="none" w:sz="0" w:space="0" w:color="auto"/>
        <w:bottom w:val="none" w:sz="0" w:space="0" w:color="auto"/>
        <w:right w:val="none" w:sz="0" w:space="0" w:color="auto"/>
      </w:divBdr>
    </w:div>
    <w:div w:id="264117192">
      <w:bodyDiv w:val="1"/>
      <w:marLeft w:val="0"/>
      <w:marRight w:val="0"/>
      <w:marTop w:val="0"/>
      <w:marBottom w:val="0"/>
      <w:divBdr>
        <w:top w:val="none" w:sz="0" w:space="0" w:color="auto"/>
        <w:left w:val="none" w:sz="0" w:space="0" w:color="auto"/>
        <w:bottom w:val="none" w:sz="0" w:space="0" w:color="auto"/>
        <w:right w:val="none" w:sz="0" w:space="0" w:color="auto"/>
      </w:divBdr>
    </w:div>
    <w:div w:id="274947543">
      <w:bodyDiv w:val="1"/>
      <w:marLeft w:val="0"/>
      <w:marRight w:val="0"/>
      <w:marTop w:val="0"/>
      <w:marBottom w:val="0"/>
      <w:divBdr>
        <w:top w:val="none" w:sz="0" w:space="0" w:color="auto"/>
        <w:left w:val="none" w:sz="0" w:space="0" w:color="auto"/>
        <w:bottom w:val="none" w:sz="0" w:space="0" w:color="auto"/>
        <w:right w:val="none" w:sz="0" w:space="0" w:color="auto"/>
      </w:divBdr>
    </w:div>
    <w:div w:id="293827128">
      <w:bodyDiv w:val="1"/>
      <w:marLeft w:val="0"/>
      <w:marRight w:val="0"/>
      <w:marTop w:val="0"/>
      <w:marBottom w:val="0"/>
      <w:divBdr>
        <w:top w:val="none" w:sz="0" w:space="0" w:color="auto"/>
        <w:left w:val="none" w:sz="0" w:space="0" w:color="auto"/>
        <w:bottom w:val="none" w:sz="0" w:space="0" w:color="auto"/>
        <w:right w:val="none" w:sz="0" w:space="0" w:color="auto"/>
      </w:divBdr>
    </w:div>
    <w:div w:id="878321596">
      <w:bodyDiv w:val="1"/>
      <w:marLeft w:val="0"/>
      <w:marRight w:val="0"/>
      <w:marTop w:val="0"/>
      <w:marBottom w:val="0"/>
      <w:divBdr>
        <w:top w:val="none" w:sz="0" w:space="0" w:color="auto"/>
        <w:left w:val="none" w:sz="0" w:space="0" w:color="auto"/>
        <w:bottom w:val="none" w:sz="0" w:space="0" w:color="auto"/>
        <w:right w:val="none" w:sz="0" w:space="0" w:color="auto"/>
      </w:divBdr>
    </w:div>
    <w:div w:id="914627423">
      <w:bodyDiv w:val="1"/>
      <w:marLeft w:val="0"/>
      <w:marRight w:val="0"/>
      <w:marTop w:val="0"/>
      <w:marBottom w:val="0"/>
      <w:divBdr>
        <w:top w:val="none" w:sz="0" w:space="0" w:color="auto"/>
        <w:left w:val="none" w:sz="0" w:space="0" w:color="auto"/>
        <w:bottom w:val="none" w:sz="0" w:space="0" w:color="auto"/>
        <w:right w:val="none" w:sz="0" w:space="0" w:color="auto"/>
      </w:divBdr>
    </w:div>
    <w:div w:id="917980965">
      <w:bodyDiv w:val="1"/>
      <w:marLeft w:val="0"/>
      <w:marRight w:val="0"/>
      <w:marTop w:val="0"/>
      <w:marBottom w:val="0"/>
      <w:divBdr>
        <w:top w:val="none" w:sz="0" w:space="0" w:color="auto"/>
        <w:left w:val="none" w:sz="0" w:space="0" w:color="auto"/>
        <w:bottom w:val="none" w:sz="0" w:space="0" w:color="auto"/>
        <w:right w:val="none" w:sz="0" w:space="0" w:color="auto"/>
      </w:divBdr>
    </w:div>
    <w:div w:id="1093740737">
      <w:bodyDiv w:val="1"/>
      <w:marLeft w:val="0"/>
      <w:marRight w:val="0"/>
      <w:marTop w:val="0"/>
      <w:marBottom w:val="0"/>
      <w:divBdr>
        <w:top w:val="none" w:sz="0" w:space="0" w:color="auto"/>
        <w:left w:val="none" w:sz="0" w:space="0" w:color="auto"/>
        <w:bottom w:val="none" w:sz="0" w:space="0" w:color="auto"/>
        <w:right w:val="none" w:sz="0" w:space="0" w:color="auto"/>
      </w:divBdr>
    </w:div>
    <w:div w:id="1210921838">
      <w:bodyDiv w:val="1"/>
      <w:marLeft w:val="0"/>
      <w:marRight w:val="0"/>
      <w:marTop w:val="0"/>
      <w:marBottom w:val="0"/>
      <w:divBdr>
        <w:top w:val="none" w:sz="0" w:space="0" w:color="auto"/>
        <w:left w:val="none" w:sz="0" w:space="0" w:color="auto"/>
        <w:bottom w:val="none" w:sz="0" w:space="0" w:color="auto"/>
        <w:right w:val="none" w:sz="0" w:space="0" w:color="auto"/>
      </w:divBdr>
    </w:div>
    <w:div w:id="1249074345">
      <w:bodyDiv w:val="1"/>
      <w:marLeft w:val="0"/>
      <w:marRight w:val="0"/>
      <w:marTop w:val="0"/>
      <w:marBottom w:val="0"/>
      <w:divBdr>
        <w:top w:val="none" w:sz="0" w:space="0" w:color="auto"/>
        <w:left w:val="none" w:sz="0" w:space="0" w:color="auto"/>
        <w:bottom w:val="none" w:sz="0" w:space="0" w:color="auto"/>
        <w:right w:val="none" w:sz="0" w:space="0" w:color="auto"/>
      </w:divBdr>
    </w:div>
    <w:div w:id="1354258691">
      <w:bodyDiv w:val="1"/>
      <w:marLeft w:val="0"/>
      <w:marRight w:val="0"/>
      <w:marTop w:val="0"/>
      <w:marBottom w:val="0"/>
      <w:divBdr>
        <w:top w:val="none" w:sz="0" w:space="0" w:color="auto"/>
        <w:left w:val="none" w:sz="0" w:space="0" w:color="auto"/>
        <w:bottom w:val="none" w:sz="0" w:space="0" w:color="auto"/>
        <w:right w:val="none" w:sz="0" w:space="0" w:color="auto"/>
      </w:divBdr>
    </w:div>
    <w:div w:id="1553691892">
      <w:bodyDiv w:val="1"/>
      <w:marLeft w:val="0"/>
      <w:marRight w:val="0"/>
      <w:marTop w:val="0"/>
      <w:marBottom w:val="0"/>
      <w:divBdr>
        <w:top w:val="none" w:sz="0" w:space="0" w:color="auto"/>
        <w:left w:val="none" w:sz="0" w:space="0" w:color="auto"/>
        <w:bottom w:val="none" w:sz="0" w:space="0" w:color="auto"/>
        <w:right w:val="none" w:sz="0" w:space="0" w:color="auto"/>
      </w:divBdr>
    </w:div>
    <w:div w:id="1624731961">
      <w:bodyDiv w:val="1"/>
      <w:marLeft w:val="0"/>
      <w:marRight w:val="0"/>
      <w:marTop w:val="0"/>
      <w:marBottom w:val="0"/>
      <w:divBdr>
        <w:top w:val="none" w:sz="0" w:space="0" w:color="auto"/>
        <w:left w:val="none" w:sz="0" w:space="0" w:color="auto"/>
        <w:bottom w:val="none" w:sz="0" w:space="0" w:color="auto"/>
        <w:right w:val="none" w:sz="0" w:space="0" w:color="auto"/>
      </w:divBdr>
    </w:div>
    <w:div w:id="1748728109">
      <w:bodyDiv w:val="1"/>
      <w:marLeft w:val="0"/>
      <w:marRight w:val="0"/>
      <w:marTop w:val="0"/>
      <w:marBottom w:val="0"/>
      <w:divBdr>
        <w:top w:val="none" w:sz="0" w:space="0" w:color="auto"/>
        <w:left w:val="none" w:sz="0" w:space="0" w:color="auto"/>
        <w:bottom w:val="none" w:sz="0" w:space="0" w:color="auto"/>
        <w:right w:val="none" w:sz="0" w:space="0" w:color="auto"/>
      </w:divBdr>
    </w:div>
    <w:div w:id="1765344315">
      <w:bodyDiv w:val="1"/>
      <w:marLeft w:val="0"/>
      <w:marRight w:val="0"/>
      <w:marTop w:val="0"/>
      <w:marBottom w:val="0"/>
      <w:divBdr>
        <w:top w:val="none" w:sz="0" w:space="0" w:color="auto"/>
        <w:left w:val="none" w:sz="0" w:space="0" w:color="auto"/>
        <w:bottom w:val="none" w:sz="0" w:space="0" w:color="auto"/>
        <w:right w:val="none" w:sz="0" w:space="0" w:color="auto"/>
      </w:divBdr>
    </w:div>
    <w:div w:id="202035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yroll@belfastcit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ilgosc.org.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Resourcing%20-%20(5)%20General\Pre%20Advertising%20Documentation%20(Advert,%20App%20Form,%20Ind%20Place%20letter,%20Req,%20TEA%20note,%20Terms%20etc)\Template%20Terms%20and%20Conditions%20used%20for%20Eploy%20-%2017.9.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D338B-A995-4AFE-8F70-F6FC4CFC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Terms and Conditions used for Eploy - 17.9.25.dotx</Template>
  <TotalTime>55</TotalTime>
  <Pages>5</Pages>
  <Words>2395</Words>
  <Characters>12616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ISB</dc:creator>
  <cp:lastModifiedBy>Jenny Montgomery</cp:lastModifiedBy>
  <cp:revision>6</cp:revision>
  <cp:lastPrinted>2023-08-10T09:32:00Z</cp:lastPrinted>
  <dcterms:created xsi:type="dcterms:W3CDTF">2026-03-03T13:55:00Z</dcterms:created>
  <dcterms:modified xsi:type="dcterms:W3CDTF">2026-03-26T11:32:00Z</dcterms:modified>
</cp:coreProperties>
</file>