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3E13" w14:textId="77777777" w:rsidR="00E655F2" w:rsidRDefault="007A0202">
      <w:pPr>
        <w:rPr>
          <w:rFonts w:ascii="Arial" w:hAnsi="Arial"/>
          <w:b/>
          <w:sz w:val="44"/>
        </w:rPr>
      </w:pPr>
      <w:r>
        <w:rPr>
          <w:rFonts w:ascii="Arial" w:hAnsi="Arial"/>
          <w:b/>
          <w:sz w:val="44"/>
        </w:rPr>
        <w:t>Job description</w:t>
      </w:r>
    </w:p>
    <w:p w14:paraId="031E519F" w14:textId="77777777" w:rsidR="00E655F2" w:rsidRDefault="00E655F2">
      <w:pPr>
        <w:rPr>
          <w:rFonts w:ascii="Arial" w:hAnsi="Arial"/>
          <w:b/>
          <w:sz w:val="36"/>
        </w:rPr>
      </w:pPr>
    </w:p>
    <w:tbl>
      <w:tblPr>
        <w:tblW w:w="0" w:type="auto"/>
        <w:tblLayout w:type="fixed"/>
        <w:tblLook w:val="0000" w:firstRow="0" w:lastRow="0" w:firstColumn="0" w:lastColumn="0" w:noHBand="0" w:noVBand="0"/>
      </w:tblPr>
      <w:tblGrid>
        <w:gridCol w:w="4140"/>
      </w:tblGrid>
      <w:tr w:rsidR="00656196" w14:paraId="6435C66C" w14:textId="77777777">
        <w:tc>
          <w:tcPr>
            <w:tcW w:w="4140" w:type="dxa"/>
            <w:tcBorders>
              <w:top w:val="nil"/>
              <w:left w:val="nil"/>
              <w:bottom w:val="nil"/>
              <w:right w:val="nil"/>
            </w:tcBorders>
          </w:tcPr>
          <w:p w14:paraId="2786B3C2" w14:textId="5A521384" w:rsidR="00656196" w:rsidRDefault="00656196">
            <w:pPr>
              <w:rPr>
                <w:rFonts w:ascii="Arial" w:hAnsi="Arial"/>
                <w:b/>
              </w:rPr>
            </w:pPr>
            <w:r>
              <w:rPr>
                <w:rFonts w:ascii="Arial" w:hAnsi="Arial"/>
                <w:b/>
              </w:rPr>
              <w:t xml:space="preserve">Date: </w:t>
            </w:r>
            <w:r w:rsidRPr="00656196">
              <w:rPr>
                <w:rFonts w:ascii="Arial" w:hAnsi="Arial"/>
                <w:bCs/>
              </w:rPr>
              <w:t>June 2024</w:t>
            </w:r>
          </w:p>
        </w:tc>
      </w:tr>
    </w:tbl>
    <w:p w14:paraId="7E0A1411" w14:textId="77777777" w:rsidR="00E655F2" w:rsidRDefault="007A0202">
      <w:pPr>
        <w:rPr>
          <w:rFonts w:ascii="Arial" w:hAnsi="Arial"/>
        </w:rPr>
      </w:pPr>
      <w:r>
        <w:rPr>
          <w:rFonts w:ascii="Arial" w:hAnsi="Arial"/>
        </w:rPr>
        <w:t>_____________________________________________________________________</w:t>
      </w:r>
    </w:p>
    <w:p w14:paraId="63B0D386" w14:textId="77777777" w:rsidR="00E655F2" w:rsidRDefault="00E655F2">
      <w:pPr>
        <w:rPr>
          <w:rFonts w:ascii="Arial" w:hAnsi="Arial"/>
        </w:rPr>
      </w:pPr>
    </w:p>
    <w:tbl>
      <w:tblPr>
        <w:tblW w:w="0" w:type="auto"/>
        <w:tblLayout w:type="fixed"/>
        <w:tblLook w:val="0000" w:firstRow="0" w:lastRow="0" w:firstColumn="0" w:lastColumn="0" w:noHBand="0" w:noVBand="0"/>
      </w:tblPr>
      <w:tblGrid>
        <w:gridCol w:w="1818"/>
        <w:gridCol w:w="7786"/>
      </w:tblGrid>
      <w:tr w:rsidR="00E655F2" w14:paraId="15D51A98" w14:textId="77777777">
        <w:tc>
          <w:tcPr>
            <w:tcW w:w="1818" w:type="dxa"/>
            <w:tcBorders>
              <w:top w:val="nil"/>
              <w:left w:val="nil"/>
              <w:bottom w:val="nil"/>
              <w:right w:val="nil"/>
            </w:tcBorders>
          </w:tcPr>
          <w:p w14:paraId="11AFA58E" w14:textId="5CB99322" w:rsidR="00E655F2" w:rsidRDefault="007A0202">
            <w:pPr>
              <w:rPr>
                <w:rFonts w:ascii="Arial" w:hAnsi="Arial"/>
                <w:b/>
              </w:rPr>
            </w:pPr>
            <w:r>
              <w:rPr>
                <w:rFonts w:ascii="Arial" w:hAnsi="Arial"/>
                <w:b/>
              </w:rPr>
              <w:t>Dep</w:t>
            </w:r>
            <w:r w:rsidR="00656196">
              <w:rPr>
                <w:rFonts w:ascii="Arial" w:hAnsi="Arial"/>
                <w:b/>
              </w:rPr>
              <w:t>artmen</w:t>
            </w:r>
            <w:r>
              <w:rPr>
                <w:rFonts w:ascii="Arial" w:hAnsi="Arial"/>
                <w:b/>
              </w:rPr>
              <w:t>t:</w:t>
            </w:r>
          </w:p>
          <w:p w14:paraId="1A6F0551" w14:textId="77777777" w:rsidR="00E655F2" w:rsidRDefault="00E655F2">
            <w:pPr>
              <w:rPr>
                <w:rFonts w:ascii="Arial" w:hAnsi="Arial"/>
                <w:b/>
              </w:rPr>
            </w:pPr>
          </w:p>
        </w:tc>
        <w:tc>
          <w:tcPr>
            <w:tcW w:w="7786" w:type="dxa"/>
            <w:tcBorders>
              <w:top w:val="nil"/>
              <w:left w:val="nil"/>
              <w:bottom w:val="nil"/>
              <w:right w:val="nil"/>
            </w:tcBorders>
          </w:tcPr>
          <w:p w14:paraId="302BA7E7" w14:textId="77777777" w:rsidR="00E655F2" w:rsidRDefault="0061759E" w:rsidP="0061759E">
            <w:pPr>
              <w:rPr>
                <w:rFonts w:ascii="Arial" w:hAnsi="Arial"/>
                <w:b/>
              </w:rPr>
            </w:pPr>
            <w:r>
              <w:rPr>
                <w:rFonts w:ascii="Arial" w:hAnsi="Arial"/>
              </w:rPr>
              <w:t xml:space="preserve">Place and Economy </w:t>
            </w:r>
            <w:r w:rsidR="007A0202">
              <w:rPr>
                <w:rFonts w:ascii="Arial" w:hAnsi="Arial"/>
              </w:rPr>
              <w:t>Department</w:t>
            </w:r>
          </w:p>
        </w:tc>
      </w:tr>
      <w:tr w:rsidR="00E655F2" w14:paraId="4B1609DC" w14:textId="77777777">
        <w:tc>
          <w:tcPr>
            <w:tcW w:w="1818" w:type="dxa"/>
            <w:tcBorders>
              <w:top w:val="nil"/>
              <w:left w:val="nil"/>
              <w:bottom w:val="nil"/>
              <w:right w:val="nil"/>
            </w:tcBorders>
          </w:tcPr>
          <w:p w14:paraId="2B69EC3F" w14:textId="19368EF5" w:rsidR="00E655F2" w:rsidRDefault="007A0202">
            <w:pPr>
              <w:rPr>
                <w:rFonts w:ascii="Arial" w:hAnsi="Arial"/>
                <w:b/>
              </w:rPr>
            </w:pPr>
            <w:r>
              <w:rPr>
                <w:rFonts w:ascii="Arial" w:hAnsi="Arial"/>
                <w:b/>
              </w:rPr>
              <w:t xml:space="preserve">Post </w:t>
            </w:r>
            <w:r w:rsidR="00656196">
              <w:rPr>
                <w:rFonts w:ascii="Arial" w:hAnsi="Arial"/>
                <w:b/>
              </w:rPr>
              <w:t>number</w:t>
            </w:r>
            <w:r>
              <w:rPr>
                <w:rFonts w:ascii="Arial" w:hAnsi="Arial"/>
                <w:b/>
              </w:rPr>
              <w:t>:</w:t>
            </w:r>
          </w:p>
          <w:p w14:paraId="1998FB1D" w14:textId="77777777" w:rsidR="00E655F2" w:rsidRDefault="00E655F2">
            <w:pPr>
              <w:rPr>
                <w:rFonts w:ascii="Arial" w:hAnsi="Arial"/>
                <w:b/>
              </w:rPr>
            </w:pPr>
          </w:p>
        </w:tc>
        <w:tc>
          <w:tcPr>
            <w:tcW w:w="7786" w:type="dxa"/>
            <w:tcBorders>
              <w:top w:val="nil"/>
              <w:left w:val="nil"/>
              <w:bottom w:val="nil"/>
              <w:right w:val="nil"/>
            </w:tcBorders>
          </w:tcPr>
          <w:p w14:paraId="1CE6534A" w14:textId="2B613547" w:rsidR="00E655F2" w:rsidRDefault="00EF087A" w:rsidP="0061759E">
            <w:pPr>
              <w:rPr>
                <w:rFonts w:ascii="Arial" w:hAnsi="Arial"/>
              </w:rPr>
            </w:pPr>
            <w:r>
              <w:rPr>
                <w:rFonts w:ascii="Arial" w:hAnsi="Arial"/>
              </w:rPr>
              <w:t>DVSECPS001</w:t>
            </w:r>
            <w:r w:rsidR="007A0202">
              <w:rPr>
                <w:rFonts w:ascii="Arial" w:hAnsi="Arial"/>
              </w:rPr>
              <w:t xml:space="preserve"> </w:t>
            </w:r>
          </w:p>
        </w:tc>
      </w:tr>
      <w:tr w:rsidR="00E655F2" w14:paraId="324D7878" w14:textId="77777777">
        <w:tc>
          <w:tcPr>
            <w:tcW w:w="1818" w:type="dxa"/>
            <w:tcBorders>
              <w:top w:val="nil"/>
              <w:left w:val="nil"/>
              <w:bottom w:val="nil"/>
              <w:right w:val="nil"/>
            </w:tcBorders>
          </w:tcPr>
          <w:p w14:paraId="27851DCE" w14:textId="77777777" w:rsidR="00E655F2" w:rsidRDefault="007A0202">
            <w:pPr>
              <w:rPr>
                <w:rFonts w:ascii="Arial" w:hAnsi="Arial"/>
                <w:b/>
              </w:rPr>
            </w:pPr>
            <w:r>
              <w:rPr>
                <w:rFonts w:ascii="Arial" w:hAnsi="Arial"/>
                <w:b/>
              </w:rPr>
              <w:t>Section:</w:t>
            </w:r>
          </w:p>
          <w:p w14:paraId="38D53C5B" w14:textId="77777777" w:rsidR="00E655F2" w:rsidRDefault="00E655F2">
            <w:pPr>
              <w:rPr>
                <w:rFonts w:ascii="Arial" w:hAnsi="Arial"/>
                <w:b/>
              </w:rPr>
            </w:pPr>
          </w:p>
        </w:tc>
        <w:tc>
          <w:tcPr>
            <w:tcW w:w="7786" w:type="dxa"/>
            <w:tcBorders>
              <w:top w:val="nil"/>
              <w:left w:val="nil"/>
              <w:bottom w:val="nil"/>
              <w:right w:val="nil"/>
            </w:tcBorders>
          </w:tcPr>
          <w:p w14:paraId="677944B3" w14:textId="54CF0783" w:rsidR="00E655F2" w:rsidRDefault="00EF087A">
            <w:pPr>
              <w:rPr>
                <w:rFonts w:ascii="Arial" w:hAnsi="Arial"/>
              </w:rPr>
            </w:pPr>
            <w:r>
              <w:rPr>
                <w:rFonts w:ascii="Arial" w:hAnsi="Arial"/>
              </w:rPr>
              <w:t xml:space="preserve">Place and Economy </w:t>
            </w:r>
            <w:r w:rsidR="007A0202">
              <w:rPr>
                <w:rFonts w:ascii="Arial" w:hAnsi="Arial"/>
              </w:rPr>
              <w:t>Directorate Support</w:t>
            </w:r>
          </w:p>
        </w:tc>
      </w:tr>
      <w:tr w:rsidR="00E655F2" w14:paraId="5622B72C" w14:textId="77777777">
        <w:tc>
          <w:tcPr>
            <w:tcW w:w="1818" w:type="dxa"/>
            <w:tcBorders>
              <w:top w:val="nil"/>
              <w:left w:val="nil"/>
              <w:bottom w:val="nil"/>
              <w:right w:val="nil"/>
            </w:tcBorders>
          </w:tcPr>
          <w:p w14:paraId="61136D95" w14:textId="5A8AD18A" w:rsidR="00E655F2" w:rsidRDefault="007A0202">
            <w:pPr>
              <w:rPr>
                <w:rFonts w:ascii="Arial" w:hAnsi="Arial"/>
                <w:b/>
              </w:rPr>
            </w:pPr>
            <w:r>
              <w:rPr>
                <w:rFonts w:ascii="Arial" w:hAnsi="Arial"/>
                <w:b/>
              </w:rPr>
              <w:t xml:space="preserve">Job </w:t>
            </w:r>
            <w:r w:rsidR="00656196">
              <w:rPr>
                <w:rFonts w:ascii="Arial" w:hAnsi="Arial"/>
                <w:b/>
              </w:rPr>
              <w:t>t</w:t>
            </w:r>
            <w:r>
              <w:rPr>
                <w:rFonts w:ascii="Arial" w:hAnsi="Arial"/>
                <w:b/>
              </w:rPr>
              <w:t>itle:</w:t>
            </w:r>
          </w:p>
          <w:p w14:paraId="415FCCBD" w14:textId="77777777" w:rsidR="00E655F2" w:rsidRDefault="00E655F2">
            <w:pPr>
              <w:rPr>
                <w:rFonts w:ascii="Arial" w:hAnsi="Arial"/>
                <w:b/>
              </w:rPr>
            </w:pPr>
          </w:p>
        </w:tc>
        <w:tc>
          <w:tcPr>
            <w:tcW w:w="7786" w:type="dxa"/>
            <w:tcBorders>
              <w:top w:val="nil"/>
              <w:left w:val="nil"/>
              <w:bottom w:val="nil"/>
              <w:right w:val="nil"/>
            </w:tcBorders>
          </w:tcPr>
          <w:p w14:paraId="133E3FD0" w14:textId="77777777" w:rsidR="00E655F2" w:rsidRDefault="007A0202">
            <w:pPr>
              <w:rPr>
                <w:rFonts w:ascii="Arial" w:hAnsi="Arial"/>
                <w:b/>
              </w:rPr>
            </w:pPr>
            <w:r>
              <w:rPr>
                <w:rFonts w:ascii="Arial" w:hAnsi="Arial"/>
                <w:b/>
              </w:rPr>
              <w:t>PA/Secretary to Director</w:t>
            </w:r>
            <w:r w:rsidR="0061759E">
              <w:rPr>
                <w:rFonts w:ascii="Arial" w:hAnsi="Arial"/>
                <w:b/>
              </w:rPr>
              <w:t>s</w:t>
            </w:r>
          </w:p>
        </w:tc>
      </w:tr>
      <w:tr w:rsidR="00E655F2" w14:paraId="63ECC25B" w14:textId="77777777">
        <w:tc>
          <w:tcPr>
            <w:tcW w:w="1818" w:type="dxa"/>
            <w:tcBorders>
              <w:top w:val="nil"/>
              <w:left w:val="nil"/>
              <w:bottom w:val="nil"/>
              <w:right w:val="nil"/>
            </w:tcBorders>
          </w:tcPr>
          <w:p w14:paraId="0CD9FE0F" w14:textId="77777777" w:rsidR="00E655F2" w:rsidRDefault="007A0202">
            <w:pPr>
              <w:rPr>
                <w:rFonts w:ascii="Arial" w:hAnsi="Arial"/>
                <w:b/>
              </w:rPr>
            </w:pPr>
            <w:r>
              <w:rPr>
                <w:rFonts w:ascii="Arial" w:hAnsi="Arial"/>
                <w:b/>
              </w:rPr>
              <w:t>Grade:</w:t>
            </w:r>
          </w:p>
          <w:p w14:paraId="21F44E95" w14:textId="77777777" w:rsidR="00E655F2" w:rsidRDefault="00E655F2">
            <w:pPr>
              <w:rPr>
                <w:rFonts w:ascii="Arial" w:hAnsi="Arial"/>
                <w:b/>
              </w:rPr>
            </w:pPr>
          </w:p>
        </w:tc>
        <w:tc>
          <w:tcPr>
            <w:tcW w:w="7786" w:type="dxa"/>
            <w:tcBorders>
              <w:top w:val="nil"/>
              <w:left w:val="nil"/>
              <w:bottom w:val="nil"/>
              <w:right w:val="nil"/>
            </w:tcBorders>
          </w:tcPr>
          <w:p w14:paraId="34776865" w14:textId="7478C5CF" w:rsidR="00E655F2" w:rsidRDefault="00EF087A">
            <w:pPr>
              <w:rPr>
                <w:rFonts w:ascii="Arial" w:hAnsi="Arial"/>
              </w:rPr>
            </w:pPr>
            <w:r>
              <w:rPr>
                <w:rFonts w:ascii="Arial" w:hAnsi="Arial"/>
              </w:rPr>
              <w:t xml:space="preserve">Grade </w:t>
            </w:r>
            <w:r w:rsidR="00393BEF">
              <w:rPr>
                <w:rFonts w:ascii="Arial" w:hAnsi="Arial"/>
              </w:rPr>
              <w:t>7</w:t>
            </w:r>
          </w:p>
        </w:tc>
      </w:tr>
    </w:tbl>
    <w:p w14:paraId="0CE90AD5" w14:textId="77777777" w:rsidR="00E655F2" w:rsidRDefault="007A0202">
      <w:pPr>
        <w:rPr>
          <w:rFonts w:ascii="Arial" w:hAnsi="Arial"/>
        </w:rPr>
      </w:pPr>
      <w:r>
        <w:rPr>
          <w:rFonts w:ascii="Arial" w:hAnsi="Arial"/>
        </w:rPr>
        <w:t>_____________________________________________________________________</w:t>
      </w:r>
    </w:p>
    <w:p w14:paraId="635144D3" w14:textId="77777777" w:rsidR="00E655F2" w:rsidRDefault="00E655F2">
      <w:pPr>
        <w:rPr>
          <w:rFonts w:ascii="Arial" w:hAnsi="Arial"/>
        </w:rPr>
      </w:pPr>
    </w:p>
    <w:p w14:paraId="7311166D" w14:textId="77777777" w:rsidR="00AD4766" w:rsidRPr="00C844B0" w:rsidRDefault="00AD4766" w:rsidP="00AD4766">
      <w:pPr>
        <w:rPr>
          <w:rFonts w:ascii="Arial" w:hAnsi="Arial"/>
          <w:sz w:val="28"/>
          <w:szCs w:val="28"/>
        </w:rPr>
      </w:pPr>
      <w:r w:rsidRPr="00C844B0">
        <w:rPr>
          <w:rFonts w:ascii="Arial" w:hAnsi="Arial"/>
          <w:b/>
          <w:sz w:val="28"/>
          <w:szCs w:val="28"/>
        </w:rPr>
        <w:t>Main purpose of job</w:t>
      </w:r>
    </w:p>
    <w:p w14:paraId="71963F6B" w14:textId="77777777" w:rsidR="00AD4766" w:rsidRPr="00C844B0" w:rsidRDefault="00AD4766" w:rsidP="00AD4766">
      <w:pPr>
        <w:rPr>
          <w:rFonts w:ascii="Arial" w:hAnsi="Arial"/>
          <w:szCs w:val="24"/>
        </w:rPr>
      </w:pPr>
    </w:p>
    <w:p w14:paraId="2C0BD466" w14:textId="77777777" w:rsidR="00AD4766" w:rsidRPr="00C844B0" w:rsidRDefault="00AD4766" w:rsidP="00AD4766">
      <w:pPr>
        <w:rPr>
          <w:rFonts w:ascii="Arial" w:hAnsi="Arial"/>
          <w:szCs w:val="24"/>
        </w:rPr>
      </w:pPr>
      <w:r w:rsidRPr="00C844B0">
        <w:rPr>
          <w:rFonts w:ascii="Arial" w:hAnsi="Arial"/>
          <w:szCs w:val="24"/>
        </w:rPr>
        <w:t>To be responsible to the appropriate Director, through the Executive Support Officer, for the provision of the full range of Personal Assistant (PA)/Secretarial duties, for example, arranging appointments, filing, typing, shorthand, audio typing, photocopying and other relevant duties.  They will also provide support to the Departmental Management Team (DMT).</w:t>
      </w:r>
    </w:p>
    <w:p w14:paraId="5CE00F84" w14:textId="77777777" w:rsidR="00AD4766" w:rsidRPr="00C844B0" w:rsidRDefault="00AD4766" w:rsidP="00AD4766">
      <w:pPr>
        <w:rPr>
          <w:rFonts w:ascii="Arial" w:hAnsi="Arial"/>
          <w:szCs w:val="24"/>
        </w:rPr>
      </w:pPr>
    </w:p>
    <w:p w14:paraId="1AC01937" w14:textId="77777777" w:rsidR="00AD4766" w:rsidRPr="00C844B0" w:rsidRDefault="00AD4766" w:rsidP="00AD4766">
      <w:pPr>
        <w:rPr>
          <w:rFonts w:ascii="Arial" w:hAnsi="Arial"/>
          <w:szCs w:val="24"/>
        </w:rPr>
      </w:pPr>
      <w:r w:rsidRPr="00C844B0">
        <w:rPr>
          <w:rFonts w:ascii="Arial" w:hAnsi="Arial"/>
          <w:szCs w:val="24"/>
        </w:rPr>
        <w:t>To motivate and manage assigned staff, where appropriate, and to ensure that all tasks are carried out to agreed, quality and time targets.</w:t>
      </w:r>
    </w:p>
    <w:p w14:paraId="569419C9" w14:textId="77777777" w:rsidR="00AD4766" w:rsidRPr="00C844B0" w:rsidRDefault="00AD4766" w:rsidP="00AD4766">
      <w:pPr>
        <w:rPr>
          <w:rFonts w:ascii="Arial" w:hAnsi="Arial"/>
          <w:szCs w:val="24"/>
        </w:rPr>
      </w:pPr>
    </w:p>
    <w:p w14:paraId="0AAE26D0" w14:textId="77777777" w:rsidR="00AD4766" w:rsidRPr="00C844B0" w:rsidRDefault="00AD4766" w:rsidP="00AD4766">
      <w:pPr>
        <w:rPr>
          <w:rFonts w:ascii="Arial" w:hAnsi="Arial"/>
          <w:szCs w:val="24"/>
        </w:rPr>
      </w:pPr>
      <w:r w:rsidRPr="00C844B0">
        <w:rPr>
          <w:rFonts w:ascii="Arial" w:hAnsi="Arial"/>
          <w:szCs w:val="24"/>
        </w:rPr>
        <w:t>To liaise with senior representatives of outside bodies and elected representatives on behalf of the director and DMT, as required.</w:t>
      </w:r>
    </w:p>
    <w:p w14:paraId="5613B787" w14:textId="77777777" w:rsidR="00AD4766" w:rsidRPr="00C844B0" w:rsidRDefault="00AD4766" w:rsidP="00AD4766">
      <w:pPr>
        <w:rPr>
          <w:rFonts w:ascii="Arial" w:hAnsi="Arial"/>
          <w:szCs w:val="24"/>
        </w:rPr>
      </w:pPr>
    </w:p>
    <w:p w14:paraId="4D749833" w14:textId="77777777" w:rsidR="00AD4766" w:rsidRPr="00C844B0" w:rsidRDefault="00AD4766" w:rsidP="00AD4766">
      <w:pPr>
        <w:rPr>
          <w:rFonts w:ascii="Arial" w:hAnsi="Arial"/>
          <w:b/>
          <w:sz w:val="28"/>
          <w:szCs w:val="28"/>
        </w:rPr>
      </w:pPr>
      <w:r w:rsidRPr="00C844B0">
        <w:rPr>
          <w:rFonts w:ascii="Arial" w:hAnsi="Arial"/>
          <w:szCs w:val="24"/>
        </w:rPr>
        <w:br w:type="page"/>
      </w:r>
      <w:r w:rsidRPr="00C844B0">
        <w:rPr>
          <w:rFonts w:ascii="Arial" w:hAnsi="Arial"/>
          <w:b/>
          <w:sz w:val="28"/>
          <w:szCs w:val="28"/>
        </w:rPr>
        <w:lastRenderedPageBreak/>
        <w:t>Summary of responsibilities and personal duties</w:t>
      </w:r>
    </w:p>
    <w:p w14:paraId="0CFFB46C" w14:textId="77777777" w:rsidR="00AD4766" w:rsidRPr="00C844B0" w:rsidRDefault="00AD4766" w:rsidP="00AD4766">
      <w:pPr>
        <w:rPr>
          <w:rFonts w:ascii="Arial" w:hAnsi="Arial"/>
          <w:szCs w:val="24"/>
        </w:rPr>
      </w:pPr>
    </w:p>
    <w:p w14:paraId="48B9492F"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compose and type confidential letters, reports, etc either on own initiative or in accordance with general or specific directions, or as prepared or dictated by the directors and DMT, for example, legal opinions, reports, presentation of briefs for counsel or consultants for signature by the director or senior staff as required.</w:t>
      </w:r>
    </w:p>
    <w:p w14:paraId="07396186"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 xml:space="preserve">To open and record all private and confidential mail sent to the director and DMT and department mail as required including monitoring and appropriate actioning of the </w:t>
      </w:r>
      <w:r>
        <w:rPr>
          <w:rFonts w:ascii="Arial" w:hAnsi="Arial"/>
        </w:rPr>
        <w:t>d</w:t>
      </w:r>
      <w:r w:rsidRPr="00230FE5">
        <w:rPr>
          <w:rFonts w:ascii="Arial" w:hAnsi="Arial"/>
        </w:rPr>
        <w:t>irector’s emails.</w:t>
      </w:r>
    </w:p>
    <w:p w14:paraId="3F5F162A"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arrange appointments and meetings, taking messages and other work-related events.  In the absence of the directors and DMT, meeting with callers asking to see them and advising them appropriately.</w:t>
      </w:r>
    </w:p>
    <w:p w14:paraId="3DE223D9"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assist with the preparation of committee reports within the deadlines involved.</w:t>
      </w:r>
    </w:p>
    <w:p w14:paraId="27860676"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maintain the personal manual and electronic filing systems and diary of appointments for the directors and DMT.</w:t>
      </w:r>
    </w:p>
    <w:p w14:paraId="5BB2B368"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filter telephone calls received by the directors and DMT and make calls as required on their behalf.</w:t>
      </w:r>
    </w:p>
    <w:p w14:paraId="7199951D"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deal with members of the council, Members of the Local Assembly (MLA’s), Members of Parliament (MP’s) and other elected representatives and liaise between the Strategic Director, DMT and other departmental managers.</w:t>
      </w:r>
    </w:p>
    <w:p w14:paraId="2BFA6ECD"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 xml:space="preserve">To deal with complaints and enquiries from the </w:t>
      </w:r>
      <w:proofErr w:type="gramStart"/>
      <w:r w:rsidRPr="00230FE5">
        <w:rPr>
          <w:rFonts w:ascii="Arial" w:hAnsi="Arial"/>
        </w:rPr>
        <w:t>general public</w:t>
      </w:r>
      <w:proofErr w:type="gramEnd"/>
      <w:r w:rsidRPr="00230FE5">
        <w:rPr>
          <w:rFonts w:ascii="Arial" w:hAnsi="Arial"/>
        </w:rPr>
        <w:t xml:space="preserve"> and liaise with other council departments and outside agencies as necessary including monitoring of complaints and Freedom of Information requests to ensure timely response on the behalf of the directors or appropriate DMT manager.</w:t>
      </w:r>
    </w:p>
    <w:p w14:paraId="41796C4A"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organise and book travel and accommodation arrangements for the directors and DMT, council members departmental officers attending conferences and meetings.</w:t>
      </w:r>
    </w:p>
    <w:p w14:paraId="6A3C271A"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 xml:space="preserve">To service the meetings of </w:t>
      </w:r>
      <w:r>
        <w:rPr>
          <w:rFonts w:ascii="Arial" w:hAnsi="Arial"/>
        </w:rPr>
        <w:t xml:space="preserve">DMT </w:t>
      </w:r>
      <w:r w:rsidRPr="00230FE5">
        <w:rPr>
          <w:rFonts w:ascii="Arial" w:hAnsi="Arial"/>
        </w:rPr>
        <w:t>and other meetings chaired by the director, inclusive of taking shorthand and audio notes and preparing draft minutes and other relevant documents.</w:t>
      </w:r>
    </w:p>
    <w:p w14:paraId="20B4F095"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service other ad hoc meetings, for example, Away Days, Seminars, and other events, and prepare minutes.</w:t>
      </w:r>
    </w:p>
    <w:p w14:paraId="587E3954"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provide secretarial support to DMT including typing/audio support to senior department staff as necessary.</w:t>
      </w:r>
    </w:p>
    <w:p w14:paraId="7D6A2401"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make first contact with visitors to the directors and DMT.</w:t>
      </w:r>
    </w:p>
    <w:p w14:paraId="6BF4280E"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attend and take notes of investigating interviews or hearings in connection with the council’s disciplinary and grievance procedures.</w:t>
      </w:r>
    </w:p>
    <w:p w14:paraId="10B19E4B"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 xml:space="preserve">To supervise the work of assigned staff and assist, as directed, in the supervision and programming of work of other secretarial and </w:t>
      </w:r>
      <w:r>
        <w:rPr>
          <w:rFonts w:ascii="Arial" w:hAnsi="Arial"/>
        </w:rPr>
        <w:t>b</w:t>
      </w:r>
      <w:r w:rsidRPr="00230FE5">
        <w:rPr>
          <w:rFonts w:ascii="Arial" w:hAnsi="Arial"/>
        </w:rPr>
        <w:t xml:space="preserve">usiness </w:t>
      </w:r>
      <w:r>
        <w:rPr>
          <w:rFonts w:ascii="Arial" w:hAnsi="Arial"/>
        </w:rPr>
        <w:t>s</w:t>
      </w:r>
      <w:r w:rsidRPr="00230FE5">
        <w:rPr>
          <w:rFonts w:ascii="Arial" w:hAnsi="Arial"/>
        </w:rPr>
        <w:t>upport staff, as required.</w:t>
      </w:r>
    </w:p>
    <w:p w14:paraId="09126ACE"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To ensure that appropriate arrangements are made for the provision of hospitality as required by the directors and DMT.</w:t>
      </w:r>
    </w:p>
    <w:p w14:paraId="22982639" w14:textId="77777777" w:rsidR="00AD4766" w:rsidRPr="00230FE5" w:rsidRDefault="00AD4766" w:rsidP="00AD4766">
      <w:pPr>
        <w:pStyle w:val="ListParagraph"/>
        <w:numPr>
          <w:ilvl w:val="0"/>
          <w:numId w:val="6"/>
        </w:numPr>
        <w:spacing w:after="240"/>
        <w:ind w:left="567" w:hanging="567"/>
        <w:rPr>
          <w:rFonts w:ascii="Arial" w:hAnsi="Arial"/>
        </w:rPr>
      </w:pPr>
      <w:r w:rsidRPr="00230FE5">
        <w:rPr>
          <w:rFonts w:ascii="Arial" w:hAnsi="Arial"/>
        </w:rPr>
        <w:t xml:space="preserve">To motivate and manage any staff that may be assigned to the postholder to ensure effective service delivery and to be responsible for reviewing and implementing a proper staff training and development programme. </w:t>
      </w:r>
    </w:p>
    <w:p w14:paraId="41FF13D3" w14:textId="77C3AD14" w:rsidR="00AD4766" w:rsidRPr="00230FE5" w:rsidRDefault="00AD4766" w:rsidP="00AD4766">
      <w:pPr>
        <w:pStyle w:val="ListParagraph"/>
        <w:numPr>
          <w:ilvl w:val="0"/>
          <w:numId w:val="6"/>
        </w:numPr>
        <w:spacing w:after="240"/>
        <w:ind w:left="567" w:hanging="567"/>
        <w:textAlignment w:val="auto"/>
        <w:rPr>
          <w:rFonts w:ascii="Arial" w:hAnsi="Arial" w:cs="Arial"/>
        </w:rPr>
      </w:pPr>
      <w:r>
        <w:rPr>
          <w:rFonts w:ascii="Arial" w:hAnsi="Arial" w:cs="Arial"/>
        </w:rPr>
        <w:t>To p</w:t>
      </w:r>
      <w:r w:rsidRPr="00230FE5">
        <w:rPr>
          <w:rFonts w:ascii="Arial" w:hAnsi="Arial" w:cs="Arial"/>
        </w:rPr>
        <w:t>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71A86B8D" w14:textId="77777777" w:rsidR="00AD4766" w:rsidRPr="00230FE5" w:rsidRDefault="00AD4766" w:rsidP="00AD4766">
      <w:pPr>
        <w:pStyle w:val="ListParagraph"/>
        <w:numPr>
          <w:ilvl w:val="0"/>
          <w:numId w:val="6"/>
        </w:numPr>
        <w:ind w:left="567" w:hanging="567"/>
        <w:textAlignment w:val="auto"/>
        <w:rPr>
          <w:rFonts w:ascii="Arial" w:hAnsi="Arial" w:cs="Arial"/>
        </w:rPr>
      </w:pPr>
      <w:r>
        <w:rPr>
          <w:rFonts w:ascii="Arial" w:hAnsi="Arial" w:cs="Arial"/>
        </w:rPr>
        <w:t>To p</w:t>
      </w:r>
      <w:r w:rsidRPr="00230FE5">
        <w:rPr>
          <w:rFonts w:ascii="Arial" w:hAnsi="Arial" w:cs="Arial"/>
        </w:rPr>
        <w:t xml:space="preserve">articipate as directed in the </w:t>
      </w:r>
      <w:r>
        <w:rPr>
          <w:rFonts w:ascii="Arial" w:hAnsi="Arial" w:cs="Arial"/>
        </w:rPr>
        <w:t>c</w:t>
      </w:r>
      <w:r w:rsidRPr="00230FE5">
        <w:rPr>
          <w:rFonts w:ascii="Arial" w:hAnsi="Arial" w:cs="Arial"/>
        </w:rPr>
        <w:t>ouncil’s recruitment and selection procedures.</w:t>
      </w:r>
    </w:p>
    <w:p w14:paraId="6533019F" w14:textId="77777777" w:rsidR="00AD4766" w:rsidRPr="00C844B0" w:rsidRDefault="00AD4766" w:rsidP="00AD4766">
      <w:pPr>
        <w:pStyle w:val="ListParagraph"/>
        <w:ind w:left="567" w:hanging="567"/>
        <w:rPr>
          <w:rFonts w:ascii="Arial" w:hAnsi="Arial" w:cs="Arial"/>
        </w:rPr>
      </w:pPr>
    </w:p>
    <w:p w14:paraId="70D22546" w14:textId="77777777" w:rsidR="00AD4766" w:rsidRPr="00230FE5" w:rsidRDefault="00AD4766" w:rsidP="00AD4766">
      <w:pPr>
        <w:pStyle w:val="ListParagraph"/>
        <w:numPr>
          <w:ilvl w:val="0"/>
          <w:numId w:val="6"/>
        </w:numPr>
        <w:ind w:left="567" w:hanging="567"/>
        <w:textAlignment w:val="auto"/>
        <w:rPr>
          <w:rFonts w:ascii="Arial" w:hAnsi="Arial" w:cs="Arial"/>
        </w:rPr>
      </w:pPr>
      <w:r>
        <w:rPr>
          <w:rFonts w:ascii="Arial" w:hAnsi="Arial" w:cs="Arial"/>
        </w:rPr>
        <w:t>To a</w:t>
      </w:r>
      <w:r w:rsidRPr="00230FE5">
        <w:rPr>
          <w:rFonts w:ascii="Arial" w:hAnsi="Arial" w:cs="Arial"/>
        </w:rPr>
        <w:t xml:space="preserve">ct in accordance with </w:t>
      </w:r>
      <w:r>
        <w:rPr>
          <w:rFonts w:ascii="Arial" w:hAnsi="Arial" w:cs="Arial"/>
        </w:rPr>
        <w:t>c</w:t>
      </w:r>
      <w:r w:rsidRPr="00230FE5">
        <w:rPr>
          <w:rFonts w:ascii="Arial" w:hAnsi="Arial" w:cs="Arial"/>
        </w:rPr>
        <w:t xml:space="preserve">ouncil and departmental policies and procedures including customer care, equal opportunities, health and safety and any pertinent legislation. </w:t>
      </w:r>
    </w:p>
    <w:p w14:paraId="48ECD994" w14:textId="77777777" w:rsidR="00AD4766" w:rsidRPr="00C844B0" w:rsidRDefault="00AD4766" w:rsidP="00AD4766">
      <w:pPr>
        <w:pStyle w:val="ListParagraph"/>
        <w:ind w:left="567" w:hanging="567"/>
        <w:rPr>
          <w:rFonts w:ascii="Arial" w:hAnsi="Arial" w:cs="Arial"/>
        </w:rPr>
      </w:pPr>
    </w:p>
    <w:p w14:paraId="4163D304" w14:textId="77777777" w:rsidR="00AD4766" w:rsidRPr="00230FE5" w:rsidRDefault="00AD4766" w:rsidP="00AD4766">
      <w:pPr>
        <w:pStyle w:val="ListParagraph"/>
        <w:numPr>
          <w:ilvl w:val="0"/>
          <w:numId w:val="6"/>
        </w:numPr>
        <w:ind w:left="567" w:hanging="567"/>
        <w:textAlignment w:val="auto"/>
        <w:rPr>
          <w:rFonts w:ascii="Arial" w:hAnsi="Arial" w:cs="Arial"/>
        </w:rPr>
      </w:pPr>
      <w:r>
        <w:rPr>
          <w:rFonts w:ascii="Arial" w:hAnsi="Arial" w:cs="Arial"/>
        </w:rPr>
        <w:t>To u</w:t>
      </w:r>
      <w:r w:rsidRPr="00230FE5">
        <w:rPr>
          <w:rFonts w:ascii="Arial" w:hAnsi="Arial" w:cs="Arial"/>
        </w:rPr>
        <w:t>ndertake the duties in such a way as to enhance and protect the reputation and public profile of the City Council.</w:t>
      </w:r>
    </w:p>
    <w:p w14:paraId="2DA30889" w14:textId="77777777" w:rsidR="00AD4766" w:rsidRPr="00C844B0" w:rsidRDefault="00AD4766" w:rsidP="00AD4766">
      <w:pPr>
        <w:pStyle w:val="ListParagraph"/>
        <w:ind w:left="567" w:hanging="567"/>
        <w:rPr>
          <w:rFonts w:ascii="Arial" w:hAnsi="Arial" w:cs="Arial"/>
        </w:rPr>
      </w:pPr>
    </w:p>
    <w:p w14:paraId="628B3F91" w14:textId="77777777" w:rsidR="00AD4766" w:rsidRPr="00230FE5" w:rsidRDefault="00AD4766" w:rsidP="00AD4766">
      <w:pPr>
        <w:pStyle w:val="ListParagraph"/>
        <w:numPr>
          <w:ilvl w:val="0"/>
          <w:numId w:val="6"/>
        </w:numPr>
        <w:ind w:left="567" w:hanging="567"/>
        <w:textAlignment w:val="auto"/>
        <w:rPr>
          <w:rFonts w:ascii="Arial" w:hAnsi="Arial" w:cs="Arial"/>
        </w:rPr>
      </w:pPr>
      <w:r w:rsidRPr="00230FE5">
        <w:rPr>
          <w:rFonts w:ascii="Arial" w:hAnsi="Arial" w:cs="Arial"/>
        </w:rPr>
        <w:t xml:space="preserve">To undertake such other relevant duties as may from time to time be required. </w:t>
      </w:r>
    </w:p>
    <w:p w14:paraId="131288AD" w14:textId="77777777" w:rsidR="00AD4766" w:rsidRPr="000D5590" w:rsidRDefault="00AD4766" w:rsidP="00AD4766">
      <w:pPr>
        <w:ind w:left="567"/>
        <w:textAlignment w:val="auto"/>
        <w:rPr>
          <w:rFonts w:ascii="Arial" w:hAnsi="Arial" w:cs="Arial"/>
        </w:rPr>
      </w:pPr>
    </w:p>
    <w:p w14:paraId="49121702" w14:textId="77777777" w:rsidR="00AD4766" w:rsidRPr="000D5590" w:rsidRDefault="00AD4766" w:rsidP="00AD4766">
      <w:pPr>
        <w:rPr>
          <w:rFonts w:ascii="Arial" w:hAnsi="Arial" w:cs="Arial"/>
        </w:rPr>
      </w:pPr>
    </w:p>
    <w:p w14:paraId="5609907A" w14:textId="77777777" w:rsidR="00AD4766" w:rsidRPr="000D5590" w:rsidRDefault="00AD4766" w:rsidP="00AD4766">
      <w:pPr>
        <w:rPr>
          <w:rFonts w:ascii="Arial" w:hAnsi="Arial" w:cs="Arial"/>
          <w:b/>
          <w:bCs/>
          <w:color w:val="000000"/>
        </w:rPr>
      </w:pPr>
      <w:r w:rsidRPr="000D5590">
        <w:rPr>
          <w:rFonts w:ascii="Arial" w:hAnsi="Arial" w:cs="Arial"/>
          <w:b/>
          <w:bCs/>
          <w:color w:val="000000"/>
        </w:rPr>
        <w:t xml:space="preserve">This job description has been written at a time of significant organisational </w:t>
      </w:r>
      <w:proofErr w:type="gramStart"/>
      <w:r w:rsidRPr="000D5590">
        <w:rPr>
          <w:rFonts w:ascii="Arial" w:hAnsi="Arial" w:cs="Arial"/>
          <w:b/>
          <w:bCs/>
          <w:color w:val="000000"/>
        </w:rPr>
        <w:t>change</w:t>
      </w:r>
      <w:proofErr w:type="gramEnd"/>
      <w:r w:rsidRPr="000D5590">
        <w:rPr>
          <w:rFonts w:ascii="Arial" w:hAnsi="Arial" w:cs="Arial"/>
          <w:b/>
          <w:bCs/>
          <w:color w:val="000000"/>
        </w:rPr>
        <w:t xml:space="preserve"> and it will be subject to review and amendment as the demands of the role and the organisation evolve.  Therefore, the post-holder will be required to be flexible, adaptable and aware that </w:t>
      </w:r>
      <w:r>
        <w:rPr>
          <w:rFonts w:ascii="Arial" w:hAnsi="Arial" w:cs="Arial"/>
          <w:b/>
          <w:bCs/>
          <w:color w:val="000000"/>
        </w:rPr>
        <w:t>they</w:t>
      </w:r>
      <w:r w:rsidRPr="000D5590">
        <w:rPr>
          <w:rFonts w:ascii="Arial" w:hAnsi="Arial" w:cs="Arial"/>
          <w:b/>
          <w:bCs/>
          <w:color w:val="000000"/>
        </w:rPr>
        <w:t> may be asked to perform tasks, duties and responsibilities which are not specifically detailed in the job description, but which are commensurate with the role.</w:t>
      </w:r>
    </w:p>
    <w:p w14:paraId="5F9E19E3" w14:textId="77777777" w:rsidR="00E655F2" w:rsidRDefault="007A0202">
      <w:pPr>
        <w:rPr>
          <w:rFonts w:ascii="Arial" w:hAnsi="Arial"/>
        </w:rPr>
      </w:pPr>
      <w:r>
        <w:rPr>
          <w:rFonts w:ascii="Arial" w:hAnsi="Arial"/>
        </w:rPr>
        <w:br w:type="page"/>
      </w:r>
      <w:r>
        <w:rPr>
          <w:rFonts w:ascii="Arial" w:hAnsi="Arial"/>
          <w:b/>
          <w:sz w:val="44"/>
        </w:rPr>
        <w:t>Employee specification</w:t>
      </w:r>
    </w:p>
    <w:p w14:paraId="4F540A4E" w14:textId="77777777" w:rsidR="00E655F2" w:rsidRDefault="00E655F2">
      <w:pPr>
        <w:rPr>
          <w:rFonts w:ascii="Arial" w:hAnsi="Arial"/>
        </w:rPr>
      </w:pPr>
    </w:p>
    <w:tbl>
      <w:tblPr>
        <w:tblW w:w="0" w:type="auto"/>
        <w:tblLayout w:type="fixed"/>
        <w:tblLook w:val="0000" w:firstRow="0" w:lastRow="0" w:firstColumn="0" w:lastColumn="0" w:noHBand="0" w:noVBand="0"/>
      </w:tblPr>
      <w:tblGrid>
        <w:gridCol w:w="1818"/>
        <w:gridCol w:w="4140"/>
        <w:gridCol w:w="1264"/>
        <w:gridCol w:w="2382"/>
      </w:tblGrid>
      <w:tr w:rsidR="00E655F2" w14:paraId="7467B87D" w14:textId="77777777">
        <w:tc>
          <w:tcPr>
            <w:tcW w:w="1818" w:type="dxa"/>
            <w:tcBorders>
              <w:top w:val="nil"/>
              <w:left w:val="nil"/>
              <w:bottom w:val="nil"/>
              <w:right w:val="nil"/>
            </w:tcBorders>
          </w:tcPr>
          <w:p w14:paraId="661C414E" w14:textId="77777777" w:rsidR="00E655F2" w:rsidRDefault="007A0202">
            <w:pPr>
              <w:rPr>
                <w:rFonts w:ascii="Arial" w:hAnsi="Arial"/>
                <w:b/>
              </w:rPr>
            </w:pPr>
            <w:r>
              <w:rPr>
                <w:rFonts w:ascii="Arial" w:hAnsi="Arial"/>
                <w:b/>
              </w:rPr>
              <w:t>Ref No:</w:t>
            </w:r>
          </w:p>
        </w:tc>
        <w:tc>
          <w:tcPr>
            <w:tcW w:w="4140" w:type="dxa"/>
            <w:tcBorders>
              <w:top w:val="nil"/>
              <w:left w:val="nil"/>
              <w:bottom w:val="nil"/>
              <w:right w:val="nil"/>
            </w:tcBorders>
          </w:tcPr>
          <w:p w14:paraId="6502278C" w14:textId="77777777" w:rsidR="00E655F2" w:rsidRDefault="00E655F2">
            <w:pPr>
              <w:rPr>
                <w:rFonts w:ascii="Arial" w:hAnsi="Arial"/>
                <w:b/>
              </w:rPr>
            </w:pPr>
          </w:p>
        </w:tc>
        <w:tc>
          <w:tcPr>
            <w:tcW w:w="1264" w:type="dxa"/>
            <w:tcBorders>
              <w:top w:val="nil"/>
              <w:left w:val="nil"/>
              <w:bottom w:val="nil"/>
              <w:right w:val="nil"/>
            </w:tcBorders>
          </w:tcPr>
          <w:p w14:paraId="1EB41A60" w14:textId="77777777" w:rsidR="00E655F2" w:rsidRDefault="007A0202">
            <w:pPr>
              <w:rPr>
                <w:rFonts w:ascii="Arial" w:hAnsi="Arial"/>
                <w:b/>
              </w:rPr>
            </w:pPr>
            <w:r>
              <w:rPr>
                <w:rFonts w:ascii="Arial" w:hAnsi="Arial"/>
                <w:b/>
              </w:rPr>
              <w:t>Date:</w:t>
            </w:r>
          </w:p>
        </w:tc>
        <w:tc>
          <w:tcPr>
            <w:tcW w:w="2382" w:type="dxa"/>
            <w:tcBorders>
              <w:top w:val="nil"/>
              <w:left w:val="nil"/>
              <w:bottom w:val="nil"/>
              <w:right w:val="nil"/>
            </w:tcBorders>
          </w:tcPr>
          <w:p w14:paraId="7E6499A8" w14:textId="02FBB9C0" w:rsidR="00E655F2" w:rsidRDefault="00AE4532">
            <w:pPr>
              <w:rPr>
                <w:rFonts w:ascii="Arial" w:hAnsi="Arial"/>
              </w:rPr>
            </w:pPr>
            <w:r>
              <w:rPr>
                <w:rFonts w:ascii="Arial" w:hAnsi="Arial"/>
              </w:rPr>
              <w:t>2 September 2026</w:t>
            </w:r>
          </w:p>
        </w:tc>
      </w:tr>
    </w:tbl>
    <w:p w14:paraId="4A1D9A5B" w14:textId="77777777" w:rsidR="00E655F2" w:rsidRDefault="007A0202">
      <w:pPr>
        <w:rPr>
          <w:rFonts w:ascii="Arial" w:hAnsi="Arial"/>
        </w:rPr>
      </w:pPr>
      <w:r>
        <w:rPr>
          <w:rFonts w:ascii="Arial" w:hAnsi="Arial"/>
        </w:rPr>
        <w:t>_____________________________________________________________________</w:t>
      </w:r>
    </w:p>
    <w:p w14:paraId="6CB77424" w14:textId="77777777" w:rsidR="00E655F2" w:rsidRDefault="00E655F2">
      <w:pPr>
        <w:rPr>
          <w:rFonts w:ascii="Arial" w:hAnsi="Arial"/>
        </w:rPr>
      </w:pPr>
    </w:p>
    <w:tbl>
      <w:tblPr>
        <w:tblW w:w="0" w:type="auto"/>
        <w:tblLayout w:type="fixed"/>
        <w:tblLook w:val="0000" w:firstRow="0" w:lastRow="0" w:firstColumn="0" w:lastColumn="0" w:noHBand="0" w:noVBand="0"/>
      </w:tblPr>
      <w:tblGrid>
        <w:gridCol w:w="1818"/>
        <w:gridCol w:w="7786"/>
      </w:tblGrid>
      <w:tr w:rsidR="00E655F2" w14:paraId="5F6F464D" w14:textId="77777777">
        <w:tc>
          <w:tcPr>
            <w:tcW w:w="1818" w:type="dxa"/>
            <w:tcBorders>
              <w:top w:val="nil"/>
              <w:left w:val="nil"/>
              <w:bottom w:val="nil"/>
              <w:right w:val="nil"/>
            </w:tcBorders>
          </w:tcPr>
          <w:p w14:paraId="54EF762C" w14:textId="77777777" w:rsidR="00E655F2" w:rsidRDefault="007A0202">
            <w:pPr>
              <w:rPr>
                <w:rFonts w:ascii="Arial" w:hAnsi="Arial"/>
                <w:b/>
              </w:rPr>
            </w:pPr>
            <w:r>
              <w:rPr>
                <w:rFonts w:ascii="Arial" w:hAnsi="Arial"/>
                <w:b/>
              </w:rPr>
              <w:t>Dept:</w:t>
            </w:r>
          </w:p>
          <w:p w14:paraId="019561CF" w14:textId="77777777" w:rsidR="00E655F2" w:rsidRDefault="00E655F2">
            <w:pPr>
              <w:rPr>
                <w:rFonts w:ascii="Arial" w:hAnsi="Arial"/>
                <w:b/>
              </w:rPr>
            </w:pPr>
          </w:p>
        </w:tc>
        <w:tc>
          <w:tcPr>
            <w:tcW w:w="7786" w:type="dxa"/>
            <w:tcBorders>
              <w:top w:val="nil"/>
              <w:left w:val="nil"/>
              <w:bottom w:val="nil"/>
              <w:right w:val="nil"/>
            </w:tcBorders>
          </w:tcPr>
          <w:p w14:paraId="5AD60449" w14:textId="77777777" w:rsidR="00E655F2" w:rsidRDefault="0061759E" w:rsidP="0061759E">
            <w:pPr>
              <w:rPr>
                <w:rFonts w:ascii="Arial" w:hAnsi="Arial"/>
                <w:b/>
              </w:rPr>
            </w:pPr>
            <w:r>
              <w:rPr>
                <w:rFonts w:ascii="Arial" w:hAnsi="Arial"/>
              </w:rPr>
              <w:t xml:space="preserve">Place and Economy </w:t>
            </w:r>
            <w:r w:rsidR="007A0202">
              <w:rPr>
                <w:rFonts w:ascii="Arial" w:hAnsi="Arial"/>
              </w:rPr>
              <w:t>Department</w:t>
            </w:r>
          </w:p>
        </w:tc>
      </w:tr>
      <w:tr w:rsidR="00E655F2" w14:paraId="1CF257F2" w14:textId="77777777">
        <w:tc>
          <w:tcPr>
            <w:tcW w:w="1818" w:type="dxa"/>
            <w:tcBorders>
              <w:top w:val="nil"/>
              <w:left w:val="nil"/>
              <w:bottom w:val="nil"/>
              <w:right w:val="nil"/>
            </w:tcBorders>
          </w:tcPr>
          <w:p w14:paraId="4AE8DED9" w14:textId="77777777" w:rsidR="00E655F2" w:rsidRDefault="007A0202">
            <w:pPr>
              <w:rPr>
                <w:rFonts w:ascii="Arial" w:hAnsi="Arial"/>
                <w:b/>
              </w:rPr>
            </w:pPr>
            <w:r>
              <w:rPr>
                <w:rFonts w:ascii="Arial" w:hAnsi="Arial"/>
                <w:b/>
              </w:rPr>
              <w:t>Post No:</w:t>
            </w:r>
          </w:p>
          <w:p w14:paraId="62BA13BB" w14:textId="77777777" w:rsidR="00E655F2" w:rsidRDefault="00E655F2">
            <w:pPr>
              <w:rPr>
                <w:rFonts w:ascii="Arial" w:hAnsi="Arial"/>
                <w:b/>
              </w:rPr>
            </w:pPr>
          </w:p>
        </w:tc>
        <w:tc>
          <w:tcPr>
            <w:tcW w:w="7786" w:type="dxa"/>
            <w:tcBorders>
              <w:top w:val="nil"/>
              <w:left w:val="nil"/>
              <w:bottom w:val="nil"/>
              <w:right w:val="nil"/>
            </w:tcBorders>
          </w:tcPr>
          <w:p w14:paraId="1793D22A" w14:textId="65D03B0C" w:rsidR="00E655F2" w:rsidRDefault="00EF087A" w:rsidP="0061759E">
            <w:pPr>
              <w:rPr>
                <w:rFonts w:ascii="Arial" w:hAnsi="Arial"/>
              </w:rPr>
            </w:pPr>
            <w:r>
              <w:rPr>
                <w:rFonts w:ascii="Arial" w:hAnsi="Arial"/>
              </w:rPr>
              <w:t>DVSECPS001</w:t>
            </w:r>
            <w:r w:rsidR="007A0202">
              <w:rPr>
                <w:rFonts w:ascii="Arial" w:hAnsi="Arial"/>
              </w:rPr>
              <w:t xml:space="preserve"> </w:t>
            </w:r>
          </w:p>
        </w:tc>
      </w:tr>
      <w:tr w:rsidR="00E655F2" w14:paraId="14701C17" w14:textId="77777777">
        <w:tc>
          <w:tcPr>
            <w:tcW w:w="1818" w:type="dxa"/>
            <w:tcBorders>
              <w:top w:val="nil"/>
              <w:left w:val="nil"/>
              <w:bottom w:val="nil"/>
              <w:right w:val="nil"/>
            </w:tcBorders>
          </w:tcPr>
          <w:p w14:paraId="1824ABB8" w14:textId="77777777" w:rsidR="00E655F2" w:rsidRDefault="007A0202">
            <w:pPr>
              <w:rPr>
                <w:rFonts w:ascii="Arial" w:hAnsi="Arial"/>
                <w:b/>
              </w:rPr>
            </w:pPr>
            <w:r>
              <w:rPr>
                <w:rFonts w:ascii="Arial" w:hAnsi="Arial"/>
                <w:b/>
              </w:rPr>
              <w:t>Section:</w:t>
            </w:r>
          </w:p>
          <w:p w14:paraId="51DC6C49" w14:textId="77777777" w:rsidR="00E655F2" w:rsidRDefault="00E655F2">
            <w:pPr>
              <w:rPr>
                <w:rFonts w:ascii="Arial" w:hAnsi="Arial"/>
                <w:b/>
              </w:rPr>
            </w:pPr>
          </w:p>
        </w:tc>
        <w:tc>
          <w:tcPr>
            <w:tcW w:w="7786" w:type="dxa"/>
            <w:tcBorders>
              <w:top w:val="nil"/>
              <w:left w:val="nil"/>
              <w:bottom w:val="nil"/>
              <w:right w:val="nil"/>
            </w:tcBorders>
          </w:tcPr>
          <w:p w14:paraId="10332070" w14:textId="03CCEFA9" w:rsidR="00E655F2" w:rsidRDefault="00EF087A">
            <w:pPr>
              <w:rPr>
                <w:rFonts w:ascii="Arial" w:hAnsi="Arial"/>
                <w:b/>
              </w:rPr>
            </w:pPr>
            <w:r>
              <w:rPr>
                <w:rFonts w:ascii="Arial" w:hAnsi="Arial"/>
              </w:rPr>
              <w:t xml:space="preserve">Place and Economy </w:t>
            </w:r>
            <w:r w:rsidR="007A0202">
              <w:rPr>
                <w:rFonts w:ascii="Arial" w:hAnsi="Arial"/>
              </w:rPr>
              <w:t>Directorate Support</w:t>
            </w:r>
          </w:p>
        </w:tc>
      </w:tr>
      <w:tr w:rsidR="00E655F2" w14:paraId="6ECF5B9E" w14:textId="77777777">
        <w:tc>
          <w:tcPr>
            <w:tcW w:w="1818" w:type="dxa"/>
            <w:tcBorders>
              <w:top w:val="nil"/>
              <w:left w:val="nil"/>
              <w:bottom w:val="nil"/>
              <w:right w:val="nil"/>
            </w:tcBorders>
          </w:tcPr>
          <w:p w14:paraId="2BF2690F" w14:textId="77777777" w:rsidR="00E655F2" w:rsidRDefault="007A0202">
            <w:pPr>
              <w:rPr>
                <w:rFonts w:ascii="Arial" w:hAnsi="Arial"/>
                <w:b/>
              </w:rPr>
            </w:pPr>
            <w:r>
              <w:rPr>
                <w:rFonts w:ascii="Arial" w:hAnsi="Arial"/>
                <w:b/>
              </w:rPr>
              <w:t>Job Title:</w:t>
            </w:r>
          </w:p>
          <w:p w14:paraId="0DB541F7" w14:textId="77777777" w:rsidR="00E655F2" w:rsidRDefault="00E655F2">
            <w:pPr>
              <w:rPr>
                <w:rFonts w:ascii="Arial" w:hAnsi="Arial"/>
                <w:b/>
              </w:rPr>
            </w:pPr>
          </w:p>
        </w:tc>
        <w:tc>
          <w:tcPr>
            <w:tcW w:w="7786" w:type="dxa"/>
            <w:tcBorders>
              <w:top w:val="nil"/>
              <w:left w:val="nil"/>
              <w:bottom w:val="nil"/>
              <w:right w:val="nil"/>
            </w:tcBorders>
          </w:tcPr>
          <w:p w14:paraId="7DB04837" w14:textId="77777777" w:rsidR="00E655F2" w:rsidRDefault="007A0202">
            <w:pPr>
              <w:rPr>
                <w:rFonts w:ascii="Arial" w:hAnsi="Arial"/>
                <w:b/>
              </w:rPr>
            </w:pPr>
            <w:r>
              <w:rPr>
                <w:rFonts w:ascii="Arial" w:hAnsi="Arial"/>
                <w:b/>
              </w:rPr>
              <w:t>PA/Secretary to Director</w:t>
            </w:r>
            <w:r w:rsidR="0061759E">
              <w:rPr>
                <w:rFonts w:ascii="Arial" w:hAnsi="Arial"/>
                <w:b/>
              </w:rPr>
              <w:t>s</w:t>
            </w:r>
          </w:p>
        </w:tc>
      </w:tr>
      <w:tr w:rsidR="00E655F2" w14:paraId="1D6C0F57" w14:textId="77777777">
        <w:tc>
          <w:tcPr>
            <w:tcW w:w="1818" w:type="dxa"/>
            <w:tcBorders>
              <w:top w:val="nil"/>
              <w:left w:val="nil"/>
              <w:bottom w:val="nil"/>
              <w:right w:val="nil"/>
            </w:tcBorders>
          </w:tcPr>
          <w:p w14:paraId="23FA9D22" w14:textId="77777777" w:rsidR="00E655F2" w:rsidRDefault="007A0202">
            <w:pPr>
              <w:rPr>
                <w:rFonts w:ascii="Arial" w:hAnsi="Arial"/>
                <w:b/>
              </w:rPr>
            </w:pPr>
            <w:r>
              <w:rPr>
                <w:rFonts w:ascii="Arial" w:hAnsi="Arial"/>
                <w:b/>
              </w:rPr>
              <w:t>Grade:</w:t>
            </w:r>
          </w:p>
          <w:p w14:paraId="606AE802" w14:textId="77777777" w:rsidR="00E655F2" w:rsidRDefault="00E655F2">
            <w:pPr>
              <w:rPr>
                <w:rFonts w:ascii="Arial" w:hAnsi="Arial"/>
                <w:b/>
              </w:rPr>
            </w:pPr>
          </w:p>
        </w:tc>
        <w:tc>
          <w:tcPr>
            <w:tcW w:w="7786" w:type="dxa"/>
            <w:tcBorders>
              <w:top w:val="nil"/>
              <w:left w:val="nil"/>
              <w:bottom w:val="nil"/>
              <w:right w:val="nil"/>
            </w:tcBorders>
          </w:tcPr>
          <w:p w14:paraId="00537996" w14:textId="1724E14F" w:rsidR="00E655F2" w:rsidRDefault="00EF087A">
            <w:pPr>
              <w:rPr>
                <w:rFonts w:ascii="Arial" w:hAnsi="Arial"/>
              </w:rPr>
            </w:pPr>
            <w:r>
              <w:rPr>
                <w:rFonts w:ascii="Arial" w:hAnsi="Arial"/>
              </w:rPr>
              <w:t xml:space="preserve">Grade </w:t>
            </w:r>
            <w:r w:rsidR="00393BEF">
              <w:rPr>
                <w:rFonts w:ascii="Arial" w:hAnsi="Arial"/>
              </w:rPr>
              <w:t>7</w:t>
            </w:r>
          </w:p>
        </w:tc>
      </w:tr>
    </w:tbl>
    <w:p w14:paraId="559537A6" w14:textId="77777777" w:rsidR="00E655F2" w:rsidRDefault="007A0202">
      <w:pPr>
        <w:rPr>
          <w:rFonts w:ascii="Arial" w:hAnsi="Arial"/>
        </w:rPr>
      </w:pPr>
      <w:r>
        <w:rPr>
          <w:rFonts w:ascii="Arial" w:hAnsi="Arial"/>
        </w:rPr>
        <w:t>_____________________________________________________________________</w:t>
      </w:r>
    </w:p>
    <w:p w14:paraId="5884C8A0" w14:textId="77777777" w:rsidR="00E655F2" w:rsidRDefault="00E655F2">
      <w:pPr>
        <w:rPr>
          <w:rFonts w:ascii="Arial" w:hAnsi="Arial"/>
        </w:rPr>
      </w:pPr>
    </w:p>
    <w:p w14:paraId="22FD360F" w14:textId="77777777" w:rsidR="00B75B6D" w:rsidRDefault="00B75B6D" w:rsidP="00B75B6D">
      <w:pPr>
        <w:rPr>
          <w:rFonts w:ascii="Arial" w:hAnsi="Arial" w:cs="Arial"/>
          <w:b/>
          <w:sz w:val="28"/>
          <w:szCs w:val="28"/>
        </w:rPr>
      </w:pPr>
      <w:r>
        <w:rPr>
          <w:rFonts w:ascii="Arial" w:hAnsi="Arial" w:cs="Arial"/>
          <w:b/>
          <w:sz w:val="28"/>
          <w:szCs w:val="28"/>
        </w:rPr>
        <w:t>Essential criteria</w:t>
      </w:r>
    </w:p>
    <w:p w14:paraId="670FA2D5" w14:textId="77777777" w:rsidR="00B75B6D" w:rsidRDefault="00B75B6D" w:rsidP="00B75B6D">
      <w:pPr>
        <w:rPr>
          <w:rFonts w:ascii="Arial" w:hAnsi="Arial" w:cs="Arial"/>
          <w:b/>
          <w:sz w:val="22"/>
          <w:szCs w:val="22"/>
        </w:rPr>
      </w:pPr>
    </w:p>
    <w:p w14:paraId="5DE6A6DC" w14:textId="77777777" w:rsidR="00B75B6D" w:rsidRDefault="00B75B6D" w:rsidP="00B75B6D">
      <w:pPr>
        <w:rPr>
          <w:rFonts w:ascii="Arial" w:hAnsi="Arial"/>
          <w:b/>
          <w:szCs w:val="24"/>
        </w:rPr>
      </w:pPr>
      <w:r>
        <w:rPr>
          <w:rFonts w:ascii="Arial" w:hAnsi="Arial"/>
          <w:b/>
          <w:szCs w:val="24"/>
        </w:rPr>
        <w:t>Qualifications and experience</w:t>
      </w:r>
    </w:p>
    <w:p w14:paraId="749C2BD2" w14:textId="77777777" w:rsidR="00B75B6D" w:rsidRDefault="00B75B6D" w:rsidP="00B75B6D">
      <w:pPr>
        <w:rPr>
          <w:rFonts w:ascii="Arial" w:hAnsi="Arial" w:cs="Arial"/>
          <w:sz w:val="22"/>
          <w:szCs w:val="22"/>
        </w:rPr>
      </w:pPr>
    </w:p>
    <w:p w14:paraId="264A18B1" w14:textId="77777777" w:rsidR="00B75B6D" w:rsidRDefault="00B75B6D" w:rsidP="00B75B6D">
      <w:pPr>
        <w:rPr>
          <w:rFonts w:ascii="Arial" w:hAnsi="Arial" w:cs="Arial"/>
          <w:sz w:val="22"/>
          <w:szCs w:val="22"/>
        </w:rPr>
      </w:pPr>
      <w:r>
        <w:rPr>
          <w:rFonts w:ascii="Arial" w:hAnsi="Arial" w:cs="Arial"/>
          <w:sz w:val="22"/>
          <w:szCs w:val="22"/>
        </w:rPr>
        <w:t xml:space="preserve">Applicants </w:t>
      </w:r>
      <w:r>
        <w:rPr>
          <w:rFonts w:ascii="Arial" w:hAnsi="Arial" w:cs="Arial"/>
          <w:b/>
          <w:bCs/>
          <w:sz w:val="22"/>
          <w:szCs w:val="22"/>
        </w:rPr>
        <w:t>must</w:t>
      </w:r>
      <w:r>
        <w:rPr>
          <w:rFonts w:ascii="Arial" w:hAnsi="Arial" w:cs="Arial"/>
          <w:sz w:val="22"/>
          <w:szCs w:val="22"/>
        </w:rPr>
        <w:t xml:space="preserve">, as at the closing date for receipt of application forms, </w:t>
      </w:r>
      <w:r w:rsidRPr="001A0EFF">
        <w:rPr>
          <w:rFonts w:ascii="Arial" w:hAnsi="Arial" w:cs="Arial"/>
          <w:b/>
          <w:bCs/>
          <w:sz w:val="22"/>
          <w:szCs w:val="22"/>
        </w:rPr>
        <w:t>either</w:t>
      </w:r>
      <w:r>
        <w:rPr>
          <w:rFonts w:ascii="Arial" w:hAnsi="Arial" w:cs="Arial"/>
          <w:sz w:val="22"/>
          <w:szCs w:val="22"/>
        </w:rPr>
        <w:t>:</w:t>
      </w:r>
    </w:p>
    <w:p w14:paraId="03A20C74" w14:textId="77777777" w:rsidR="00B75B6D" w:rsidRPr="00B660AB" w:rsidRDefault="00B75B6D" w:rsidP="00B75B6D">
      <w:pPr>
        <w:pStyle w:val="ListParagraph"/>
        <w:numPr>
          <w:ilvl w:val="0"/>
          <w:numId w:val="4"/>
        </w:numPr>
        <w:kinsoku w:val="0"/>
        <w:spacing w:before="254"/>
        <w:rPr>
          <w:rFonts w:ascii="Arial" w:eastAsiaTheme="minorHAnsi" w:hAnsi="Arial" w:cs="Arial"/>
          <w:sz w:val="22"/>
          <w:szCs w:val="22"/>
          <w:lang w:eastAsia="en-US"/>
        </w:rPr>
      </w:pPr>
      <w:r w:rsidRPr="00B660AB">
        <w:rPr>
          <w:rFonts w:ascii="Arial" w:eastAsiaTheme="minorHAnsi" w:hAnsi="Arial" w:cs="Arial"/>
          <w:sz w:val="22"/>
          <w:szCs w:val="22"/>
          <w:lang w:eastAsia="en-US"/>
        </w:rPr>
        <w:t xml:space="preserve">have a third level qualification in a relevant subject, such as </w:t>
      </w:r>
      <w:r>
        <w:rPr>
          <w:rFonts w:ascii="Arial" w:eastAsiaTheme="minorHAnsi" w:hAnsi="Arial" w:cs="Arial"/>
          <w:sz w:val="22"/>
          <w:szCs w:val="22"/>
          <w:lang w:eastAsia="en-US"/>
        </w:rPr>
        <w:t xml:space="preserve">HNC/ HND in Business Administration or </w:t>
      </w:r>
      <w:r w:rsidRPr="00B660AB">
        <w:rPr>
          <w:rFonts w:ascii="Arial" w:eastAsiaTheme="minorHAnsi" w:hAnsi="Arial" w:cs="Arial"/>
          <w:sz w:val="22"/>
          <w:szCs w:val="22"/>
          <w:lang w:eastAsia="en-US"/>
        </w:rPr>
        <w:t>Business Management</w:t>
      </w:r>
      <w:r>
        <w:rPr>
          <w:rFonts w:ascii="Arial" w:eastAsiaTheme="minorHAnsi" w:hAnsi="Arial" w:cs="Arial"/>
          <w:sz w:val="22"/>
          <w:szCs w:val="22"/>
          <w:lang w:eastAsia="en-US"/>
        </w:rPr>
        <w:t xml:space="preserve"> or </w:t>
      </w:r>
      <w:r w:rsidRPr="00B660AB">
        <w:rPr>
          <w:rFonts w:ascii="Arial" w:eastAsiaTheme="minorHAnsi" w:hAnsi="Arial" w:cs="Arial"/>
          <w:sz w:val="22"/>
          <w:szCs w:val="22"/>
          <w:lang w:eastAsia="en-US"/>
        </w:rPr>
        <w:t xml:space="preserve">equivalent relevant qualification </w:t>
      </w:r>
      <w:r w:rsidRPr="001A0EFF">
        <w:rPr>
          <w:rFonts w:ascii="Arial" w:eastAsiaTheme="minorHAnsi" w:hAnsi="Arial" w:cs="Arial"/>
          <w:b/>
          <w:bCs/>
          <w:sz w:val="22"/>
          <w:szCs w:val="22"/>
          <w:lang w:eastAsia="en-US"/>
        </w:rPr>
        <w:t>and</w:t>
      </w:r>
      <w:r w:rsidRPr="00B660AB">
        <w:rPr>
          <w:rFonts w:ascii="Arial" w:eastAsiaTheme="minorHAnsi" w:hAnsi="Arial" w:cs="Arial"/>
          <w:sz w:val="22"/>
          <w:szCs w:val="22"/>
          <w:lang w:eastAsia="en-US"/>
        </w:rPr>
        <w:t xml:space="preserve"> be able to demonstrate on the application form, by providing personal and specific examples, at least one year’s relevant experience in each of the following areas</w:t>
      </w:r>
      <w:r>
        <w:rPr>
          <w:rFonts w:ascii="Arial" w:eastAsiaTheme="minorHAnsi" w:hAnsi="Arial" w:cs="Arial"/>
          <w:sz w:val="22"/>
          <w:szCs w:val="22"/>
          <w:lang w:eastAsia="en-US"/>
        </w:rPr>
        <w:t>:</w:t>
      </w:r>
      <w:r w:rsidRPr="00B660AB">
        <w:rPr>
          <w:rFonts w:ascii="Arial" w:eastAsiaTheme="minorHAnsi" w:hAnsi="Arial" w:cs="Arial"/>
          <w:sz w:val="22"/>
          <w:szCs w:val="22"/>
          <w:lang w:eastAsia="en-US"/>
        </w:rPr>
        <w:t xml:space="preserve"> </w:t>
      </w:r>
    </w:p>
    <w:p w14:paraId="7AC482EC" w14:textId="77777777" w:rsidR="00B75B6D" w:rsidRDefault="00B75B6D" w:rsidP="00B75B6D">
      <w:pPr>
        <w:ind w:firstLine="383"/>
        <w:rPr>
          <w:rFonts w:ascii="Arial" w:hAnsi="Arial" w:cs="Arial"/>
          <w:sz w:val="22"/>
          <w:szCs w:val="22"/>
          <w:lang w:eastAsia="en-US"/>
        </w:rPr>
      </w:pPr>
    </w:p>
    <w:p w14:paraId="5FDF8E32" w14:textId="77777777" w:rsidR="00B75B6D" w:rsidRPr="00004EC2" w:rsidRDefault="00B75B6D" w:rsidP="00B75B6D">
      <w:pPr>
        <w:ind w:firstLine="383"/>
        <w:rPr>
          <w:rFonts w:ascii="Arial" w:hAnsi="Arial" w:cs="Arial"/>
          <w:b/>
          <w:bCs/>
          <w:sz w:val="22"/>
          <w:szCs w:val="22"/>
          <w:lang w:eastAsia="en-US"/>
        </w:rPr>
      </w:pPr>
      <w:r w:rsidRPr="00004EC2">
        <w:rPr>
          <w:rFonts w:ascii="Arial" w:hAnsi="Arial" w:cs="Arial"/>
          <w:b/>
          <w:bCs/>
          <w:sz w:val="22"/>
          <w:szCs w:val="22"/>
          <w:lang w:eastAsia="en-US"/>
        </w:rPr>
        <w:t>or</w:t>
      </w:r>
    </w:p>
    <w:p w14:paraId="1E5EF4C0" w14:textId="77777777" w:rsidR="00B75B6D" w:rsidRPr="00004EC2" w:rsidRDefault="00B75B6D" w:rsidP="00B75B6D">
      <w:pPr>
        <w:ind w:firstLine="383"/>
        <w:rPr>
          <w:rFonts w:ascii="Arial" w:hAnsi="Arial" w:cs="Arial"/>
          <w:sz w:val="22"/>
          <w:szCs w:val="22"/>
          <w:lang w:eastAsia="en-US"/>
        </w:rPr>
      </w:pPr>
    </w:p>
    <w:p w14:paraId="3BE02265" w14:textId="77777777" w:rsidR="00B75B6D" w:rsidRPr="00004EC2" w:rsidRDefault="00B75B6D" w:rsidP="00B75B6D">
      <w:pPr>
        <w:pStyle w:val="ListParagraph"/>
        <w:numPr>
          <w:ilvl w:val="0"/>
          <w:numId w:val="4"/>
        </w:numPr>
        <w:rPr>
          <w:rFonts w:ascii="Arial" w:eastAsiaTheme="minorHAnsi" w:hAnsi="Arial" w:cs="Arial"/>
          <w:sz w:val="22"/>
          <w:szCs w:val="22"/>
          <w:lang w:eastAsia="en-US"/>
        </w:rPr>
      </w:pPr>
      <w:r w:rsidRPr="00004EC2">
        <w:rPr>
          <w:rFonts w:ascii="Arial" w:hAnsi="Arial" w:cs="Arial"/>
          <w:sz w:val="22"/>
          <w:szCs w:val="22"/>
          <w:lang w:eastAsia="en-US"/>
        </w:rPr>
        <w:t>be able to demonstrate on the application form, by providing personal and specific examples, at least two years’ relevant experience in each of the following areas:</w:t>
      </w:r>
    </w:p>
    <w:p w14:paraId="209462D2" w14:textId="77777777" w:rsidR="00B75B6D" w:rsidRDefault="00B75B6D" w:rsidP="00B75B6D">
      <w:pPr>
        <w:rPr>
          <w:rFonts w:ascii="Arial" w:hAnsi="Arial" w:cs="Arial"/>
          <w:sz w:val="22"/>
          <w:szCs w:val="22"/>
          <w:lang w:eastAsia="en-US"/>
        </w:rPr>
      </w:pPr>
    </w:p>
    <w:p w14:paraId="779FDBDE" w14:textId="77777777" w:rsidR="00B75B6D" w:rsidRDefault="00B75B6D" w:rsidP="00B75B6D">
      <w:pPr>
        <w:pStyle w:val="ListParagraph"/>
        <w:numPr>
          <w:ilvl w:val="0"/>
          <w:numId w:val="5"/>
        </w:numPr>
        <w:rPr>
          <w:rFonts w:ascii="Arial" w:hAnsi="Arial" w:cs="Arial"/>
          <w:sz w:val="22"/>
          <w:szCs w:val="22"/>
          <w:lang w:eastAsia="en-US"/>
        </w:rPr>
      </w:pPr>
      <w:r w:rsidRPr="008F48AE">
        <w:rPr>
          <w:rFonts w:ascii="Arial" w:hAnsi="Arial" w:cs="Arial"/>
          <w:sz w:val="22"/>
          <w:szCs w:val="22"/>
          <w:lang w:eastAsia="en-US"/>
        </w:rPr>
        <w:t>diary management, including arranging meetings and appointments, and liaising with senior managers, elected members or board members</w:t>
      </w:r>
      <w:r>
        <w:rPr>
          <w:rFonts w:ascii="Arial" w:hAnsi="Arial" w:cs="Arial"/>
          <w:sz w:val="22"/>
          <w:szCs w:val="22"/>
          <w:lang w:eastAsia="en-US"/>
        </w:rPr>
        <w:t>;</w:t>
      </w:r>
    </w:p>
    <w:p w14:paraId="4AC2BBB9" w14:textId="77777777" w:rsidR="00B75B6D" w:rsidRDefault="00B75B6D" w:rsidP="00B75B6D">
      <w:pPr>
        <w:pStyle w:val="ListParagraph"/>
        <w:numPr>
          <w:ilvl w:val="0"/>
          <w:numId w:val="5"/>
        </w:numPr>
        <w:rPr>
          <w:rFonts w:ascii="Arial" w:hAnsi="Arial" w:cs="Arial"/>
          <w:sz w:val="22"/>
          <w:szCs w:val="22"/>
          <w:lang w:eastAsia="en-US"/>
        </w:rPr>
      </w:pPr>
      <w:r w:rsidRPr="008F48AE">
        <w:rPr>
          <w:rFonts w:ascii="Arial" w:hAnsi="Arial" w:cs="Arial"/>
          <w:sz w:val="22"/>
          <w:szCs w:val="22"/>
          <w:lang w:eastAsia="en-US"/>
        </w:rPr>
        <w:t>carrying out secretarial and administrative duties to strict deadlines including processing incoming mail and maintaining a filing system; and</w:t>
      </w:r>
    </w:p>
    <w:p w14:paraId="2BA88D96" w14:textId="77777777" w:rsidR="00B75B6D" w:rsidRPr="008F48AE" w:rsidRDefault="00B75B6D" w:rsidP="00B75B6D">
      <w:pPr>
        <w:pStyle w:val="ListParagraph"/>
        <w:numPr>
          <w:ilvl w:val="0"/>
          <w:numId w:val="5"/>
        </w:numPr>
        <w:rPr>
          <w:rFonts w:ascii="Arial" w:hAnsi="Arial" w:cs="Arial"/>
          <w:sz w:val="22"/>
          <w:szCs w:val="22"/>
          <w:lang w:eastAsia="en-US"/>
        </w:rPr>
      </w:pPr>
      <w:r w:rsidRPr="008F48AE">
        <w:rPr>
          <w:rFonts w:ascii="Arial" w:hAnsi="Arial" w:cs="Arial"/>
          <w:sz w:val="22"/>
          <w:szCs w:val="22"/>
          <w:lang w:eastAsia="en-US"/>
        </w:rPr>
        <w:t xml:space="preserve">supervising administrative staff </w:t>
      </w:r>
      <w:proofErr w:type="gramStart"/>
      <w:r w:rsidRPr="008F48AE">
        <w:rPr>
          <w:rFonts w:ascii="Arial" w:hAnsi="Arial" w:cs="Arial"/>
          <w:sz w:val="22"/>
          <w:szCs w:val="22"/>
          <w:lang w:eastAsia="en-US"/>
        </w:rPr>
        <w:t>on a daily basis</w:t>
      </w:r>
      <w:proofErr w:type="gramEnd"/>
      <w:r w:rsidRPr="008F48AE">
        <w:rPr>
          <w:rFonts w:ascii="Arial" w:hAnsi="Arial" w:cs="Arial"/>
          <w:sz w:val="22"/>
          <w:szCs w:val="22"/>
          <w:lang w:eastAsia="en-US"/>
        </w:rPr>
        <w:t xml:space="preserve"> within an office environment</w:t>
      </w:r>
      <w:r w:rsidRPr="008F48AE">
        <w:rPr>
          <w:rFonts w:ascii="Arial" w:eastAsiaTheme="minorHAnsi" w:hAnsi="Arial" w:cs="Arial"/>
          <w:sz w:val="22"/>
          <w:szCs w:val="22"/>
          <w:lang w:eastAsia="en-US"/>
        </w:rPr>
        <w:t>.</w:t>
      </w:r>
    </w:p>
    <w:p w14:paraId="7C4C841D" w14:textId="77777777" w:rsidR="00B75B6D" w:rsidRDefault="00B75B6D" w:rsidP="00B75B6D">
      <w:pPr>
        <w:kinsoku w:val="0"/>
        <w:rPr>
          <w:rFonts w:ascii="Arial" w:eastAsiaTheme="minorHAnsi" w:hAnsi="Arial" w:cs="Arial"/>
          <w:sz w:val="22"/>
          <w:szCs w:val="22"/>
          <w:lang w:eastAsia="en-US"/>
        </w:rPr>
      </w:pPr>
    </w:p>
    <w:p w14:paraId="1E753776" w14:textId="77777777" w:rsidR="00B75B6D" w:rsidRDefault="00B75B6D" w:rsidP="00B75B6D">
      <w:pPr>
        <w:kinsoku w:val="0"/>
        <w:rPr>
          <w:rFonts w:ascii="Arial" w:eastAsiaTheme="minorHAnsi" w:hAnsi="Arial" w:cs="Arial"/>
          <w:sz w:val="22"/>
          <w:szCs w:val="22"/>
          <w:lang w:eastAsia="en-US"/>
        </w:rPr>
      </w:pPr>
    </w:p>
    <w:p w14:paraId="11DD6523" w14:textId="77777777" w:rsidR="00B75B6D" w:rsidRPr="002524CB" w:rsidRDefault="00B75B6D" w:rsidP="00B75B6D">
      <w:pPr>
        <w:kinsoku w:val="0"/>
        <w:ind w:left="23"/>
        <w:outlineLvl w:val="0"/>
        <w:rPr>
          <w:rFonts w:ascii="Arial" w:eastAsiaTheme="minorHAnsi" w:hAnsi="Arial" w:cs="Arial"/>
          <w:b/>
          <w:bCs/>
          <w:sz w:val="28"/>
          <w:szCs w:val="28"/>
          <w:lang w:eastAsia="en-US"/>
        </w:rPr>
      </w:pPr>
      <w:r w:rsidRPr="002524CB">
        <w:rPr>
          <w:rFonts w:ascii="Arial" w:eastAsiaTheme="minorHAnsi" w:hAnsi="Arial" w:cs="Arial"/>
          <w:b/>
          <w:bCs/>
          <w:sz w:val="28"/>
          <w:szCs w:val="28"/>
          <w:lang w:eastAsia="en-US"/>
        </w:rPr>
        <w:t>Desirable criterion</w:t>
      </w:r>
    </w:p>
    <w:p w14:paraId="757DBD30" w14:textId="77777777" w:rsidR="00B75B6D" w:rsidRDefault="00B75B6D" w:rsidP="00B75B6D">
      <w:pPr>
        <w:tabs>
          <w:tab w:val="left" w:pos="743"/>
        </w:tabs>
        <w:kinsoku w:val="0"/>
        <w:spacing w:before="2" w:line="235" w:lineRule="auto"/>
        <w:ind w:right="385"/>
        <w:rPr>
          <w:rFonts w:ascii="Arial" w:eastAsiaTheme="minorHAnsi" w:hAnsi="Arial" w:cs="Arial"/>
          <w:sz w:val="22"/>
          <w:szCs w:val="22"/>
          <w:lang w:eastAsia="en-US"/>
        </w:rPr>
      </w:pPr>
    </w:p>
    <w:p w14:paraId="73CFD398" w14:textId="77777777" w:rsidR="00B75B6D" w:rsidRPr="00B660AB" w:rsidRDefault="00B75B6D" w:rsidP="00B75B6D">
      <w:pPr>
        <w:rPr>
          <w:rFonts w:ascii="Arial" w:eastAsiaTheme="minorHAnsi" w:hAnsi="Arial" w:cs="Arial"/>
          <w:sz w:val="22"/>
          <w:szCs w:val="22"/>
          <w:lang w:eastAsia="en-US"/>
        </w:rPr>
      </w:pPr>
      <w:r w:rsidRPr="00B660AB">
        <w:rPr>
          <w:rFonts w:ascii="Arial" w:eastAsiaTheme="minorHAnsi" w:hAnsi="Arial" w:cs="Arial"/>
          <w:sz w:val="22"/>
          <w:szCs w:val="22"/>
          <w:lang w:eastAsia="en-US"/>
        </w:rPr>
        <w:t xml:space="preserve">In addition to the above qualifications and, or experience, Belfast City Council reserves the right to short-list only those applicants who, as at closing date for receipt of application forms, can demonstrate, by providing personal and specific examples on the application form, </w:t>
      </w:r>
      <w:r>
        <w:rPr>
          <w:rFonts w:ascii="Arial" w:eastAsiaTheme="minorHAnsi" w:hAnsi="Arial" w:cs="Arial"/>
          <w:sz w:val="22"/>
          <w:szCs w:val="22"/>
          <w:lang w:eastAsia="en-US"/>
        </w:rPr>
        <w:t xml:space="preserve">either </w:t>
      </w:r>
      <w:r w:rsidRPr="00B660AB">
        <w:rPr>
          <w:rFonts w:ascii="Arial" w:eastAsiaTheme="minorHAnsi" w:hAnsi="Arial" w:cs="Arial"/>
          <w:sz w:val="22"/>
          <w:szCs w:val="22"/>
          <w:lang w:eastAsia="en-US"/>
        </w:rPr>
        <w:t>a third level qualification in a relevant subject or equivalent qualification and two years’ relevant experience</w:t>
      </w:r>
      <w:r>
        <w:rPr>
          <w:rFonts w:ascii="Arial" w:eastAsiaTheme="minorHAnsi" w:hAnsi="Arial" w:cs="Arial"/>
          <w:sz w:val="22"/>
          <w:szCs w:val="22"/>
          <w:lang w:eastAsia="en-US"/>
        </w:rPr>
        <w:t xml:space="preserve"> in each of the three aforementioned areas (a-c)</w:t>
      </w:r>
      <w:r w:rsidRPr="00B660AB">
        <w:rPr>
          <w:rFonts w:ascii="Arial" w:eastAsiaTheme="minorHAnsi" w:hAnsi="Arial" w:cs="Arial"/>
          <w:sz w:val="22"/>
          <w:szCs w:val="22"/>
          <w:lang w:eastAsia="en-US"/>
        </w:rPr>
        <w:t xml:space="preserve"> </w:t>
      </w:r>
      <w:r w:rsidRPr="001A0EFF">
        <w:rPr>
          <w:rFonts w:ascii="Arial" w:eastAsiaTheme="minorHAnsi" w:hAnsi="Arial" w:cs="Arial"/>
          <w:b/>
          <w:bCs/>
          <w:sz w:val="22"/>
          <w:szCs w:val="22"/>
          <w:lang w:eastAsia="en-US"/>
        </w:rPr>
        <w:t>or</w:t>
      </w:r>
      <w:r w:rsidRPr="00B660AB">
        <w:rPr>
          <w:rFonts w:ascii="Arial" w:eastAsiaTheme="minorHAnsi" w:hAnsi="Arial" w:cs="Arial"/>
          <w:sz w:val="22"/>
          <w:szCs w:val="22"/>
          <w:lang w:eastAsia="en-US"/>
        </w:rPr>
        <w:t xml:space="preserve"> three years’ relevant experience in each of the </w:t>
      </w:r>
      <w:r>
        <w:rPr>
          <w:rFonts w:ascii="Arial" w:eastAsiaTheme="minorHAnsi" w:hAnsi="Arial" w:cs="Arial"/>
          <w:sz w:val="22"/>
          <w:szCs w:val="22"/>
          <w:lang w:eastAsia="en-US"/>
        </w:rPr>
        <w:t xml:space="preserve">aforementioned areas (a-c). </w:t>
      </w:r>
    </w:p>
    <w:p w14:paraId="06F5637C" w14:textId="77777777" w:rsidR="00B75B6D" w:rsidRDefault="00B75B6D" w:rsidP="00B75B6D">
      <w:pPr>
        <w:overflowPunct/>
        <w:autoSpaceDE/>
        <w:autoSpaceDN/>
        <w:adjustRightInd/>
        <w:spacing w:line="259" w:lineRule="auto"/>
        <w:textAlignment w:val="auto"/>
        <w:rPr>
          <w:rFonts w:ascii="Arial" w:eastAsiaTheme="minorHAnsi" w:hAnsi="Arial" w:cs="Arial"/>
          <w:sz w:val="22"/>
          <w:szCs w:val="22"/>
          <w:lang w:eastAsia="en-US"/>
        </w:rPr>
      </w:pPr>
      <w:r>
        <w:rPr>
          <w:rFonts w:ascii="Arial" w:eastAsiaTheme="minorHAnsi" w:hAnsi="Arial" w:cs="Arial"/>
          <w:sz w:val="22"/>
          <w:szCs w:val="22"/>
          <w:lang w:eastAsia="en-US"/>
        </w:rPr>
        <w:br w:type="page"/>
      </w:r>
    </w:p>
    <w:p w14:paraId="0EF649DE" w14:textId="77777777" w:rsidR="00B75B6D" w:rsidRDefault="00B75B6D" w:rsidP="00B75B6D">
      <w:pPr>
        <w:tabs>
          <w:tab w:val="left" w:pos="743"/>
        </w:tabs>
        <w:kinsoku w:val="0"/>
        <w:spacing w:before="2" w:line="235" w:lineRule="auto"/>
        <w:ind w:right="385"/>
        <w:rPr>
          <w:rFonts w:ascii="Arial" w:eastAsiaTheme="minorHAnsi" w:hAnsi="Arial" w:cs="Arial"/>
          <w:sz w:val="22"/>
          <w:szCs w:val="22"/>
          <w:lang w:eastAsia="en-US"/>
        </w:rPr>
      </w:pPr>
    </w:p>
    <w:p w14:paraId="197C7782" w14:textId="77777777" w:rsidR="00B75B6D" w:rsidRPr="00055A96" w:rsidRDefault="00B75B6D" w:rsidP="00B75B6D">
      <w:pPr>
        <w:kinsoku w:val="0"/>
        <w:ind w:left="23"/>
        <w:outlineLvl w:val="1"/>
        <w:rPr>
          <w:rFonts w:ascii="Arial" w:eastAsiaTheme="minorHAnsi" w:hAnsi="Arial" w:cs="Arial"/>
          <w:b/>
          <w:bCs/>
          <w:sz w:val="28"/>
          <w:szCs w:val="28"/>
          <w:lang w:eastAsia="en-US"/>
        </w:rPr>
      </w:pPr>
      <w:r w:rsidRPr="00055A96">
        <w:rPr>
          <w:rFonts w:ascii="Arial" w:eastAsiaTheme="minorHAnsi" w:hAnsi="Arial" w:cs="Arial"/>
          <w:b/>
          <w:bCs/>
          <w:sz w:val="28"/>
          <w:szCs w:val="28"/>
          <w:lang w:eastAsia="en-US"/>
        </w:rPr>
        <w:t>Special skills and attributes</w:t>
      </w:r>
    </w:p>
    <w:p w14:paraId="57016FFF" w14:textId="77777777" w:rsidR="00B75B6D" w:rsidRDefault="00B75B6D" w:rsidP="00B75B6D">
      <w:pPr>
        <w:kinsoku w:val="0"/>
        <w:spacing w:before="252"/>
        <w:ind w:left="23" w:right="396"/>
        <w:rPr>
          <w:rFonts w:ascii="Arial" w:eastAsiaTheme="minorHAnsi" w:hAnsi="Arial" w:cs="Arial"/>
          <w:sz w:val="22"/>
          <w:szCs w:val="22"/>
          <w:lang w:eastAsia="en-US"/>
        </w:rPr>
      </w:pPr>
      <w:r>
        <w:rPr>
          <w:rFonts w:ascii="Arial" w:eastAsiaTheme="minorHAnsi" w:hAnsi="Arial" w:cs="Arial"/>
          <w:sz w:val="22"/>
          <w:szCs w:val="22"/>
          <w:lang w:eastAsia="en-US"/>
        </w:rPr>
        <w:t xml:space="preserve">Applicants </w:t>
      </w:r>
      <w:r>
        <w:rPr>
          <w:rFonts w:ascii="Arial" w:eastAsiaTheme="minorHAnsi" w:hAnsi="Arial" w:cs="Arial"/>
          <w:b/>
          <w:bCs/>
          <w:sz w:val="22"/>
          <w:szCs w:val="22"/>
          <w:lang w:eastAsia="en-US"/>
        </w:rPr>
        <w:t xml:space="preserve">must </w:t>
      </w:r>
      <w:r>
        <w:rPr>
          <w:rFonts w:ascii="Arial" w:eastAsiaTheme="minorHAnsi" w:hAnsi="Arial" w:cs="Arial"/>
          <w:sz w:val="22"/>
          <w:szCs w:val="22"/>
          <w:lang w:eastAsia="en-US"/>
        </w:rPr>
        <w:t>be able to demonstrate evidence of the following special skills and attributes which may be tested at interview:</w:t>
      </w:r>
    </w:p>
    <w:p w14:paraId="6D326532" w14:textId="77777777" w:rsidR="00B75B6D" w:rsidRDefault="00B75B6D" w:rsidP="00B75B6D">
      <w:pPr>
        <w:kinsoku w:val="0"/>
        <w:spacing w:before="1"/>
        <w:rPr>
          <w:rFonts w:ascii="Arial" w:eastAsiaTheme="minorHAnsi" w:hAnsi="Arial" w:cs="Arial"/>
          <w:sz w:val="22"/>
          <w:szCs w:val="22"/>
          <w:lang w:eastAsia="en-US"/>
        </w:rPr>
      </w:pPr>
    </w:p>
    <w:p w14:paraId="41612E05" w14:textId="77777777" w:rsidR="00B75B6D" w:rsidRDefault="00B75B6D" w:rsidP="00B75B6D">
      <w:pPr>
        <w:kinsoku w:val="0"/>
        <w:ind w:left="22" w:right="668"/>
        <w:rPr>
          <w:rFonts w:ascii="Arial" w:eastAsiaTheme="minorHAnsi" w:hAnsi="Arial" w:cs="Arial"/>
          <w:sz w:val="22"/>
          <w:szCs w:val="22"/>
          <w:lang w:eastAsia="en-US"/>
        </w:rPr>
      </w:pPr>
      <w:r>
        <w:rPr>
          <w:rFonts w:ascii="Arial" w:eastAsiaTheme="minorHAnsi" w:hAnsi="Arial" w:cs="Arial"/>
          <w:b/>
          <w:bCs/>
          <w:sz w:val="22"/>
          <w:szCs w:val="22"/>
          <w:lang w:eastAsia="en-US"/>
        </w:rPr>
        <w:t>Communication skills:</w:t>
      </w:r>
      <w:r>
        <w:rPr>
          <w:rFonts w:ascii="Arial" w:eastAsiaTheme="minorHAnsi" w:hAnsi="Arial" w:cs="Arial"/>
          <w:b/>
          <w:bCs/>
          <w:spacing w:val="-1"/>
          <w:sz w:val="22"/>
          <w:szCs w:val="22"/>
          <w:lang w:eastAsia="en-US"/>
        </w:rPr>
        <w:t xml:space="preserve"> </w:t>
      </w:r>
      <w:r>
        <w:rPr>
          <w:rFonts w:ascii="Arial" w:eastAsiaTheme="minorHAnsi" w:hAnsi="Arial" w:cs="Arial"/>
          <w:sz w:val="22"/>
          <w:szCs w:val="22"/>
          <w:lang w:eastAsia="en-US"/>
        </w:rPr>
        <w:t>the ability to compose and type confidential letters and memos, to prepare minutes and to draft reports for senior management and the ability to give clear instructions to staff and to provide operational information to</w:t>
      </w:r>
      <w:r>
        <w:rPr>
          <w:rFonts w:ascii="Arial" w:eastAsiaTheme="minorHAnsi" w:hAnsi="Arial" w:cs="Arial"/>
          <w:spacing w:val="-2"/>
          <w:sz w:val="22"/>
          <w:szCs w:val="22"/>
          <w:lang w:eastAsia="en-US"/>
        </w:rPr>
        <w:t xml:space="preserve"> </w:t>
      </w:r>
      <w:r>
        <w:rPr>
          <w:rFonts w:ascii="Arial" w:eastAsiaTheme="minorHAnsi" w:hAnsi="Arial" w:cs="Arial"/>
          <w:sz w:val="22"/>
          <w:szCs w:val="22"/>
          <w:lang w:eastAsia="en-US"/>
        </w:rPr>
        <w:t>managers.</w:t>
      </w:r>
    </w:p>
    <w:p w14:paraId="482F3D39" w14:textId="77777777" w:rsidR="00B75B6D" w:rsidRDefault="00B75B6D" w:rsidP="00B75B6D">
      <w:pPr>
        <w:kinsoku w:val="0"/>
        <w:spacing w:before="252"/>
        <w:ind w:left="23" w:right="410"/>
        <w:rPr>
          <w:rFonts w:ascii="Arial" w:eastAsiaTheme="minorHAnsi" w:hAnsi="Arial" w:cs="Arial"/>
          <w:sz w:val="22"/>
          <w:szCs w:val="22"/>
          <w:lang w:eastAsia="en-US"/>
        </w:rPr>
      </w:pPr>
      <w:r>
        <w:rPr>
          <w:rFonts w:ascii="Arial" w:eastAsiaTheme="minorHAnsi" w:hAnsi="Arial" w:cs="Arial"/>
          <w:b/>
          <w:bCs/>
          <w:sz w:val="22"/>
          <w:szCs w:val="22"/>
          <w:lang w:eastAsia="en-US"/>
        </w:rPr>
        <w:t xml:space="preserve">Information technology skills: </w:t>
      </w:r>
      <w:r>
        <w:rPr>
          <w:rFonts w:ascii="Arial" w:eastAsiaTheme="minorHAnsi" w:hAnsi="Arial" w:cs="Arial"/>
          <w:sz w:val="22"/>
          <w:szCs w:val="22"/>
          <w:lang w:eastAsia="en-US"/>
        </w:rPr>
        <w:t>the ability to use standard office programmes including word processing, spreadsheets and database packages.</w:t>
      </w:r>
    </w:p>
    <w:p w14:paraId="574C9184" w14:textId="77777777" w:rsidR="00B75B6D" w:rsidRDefault="00B75B6D" w:rsidP="00B75B6D">
      <w:pPr>
        <w:kinsoku w:val="0"/>
        <w:spacing w:before="252"/>
        <w:ind w:left="23"/>
        <w:rPr>
          <w:rFonts w:ascii="Arial" w:eastAsiaTheme="minorHAnsi" w:hAnsi="Arial" w:cs="Arial"/>
          <w:sz w:val="22"/>
          <w:szCs w:val="22"/>
          <w:lang w:eastAsia="en-US"/>
        </w:rPr>
      </w:pPr>
      <w:r>
        <w:rPr>
          <w:rFonts w:ascii="Arial" w:eastAsiaTheme="minorHAnsi" w:hAnsi="Arial" w:cs="Arial"/>
          <w:b/>
          <w:bCs/>
          <w:sz w:val="22"/>
          <w:szCs w:val="22"/>
          <w:lang w:eastAsia="en-US"/>
        </w:rPr>
        <w:t xml:space="preserve">Work planning and decision-making skills: </w:t>
      </w:r>
      <w:r>
        <w:rPr>
          <w:rFonts w:ascii="Arial" w:eastAsiaTheme="minorHAnsi" w:hAnsi="Arial" w:cs="Arial"/>
          <w:sz w:val="22"/>
          <w:szCs w:val="22"/>
          <w:lang w:eastAsia="en-US"/>
        </w:rPr>
        <w:t>the ability to prioritise work and make effective</w:t>
      </w:r>
    </w:p>
    <w:p w14:paraId="2F775EAE" w14:textId="77777777" w:rsidR="00B75B6D" w:rsidRDefault="00B75B6D" w:rsidP="00B75B6D">
      <w:pPr>
        <w:kinsoku w:val="0"/>
        <w:ind w:left="23"/>
        <w:rPr>
          <w:rFonts w:ascii="Arial" w:eastAsiaTheme="minorHAnsi" w:hAnsi="Arial" w:cs="Arial"/>
          <w:sz w:val="22"/>
          <w:szCs w:val="22"/>
          <w:lang w:eastAsia="en-US"/>
        </w:rPr>
      </w:pPr>
      <w:r>
        <w:rPr>
          <w:rFonts w:ascii="Arial" w:eastAsiaTheme="minorHAnsi" w:hAnsi="Arial" w:cs="Arial"/>
          <w:sz w:val="22"/>
          <w:szCs w:val="22"/>
          <w:lang w:eastAsia="en-US"/>
        </w:rPr>
        <w:t>decisions to achieve objectives.</w:t>
      </w:r>
    </w:p>
    <w:p w14:paraId="1177F801" w14:textId="77777777" w:rsidR="00B75B6D" w:rsidRDefault="00B75B6D" w:rsidP="00B75B6D">
      <w:pPr>
        <w:kinsoku w:val="0"/>
        <w:rPr>
          <w:rFonts w:ascii="Arial" w:eastAsiaTheme="minorHAnsi" w:hAnsi="Arial" w:cs="Arial"/>
          <w:sz w:val="22"/>
          <w:szCs w:val="22"/>
          <w:lang w:eastAsia="en-US"/>
        </w:rPr>
      </w:pPr>
    </w:p>
    <w:p w14:paraId="4271FA15" w14:textId="77777777" w:rsidR="00B75B6D" w:rsidRDefault="00B75B6D" w:rsidP="00B75B6D">
      <w:pPr>
        <w:kinsoku w:val="0"/>
        <w:spacing w:before="54"/>
        <w:ind w:right="83"/>
        <w:rPr>
          <w:rFonts w:ascii="Arial" w:eastAsiaTheme="minorHAnsi" w:hAnsi="Arial" w:cs="Arial"/>
          <w:b/>
          <w:bCs/>
          <w:sz w:val="18"/>
          <w:szCs w:val="18"/>
          <w:lang w:eastAsia="en-US"/>
        </w:rPr>
      </w:pPr>
      <w:r>
        <w:rPr>
          <w:rFonts w:ascii="Arial" w:eastAsiaTheme="minorHAnsi" w:hAnsi="Arial" w:cs="Arial"/>
          <w:b/>
          <w:bCs/>
          <w:sz w:val="22"/>
          <w:szCs w:val="22"/>
          <w:lang w:eastAsia="en-US"/>
        </w:rPr>
        <w:t xml:space="preserve">Team working and leadership skills: </w:t>
      </w:r>
      <w:r>
        <w:rPr>
          <w:rFonts w:ascii="Arial" w:eastAsiaTheme="minorHAnsi" w:hAnsi="Arial" w:cs="Arial"/>
          <w:sz w:val="22"/>
          <w:szCs w:val="22"/>
          <w:lang w:eastAsia="en-US"/>
        </w:rPr>
        <w:t>the ability to lead a team of staff and to contribute to the success of the team and the achievement of objectives.</w:t>
      </w:r>
    </w:p>
    <w:p w14:paraId="2993C88E" w14:textId="77777777" w:rsidR="00B75B6D" w:rsidRDefault="00B75B6D" w:rsidP="00B75B6D">
      <w:pPr>
        <w:kinsoku w:val="0"/>
        <w:spacing w:before="245"/>
        <w:ind w:left="23" w:right="420"/>
        <w:rPr>
          <w:rFonts w:ascii="Arial" w:eastAsiaTheme="minorHAnsi" w:hAnsi="Arial" w:cs="Arial"/>
          <w:sz w:val="22"/>
          <w:szCs w:val="22"/>
          <w:lang w:eastAsia="en-US"/>
        </w:rPr>
      </w:pPr>
      <w:r>
        <w:rPr>
          <w:rFonts w:ascii="Arial" w:eastAsiaTheme="minorHAnsi" w:hAnsi="Arial" w:cs="Arial"/>
          <w:b/>
          <w:bCs/>
          <w:sz w:val="22"/>
          <w:szCs w:val="22"/>
          <w:lang w:eastAsia="en-US"/>
        </w:rPr>
        <w:t xml:space="preserve">Political sensitivity skills: </w:t>
      </w:r>
      <w:r>
        <w:rPr>
          <w:rFonts w:ascii="Arial" w:eastAsiaTheme="minorHAnsi" w:hAnsi="Arial" w:cs="Arial"/>
          <w:sz w:val="22"/>
          <w:szCs w:val="22"/>
          <w:lang w:eastAsia="en-US"/>
        </w:rPr>
        <w:t>the ability to establish good working relationships with elected members and senior staff and an awareness of the importance of day-to-day public relations.</w:t>
      </w:r>
    </w:p>
    <w:p w14:paraId="2581A9A8" w14:textId="77777777" w:rsidR="00B75B6D" w:rsidRDefault="00B75B6D" w:rsidP="00B75B6D">
      <w:pPr>
        <w:kinsoku w:val="0"/>
        <w:rPr>
          <w:rFonts w:ascii="Arial" w:eastAsiaTheme="minorHAnsi" w:hAnsi="Arial" w:cs="Arial"/>
          <w:sz w:val="22"/>
          <w:szCs w:val="22"/>
          <w:lang w:eastAsia="en-US"/>
        </w:rPr>
      </w:pPr>
    </w:p>
    <w:p w14:paraId="7A56631A" w14:textId="77777777" w:rsidR="00B75B6D" w:rsidRDefault="00B75B6D" w:rsidP="00B75B6D">
      <w:pPr>
        <w:kinsoku w:val="0"/>
        <w:ind w:left="23" w:right="347"/>
        <w:rPr>
          <w:rFonts w:ascii="Arial" w:eastAsiaTheme="minorHAnsi" w:hAnsi="Arial" w:cs="Arial"/>
          <w:sz w:val="22"/>
          <w:szCs w:val="22"/>
          <w:lang w:eastAsia="en-US"/>
        </w:rPr>
      </w:pPr>
      <w:r>
        <w:rPr>
          <w:rFonts w:ascii="Arial" w:eastAsiaTheme="minorHAnsi" w:hAnsi="Arial" w:cs="Arial"/>
          <w:b/>
          <w:bCs/>
          <w:sz w:val="22"/>
          <w:szCs w:val="22"/>
          <w:lang w:eastAsia="en-US"/>
        </w:rPr>
        <w:t xml:space="preserve">Customer care skills: </w:t>
      </w:r>
      <w:r>
        <w:rPr>
          <w:rFonts w:ascii="Arial" w:eastAsiaTheme="minorHAnsi" w:hAnsi="Arial" w:cs="Arial"/>
          <w:sz w:val="22"/>
          <w:szCs w:val="22"/>
          <w:lang w:eastAsia="en-US"/>
        </w:rPr>
        <w:t>an awareness of the importance of responding to the needs of internal and external customers</w:t>
      </w:r>
      <w:r>
        <w:rPr>
          <w:rFonts w:ascii="Arial" w:eastAsiaTheme="minorHAnsi" w:hAnsi="Arial" w:cs="Arial"/>
          <w:spacing w:val="-1"/>
          <w:sz w:val="22"/>
          <w:szCs w:val="22"/>
          <w:lang w:eastAsia="en-US"/>
        </w:rPr>
        <w:t xml:space="preserve"> </w:t>
      </w:r>
      <w:r>
        <w:rPr>
          <w:rFonts w:ascii="Arial" w:eastAsiaTheme="minorHAnsi" w:hAnsi="Arial" w:cs="Arial"/>
          <w:sz w:val="22"/>
          <w:szCs w:val="22"/>
          <w:lang w:eastAsia="en-US"/>
        </w:rPr>
        <w:t>and the ability to be discreet, sensitive and maintain confidentiality.</w:t>
      </w:r>
    </w:p>
    <w:p w14:paraId="5F24CAD0" w14:textId="77777777" w:rsidR="00B75B6D" w:rsidRDefault="00B75B6D" w:rsidP="00B75B6D"/>
    <w:p w14:paraId="266204D1" w14:textId="46FE4080" w:rsidR="00E655F2" w:rsidRDefault="00E655F2" w:rsidP="00B75B6D">
      <w:pPr>
        <w:rPr>
          <w:rFonts w:ascii="Arial" w:hAnsi="Arial"/>
        </w:rPr>
      </w:pPr>
    </w:p>
    <w:sectPr w:rsidR="00E655F2">
      <w:headerReference w:type="default" r:id="rId7"/>
      <w:footerReference w:type="default" r:id="rId8"/>
      <w:pgSz w:w="11909" w:h="16834"/>
      <w:pgMar w:top="1440" w:right="108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B541" w14:textId="77777777" w:rsidR="00F7088A" w:rsidRDefault="00F7088A" w:rsidP="00DB4C89">
      <w:r>
        <w:separator/>
      </w:r>
    </w:p>
  </w:endnote>
  <w:endnote w:type="continuationSeparator" w:id="0">
    <w:p w14:paraId="4C1E3C6C" w14:textId="77777777" w:rsidR="00F7088A" w:rsidRDefault="00F7088A" w:rsidP="00DB4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7377" w14:textId="77777777" w:rsidR="00E655F2" w:rsidRDefault="007A0202">
    <w:pPr>
      <w:pStyle w:val="Footer"/>
      <w:jc w:val="right"/>
      <w:rPr>
        <w:b/>
        <w:sz w:val="20"/>
      </w:rPr>
    </w:pPr>
    <w:r>
      <w:rPr>
        <w:b/>
        <w:sz w:val="20"/>
      </w:rPr>
      <w:t>_____________________________________________________________________________________________</w:t>
    </w:r>
  </w:p>
  <w:p w14:paraId="09C0A0EF" w14:textId="77777777" w:rsidR="00E655F2" w:rsidRDefault="007A0202">
    <w:pPr>
      <w:pStyle w:val="Footer"/>
      <w:jc w:val="right"/>
      <w:rPr>
        <w:rFonts w:ascii="Arial" w:hAnsi="Arial"/>
        <w:b/>
        <w:sz w:val="18"/>
      </w:rPr>
    </w:pPr>
    <w:r>
      <w:rPr>
        <w:rFonts w:ascii="Arial" w:hAnsi="Arial"/>
        <w:b/>
        <w:sz w:val="18"/>
      </w:rPr>
      <w:t>PA/Secretary to Director</w:t>
    </w:r>
    <w:r w:rsidR="0061759E">
      <w:rPr>
        <w:rFonts w:ascii="Arial" w:hAnsi="Arial"/>
        <w:b/>
        <w:sz w:val="18"/>
      </w:rPr>
      <w:t>s</w:t>
    </w:r>
  </w:p>
  <w:p w14:paraId="3DEA9850" w14:textId="21E4FBE4" w:rsidR="00E655F2" w:rsidRDefault="007A0202">
    <w:pPr>
      <w:pStyle w:val="Footer"/>
      <w:jc w:val="right"/>
      <w:rPr>
        <w:rFonts w:ascii="Arial" w:hAnsi="Arial"/>
        <w:sz w:val="16"/>
      </w:rPr>
    </w:pPr>
    <w:r>
      <w:rPr>
        <w:rFonts w:ascii="Arial" w:hAnsi="Arial"/>
        <w:sz w:val="16"/>
      </w:rPr>
      <w:fldChar w:fldCharType="begin"/>
    </w:r>
    <w:r>
      <w:rPr>
        <w:rFonts w:ascii="Arial" w:hAnsi="Arial"/>
        <w:sz w:val="16"/>
      </w:rPr>
      <w:instrText xml:space="preserve"> TIME \@ "dd/MM/yy" </w:instrText>
    </w:r>
    <w:r>
      <w:rPr>
        <w:rFonts w:ascii="Arial" w:hAnsi="Arial"/>
        <w:sz w:val="16"/>
      </w:rPr>
      <w:fldChar w:fldCharType="separate"/>
    </w:r>
    <w:r w:rsidR="007062CA">
      <w:rPr>
        <w:rFonts w:ascii="Arial" w:hAnsi="Arial"/>
        <w:noProof/>
        <w:sz w:val="16"/>
      </w:rPr>
      <w:t>02/09/26</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8763" w14:textId="77777777" w:rsidR="00F7088A" w:rsidRDefault="00F7088A" w:rsidP="00DB4C89">
      <w:r>
        <w:separator/>
      </w:r>
    </w:p>
  </w:footnote>
  <w:footnote w:type="continuationSeparator" w:id="0">
    <w:p w14:paraId="319BEA66" w14:textId="77777777" w:rsidR="00F7088A" w:rsidRDefault="00F7088A" w:rsidP="00DB4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EC24" w14:textId="77777777" w:rsidR="00E655F2" w:rsidRDefault="007A0202">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5893D2"/>
    <w:lvl w:ilvl="0">
      <w:numFmt w:val="bullet"/>
      <w:lvlText w:val="*"/>
      <w:lvlJc w:val="left"/>
    </w:lvl>
  </w:abstractNum>
  <w:abstractNum w:abstractNumId="1" w15:restartNumberingAfterBreak="0">
    <w:nsid w:val="167373DC"/>
    <w:multiLevelType w:val="singleLevel"/>
    <w:tmpl w:val="0EDC61A0"/>
    <w:lvl w:ilvl="0">
      <w:start w:val="1"/>
      <w:numFmt w:val="decimal"/>
      <w:lvlText w:val="%1."/>
      <w:legacy w:legacy="1" w:legacySpace="120" w:legacyIndent="360"/>
      <w:lvlJc w:val="left"/>
      <w:pPr>
        <w:ind w:left="360" w:hanging="360"/>
      </w:pPr>
    </w:lvl>
  </w:abstractNum>
  <w:abstractNum w:abstractNumId="2" w15:restartNumberingAfterBreak="0">
    <w:nsid w:val="2F4A618F"/>
    <w:multiLevelType w:val="hybridMultilevel"/>
    <w:tmpl w:val="E3EA3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9572D8"/>
    <w:multiLevelType w:val="singleLevel"/>
    <w:tmpl w:val="278CB386"/>
    <w:lvl w:ilvl="0">
      <w:start w:val="1"/>
      <w:numFmt w:val="decimal"/>
      <w:lvlText w:val="%1."/>
      <w:legacy w:legacy="1" w:legacySpace="120" w:legacyIndent="360"/>
      <w:lvlJc w:val="left"/>
      <w:pPr>
        <w:ind w:left="360" w:hanging="360"/>
      </w:pPr>
    </w:lvl>
  </w:abstractNum>
  <w:abstractNum w:abstractNumId="4" w15:restartNumberingAfterBreak="0">
    <w:nsid w:val="714D64E0"/>
    <w:multiLevelType w:val="hybridMultilevel"/>
    <w:tmpl w:val="95A8F2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4A32F1"/>
    <w:multiLevelType w:val="hybridMultilevel"/>
    <w:tmpl w:val="EFE01E06"/>
    <w:lvl w:ilvl="0" w:tplc="08090001">
      <w:start w:val="1"/>
      <w:numFmt w:val="bullet"/>
      <w:lvlText w:val=""/>
      <w:lvlJc w:val="left"/>
      <w:pPr>
        <w:ind w:left="383" w:hanging="360"/>
      </w:pPr>
      <w:rPr>
        <w:rFonts w:ascii="Symbol" w:hAnsi="Symbol"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num w:numId="1" w16cid:durableId="671183785">
    <w:abstractNumId w:val="3"/>
  </w:num>
  <w:num w:numId="2" w16cid:durableId="1413117028">
    <w:abstractNumId w:val="0"/>
    <w:lvlOverride w:ilvl="0">
      <w:lvl w:ilvl="0">
        <w:start w:val="1"/>
        <w:numFmt w:val="bullet"/>
        <w:lvlText w:val=""/>
        <w:legacy w:legacy="1" w:legacySpace="120" w:legacyIndent="360"/>
        <w:lvlJc w:val="left"/>
        <w:pPr>
          <w:ind w:left="786" w:hanging="360"/>
        </w:pPr>
        <w:rPr>
          <w:rFonts w:ascii="Symbol" w:hAnsi="Symbol" w:hint="default"/>
        </w:rPr>
      </w:lvl>
    </w:lvlOverride>
  </w:num>
  <w:num w:numId="3" w16cid:durableId="1131048391">
    <w:abstractNumId w:val="1"/>
  </w:num>
  <w:num w:numId="4" w16cid:durableId="114446884">
    <w:abstractNumId w:val="5"/>
  </w:num>
  <w:num w:numId="5" w16cid:durableId="856390263">
    <w:abstractNumId w:val="4"/>
  </w:num>
  <w:num w:numId="6" w16cid:durableId="162622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savePreviewPicture/>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aveCount" w:val=" 7"/>
  </w:docVars>
  <w:rsids>
    <w:rsidRoot w:val="007A0202"/>
    <w:rsid w:val="00393BEF"/>
    <w:rsid w:val="004F709E"/>
    <w:rsid w:val="005F734F"/>
    <w:rsid w:val="0061759E"/>
    <w:rsid w:val="00656196"/>
    <w:rsid w:val="007062CA"/>
    <w:rsid w:val="00771EA2"/>
    <w:rsid w:val="007A0202"/>
    <w:rsid w:val="009E3062"/>
    <w:rsid w:val="00A6272B"/>
    <w:rsid w:val="00AD4766"/>
    <w:rsid w:val="00AE4532"/>
    <w:rsid w:val="00B75B6D"/>
    <w:rsid w:val="00C51CFE"/>
    <w:rsid w:val="00D57619"/>
    <w:rsid w:val="00E655F2"/>
    <w:rsid w:val="00E73CCD"/>
    <w:rsid w:val="00E85752"/>
    <w:rsid w:val="00EF087A"/>
    <w:rsid w:val="00F70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BB164"/>
  <w15:docId w15:val="{212F457E-DECE-4556-A264-BC9635382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ListParagraph">
    <w:name w:val="List Paragraph"/>
    <w:basedOn w:val="Normal"/>
    <w:uiPriority w:val="34"/>
    <w:qFormat/>
    <w:rsid w:val="0061759E"/>
    <w:pPr>
      <w:ind w:left="7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Business Improvement</dc:creator>
  <cp:keywords/>
  <dc:description/>
  <cp:lastModifiedBy>Clare Vaughan</cp:lastModifiedBy>
  <cp:revision>3</cp:revision>
  <cp:lastPrinted>2012-04-24T13:40:00Z</cp:lastPrinted>
  <dcterms:created xsi:type="dcterms:W3CDTF">2026-09-02T15:38:00Z</dcterms:created>
  <dcterms:modified xsi:type="dcterms:W3CDTF">2026-09-02T15:44:00Z</dcterms:modified>
</cp:coreProperties>
</file>