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4221" w14:textId="77777777" w:rsidR="003662F2" w:rsidRPr="00931FF5" w:rsidRDefault="003662F2" w:rsidP="003662F2">
      <w:pPr>
        <w:rPr>
          <w:rFonts w:ascii="Arial" w:hAnsi="Arial" w:cs="Arial"/>
          <w:b/>
          <w:sz w:val="44"/>
        </w:rPr>
      </w:pPr>
      <w:r w:rsidRPr="00931FF5">
        <w:rPr>
          <w:rFonts w:ascii="Arial" w:hAnsi="Arial" w:cs="Arial"/>
          <w:b/>
          <w:sz w:val="44"/>
        </w:rPr>
        <w:t>Job description</w:t>
      </w:r>
    </w:p>
    <w:p w14:paraId="6411A4B5" w14:textId="77777777" w:rsidR="003662F2" w:rsidRPr="00931FF5" w:rsidRDefault="003662F2" w:rsidP="003662F2">
      <w:pPr>
        <w:rPr>
          <w:rFonts w:ascii="Arial" w:hAnsi="Arial" w:cs="Arial"/>
          <w:b/>
          <w:sz w:val="36"/>
        </w:rPr>
      </w:pPr>
    </w:p>
    <w:tbl>
      <w:tblPr>
        <w:tblW w:w="0" w:type="auto"/>
        <w:tblLayout w:type="fixed"/>
        <w:tblLook w:val="0000" w:firstRow="0" w:lastRow="0" w:firstColumn="0" w:lastColumn="0" w:noHBand="0" w:noVBand="0"/>
      </w:tblPr>
      <w:tblGrid>
        <w:gridCol w:w="2268"/>
        <w:gridCol w:w="4253"/>
      </w:tblGrid>
      <w:tr w:rsidR="00787BD4" w:rsidRPr="00931FF5" w14:paraId="58A045B2" w14:textId="77777777" w:rsidTr="00787BD4">
        <w:tc>
          <w:tcPr>
            <w:tcW w:w="2268" w:type="dxa"/>
            <w:tcBorders>
              <w:top w:val="nil"/>
              <w:left w:val="nil"/>
              <w:bottom w:val="nil"/>
              <w:right w:val="nil"/>
            </w:tcBorders>
          </w:tcPr>
          <w:p w14:paraId="790D3F1D" w14:textId="77777777" w:rsidR="00787BD4" w:rsidRPr="00931FF5" w:rsidRDefault="00787BD4" w:rsidP="00034779">
            <w:pPr>
              <w:rPr>
                <w:rFonts w:ascii="Arial" w:hAnsi="Arial" w:cs="Arial"/>
                <w:b/>
                <w:szCs w:val="24"/>
              </w:rPr>
            </w:pPr>
            <w:r w:rsidRPr="00931FF5">
              <w:rPr>
                <w:rFonts w:ascii="Arial" w:hAnsi="Arial" w:cs="Arial"/>
                <w:b/>
                <w:szCs w:val="24"/>
              </w:rPr>
              <w:t>Date:</w:t>
            </w:r>
          </w:p>
        </w:tc>
        <w:tc>
          <w:tcPr>
            <w:tcW w:w="4253" w:type="dxa"/>
            <w:tcBorders>
              <w:top w:val="nil"/>
              <w:left w:val="nil"/>
              <w:bottom w:val="nil"/>
              <w:right w:val="nil"/>
            </w:tcBorders>
          </w:tcPr>
          <w:p w14:paraId="0C3B43AF" w14:textId="72D4D362" w:rsidR="00787BD4" w:rsidRPr="00931FF5" w:rsidRDefault="00787BD4" w:rsidP="00034779">
            <w:pPr>
              <w:rPr>
                <w:rFonts w:ascii="Arial" w:hAnsi="Arial" w:cs="Arial"/>
                <w:szCs w:val="24"/>
              </w:rPr>
            </w:pPr>
            <w:r>
              <w:rPr>
                <w:rFonts w:ascii="Arial" w:hAnsi="Arial" w:cs="Arial"/>
                <w:szCs w:val="24"/>
              </w:rPr>
              <w:t>13 April 2026</w:t>
            </w:r>
          </w:p>
        </w:tc>
      </w:tr>
    </w:tbl>
    <w:p w14:paraId="179EB58D" w14:textId="77777777" w:rsidR="003662F2" w:rsidRPr="00931FF5" w:rsidRDefault="003662F2" w:rsidP="003662F2">
      <w:pPr>
        <w:rPr>
          <w:rFonts w:ascii="Arial" w:hAnsi="Arial" w:cs="Arial"/>
        </w:rPr>
      </w:pPr>
      <w:r w:rsidRPr="00931FF5">
        <w:rPr>
          <w:rFonts w:ascii="Arial" w:hAnsi="Arial" w:cs="Arial"/>
        </w:rPr>
        <w:t>_____________________________________________________________________</w:t>
      </w:r>
    </w:p>
    <w:p w14:paraId="3EA7ADAD" w14:textId="77777777" w:rsidR="001856FC" w:rsidRPr="00931FF5" w:rsidRDefault="001856FC" w:rsidP="003662F2">
      <w:pPr>
        <w:rPr>
          <w:rFonts w:ascii="Arial" w:hAnsi="Arial" w:cs="Arial"/>
        </w:rPr>
      </w:pPr>
    </w:p>
    <w:tbl>
      <w:tblPr>
        <w:tblW w:w="0" w:type="auto"/>
        <w:tblLayout w:type="fixed"/>
        <w:tblLook w:val="0000" w:firstRow="0" w:lastRow="0" w:firstColumn="0" w:lastColumn="0" w:noHBand="0" w:noVBand="0"/>
      </w:tblPr>
      <w:tblGrid>
        <w:gridCol w:w="2235"/>
        <w:gridCol w:w="7369"/>
      </w:tblGrid>
      <w:tr w:rsidR="003662F2" w:rsidRPr="00931FF5" w14:paraId="554DC0EA" w14:textId="77777777">
        <w:tc>
          <w:tcPr>
            <w:tcW w:w="2235" w:type="dxa"/>
            <w:tcBorders>
              <w:top w:val="nil"/>
              <w:left w:val="nil"/>
              <w:bottom w:val="nil"/>
              <w:right w:val="nil"/>
            </w:tcBorders>
          </w:tcPr>
          <w:p w14:paraId="41BE9C51" w14:textId="77777777" w:rsidR="003662F2" w:rsidRPr="00931FF5" w:rsidRDefault="003662F2" w:rsidP="00034779">
            <w:pPr>
              <w:rPr>
                <w:rFonts w:ascii="Arial" w:hAnsi="Arial" w:cs="Arial"/>
                <w:b/>
                <w:szCs w:val="24"/>
              </w:rPr>
            </w:pPr>
            <w:r w:rsidRPr="00931FF5">
              <w:rPr>
                <w:rFonts w:ascii="Arial" w:hAnsi="Arial" w:cs="Arial"/>
                <w:b/>
                <w:szCs w:val="24"/>
              </w:rPr>
              <w:t>Department:</w:t>
            </w:r>
          </w:p>
          <w:p w14:paraId="487F9A6E" w14:textId="77777777" w:rsidR="003662F2" w:rsidRPr="00931FF5" w:rsidRDefault="003662F2" w:rsidP="00034779">
            <w:pPr>
              <w:rPr>
                <w:rFonts w:ascii="Arial" w:hAnsi="Arial" w:cs="Arial"/>
                <w:b/>
                <w:szCs w:val="24"/>
              </w:rPr>
            </w:pPr>
          </w:p>
        </w:tc>
        <w:tc>
          <w:tcPr>
            <w:tcW w:w="7369" w:type="dxa"/>
            <w:tcBorders>
              <w:top w:val="nil"/>
              <w:left w:val="nil"/>
              <w:bottom w:val="nil"/>
              <w:right w:val="nil"/>
            </w:tcBorders>
          </w:tcPr>
          <w:p w14:paraId="625440FB" w14:textId="762B851F" w:rsidR="003662F2" w:rsidRPr="00931FF5" w:rsidRDefault="000E5B2F" w:rsidP="00034779">
            <w:pPr>
              <w:rPr>
                <w:rFonts w:ascii="Arial" w:hAnsi="Arial" w:cs="Arial"/>
                <w:szCs w:val="24"/>
              </w:rPr>
            </w:pPr>
            <w:r>
              <w:rPr>
                <w:rFonts w:ascii="Arial" w:hAnsi="Arial" w:cs="Arial"/>
                <w:szCs w:val="24"/>
              </w:rPr>
              <w:t>City and Neighbourhood</w:t>
            </w:r>
            <w:r w:rsidR="003662F2" w:rsidRPr="00931FF5">
              <w:rPr>
                <w:rFonts w:ascii="Arial" w:hAnsi="Arial" w:cs="Arial"/>
                <w:szCs w:val="24"/>
              </w:rPr>
              <w:t xml:space="preserve"> Services</w:t>
            </w:r>
            <w:r>
              <w:rPr>
                <w:rFonts w:ascii="Arial" w:hAnsi="Arial" w:cs="Arial"/>
                <w:szCs w:val="24"/>
              </w:rPr>
              <w:t xml:space="preserve"> </w:t>
            </w:r>
          </w:p>
        </w:tc>
      </w:tr>
      <w:tr w:rsidR="003662F2" w:rsidRPr="00931FF5" w14:paraId="6819314D" w14:textId="77777777">
        <w:tc>
          <w:tcPr>
            <w:tcW w:w="2235" w:type="dxa"/>
            <w:tcBorders>
              <w:top w:val="nil"/>
              <w:left w:val="nil"/>
              <w:bottom w:val="nil"/>
              <w:right w:val="nil"/>
            </w:tcBorders>
          </w:tcPr>
          <w:p w14:paraId="22EEA1C8" w14:textId="77777777" w:rsidR="003662F2" w:rsidRPr="00931FF5" w:rsidRDefault="003662F2" w:rsidP="00034779">
            <w:pPr>
              <w:rPr>
                <w:rFonts w:ascii="Arial" w:hAnsi="Arial" w:cs="Arial"/>
                <w:b/>
                <w:szCs w:val="24"/>
              </w:rPr>
            </w:pPr>
            <w:r w:rsidRPr="00931FF5">
              <w:rPr>
                <w:rFonts w:ascii="Arial" w:hAnsi="Arial" w:cs="Arial"/>
                <w:b/>
                <w:szCs w:val="24"/>
              </w:rPr>
              <w:t xml:space="preserve">Post </w:t>
            </w:r>
            <w:r w:rsidR="000E5B2F">
              <w:rPr>
                <w:rFonts w:ascii="Arial" w:hAnsi="Arial" w:cs="Arial"/>
                <w:b/>
                <w:szCs w:val="24"/>
              </w:rPr>
              <w:t xml:space="preserve">ID </w:t>
            </w:r>
            <w:r w:rsidRPr="00931FF5">
              <w:rPr>
                <w:rFonts w:ascii="Arial" w:hAnsi="Arial" w:cs="Arial"/>
                <w:b/>
                <w:szCs w:val="24"/>
              </w:rPr>
              <w:t>number:</w:t>
            </w:r>
          </w:p>
          <w:p w14:paraId="37C14827" w14:textId="77777777" w:rsidR="003662F2" w:rsidRPr="00931FF5" w:rsidRDefault="003662F2" w:rsidP="00034779">
            <w:pPr>
              <w:rPr>
                <w:rFonts w:ascii="Arial" w:hAnsi="Arial" w:cs="Arial"/>
                <w:b/>
                <w:szCs w:val="24"/>
              </w:rPr>
            </w:pPr>
          </w:p>
        </w:tc>
        <w:tc>
          <w:tcPr>
            <w:tcW w:w="7369" w:type="dxa"/>
            <w:tcBorders>
              <w:top w:val="nil"/>
              <w:left w:val="nil"/>
              <w:bottom w:val="nil"/>
              <w:right w:val="nil"/>
            </w:tcBorders>
          </w:tcPr>
          <w:p w14:paraId="0CF9D97C" w14:textId="77777777" w:rsidR="003662F2" w:rsidRPr="00931FF5" w:rsidRDefault="000E5B2F" w:rsidP="00034779">
            <w:pPr>
              <w:rPr>
                <w:rFonts w:ascii="Arial" w:hAnsi="Arial" w:cs="Arial"/>
                <w:szCs w:val="24"/>
              </w:rPr>
            </w:pPr>
            <w:r w:rsidRPr="000E5B2F">
              <w:rPr>
                <w:rFonts w:ascii="Arial" w:hAnsi="Arial" w:cs="Arial"/>
                <w:szCs w:val="24"/>
              </w:rPr>
              <w:t>EBSBS003</w:t>
            </w:r>
          </w:p>
        </w:tc>
      </w:tr>
      <w:tr w:rsidR="003662F2" w:rsidRPr="00931FF5" w14:paraId="11546C84" w14:textId="77777777">
        <w:tc>
          <w:tcPr>
            <w:tcW w:w="2235" w:type="dxa"/>
            <w:tcBorders>
              <w:top w:val="nil"/>
              <w:left w:val="nil"/>
              <w:bottom w:val="nil"/>
              <w:right w:val="nil"/>
            </w:tcBorders>
          </w:tcPr>
          <w:p w14:paraId="29854D36" w14:textId="77777777" w:rsidR="003662F2" w:rsidRPr="00931FF5" w:rsidRDefault="003662F2" w:rsidP="00034779">
            <w:pPr>
              <w:rPr>
                <w:rFonts w:ascii="Arial" w:hAnsi="Arial" w:cs="Arial"/>
                <w:b/>
                <w:szCs w:val="24"/>
              </w:rPr>
            </w:pPr>
            <w:r w:rsidRPr="00931FF5">
              <w:rPr>
                <w:rFonts w:ascii="Arial" w:hAnsi="Arial" w:cs="Arial"/>
                <w:b/>
                <w:szCs w:val="24"/>
              </w:rPr>
              <w:t>Section:</w:t>
            </w:r>
          </w:p>
          <w:p w14:paraId="79EFDC37" w14:textId="77777777" w:rsidR="003662F2" w:rsidRPr="00931FF5" w:rsidRDefault="003662F2" w:rsidP="00034779">
            <w:pPr>
              <w:rPr>
                <w:rFonts w:ascii="Arial" w:hAnsi="Arial" w:cs="Arial"/>
                <w:b/>
                <w:szCs w:val="24"/>
              </w:rPr>
            </w:pPr>
          </w:p>
        </w:tc>
        <w:tc>
          <w:tcPr>
            <w:tcW w:w="7369" w:type="dxa"/>
            <w:tcBorders>
              <w:top w:val="nil"/>
              <w:left w:val="nil"/>
              <w:bottom w:val="nil"/>
              <w:right w:val="nil"/>
            </w:tcBorders>
          </w:tcPr>
          <w:p w14:paraId="01E034C0" w14:textId="24084B6D" w:rsidR="003662F2" w:rsidRPr="00931FF5" w:rsidRDefault="00D8185F" w:rsidP="00034779">
            <w:pPr>
              <w:rPr>
                <w:rFonts w:ascii="Arial" w:hAnsi="Arial" w:cs="Arial"/>
                <w:szCs w:val="24"/>
              </w:rPr>
            </w:pPr>
            <w:r>
              <w:rPr>
                <w:rFonts w:ascii="Arial" w:hAnsi="Arial" w:cs="Arial"/>
                <w:szCs w:val="24"/>
              </w:rPr>
              <w:t>CNS Support Services</w:t>
            </w:r>
            <w:r w:rsidR="000E5B2F">
              <w:rPr>
                <w:rFonts w:ascii="Arial" w:hAnsi="Arial" w:cs="Arial"/>
                <w:szCs w:val="24"/>
              </w:rPr>
              <w:t xml:space="preserve"> </w:t>
            </w:r>
          </w:p>
        </w:tc>
      </w:tr>
      <w:tr w:rsidR="003662F2" w:rsidRPr="00931FF5" w14:paraId="72935CC1" w14:textId="77777777">
        <w:tc>
          <w:tcPr>
            <w:tcW w:w="2235" w:type="dxa"/>
            <w:tcBorders>
              <w:top w:val="nil"/>
              <w:left w:val="nil"/>
              <w:bottom w:val="nil"/>
              <w:right w:val="nil"/>
            </w:tcBorders>
          </w:tcPr>
          <w:p w14:paraId="6ED3B15C" w14:textId="77777777" w:rsidR="003662F2" w:rsidRPr="00931FF5" w:rsidRDefault="003662F2" w:rsidP="00034779">
            <w:pPr>
              <w:rPr>
                <w:rFonts w:ascii="Arial" w:hAnsi="Arial" w:cs="Arial"/>
                <w:b/>
                <w:szCs w:val="24"/>
              </w:rPr>
            </w:pPr>
            <w:r w:rsidRPr="00931FF5">
              <w:rPr>
                <w:rFonts w:ascii="Arial" w:hAnsi="Arial" w:cs="Arial"/>
                <w:b/>
                <w:szCs w:val="24"/>
              </w:rPr>
              <w:t>Job title:</w:t>
            </w:r>
          </w:p>
          <w:p w14:paraId="4A480A1C" w14:textId="77777777" w:rsidR="003662F2" w:rsidRPr="00931FF5" w:rsidRDefault="003662F2" w:rsidP="00034779">
            <w:pPr>
              <w:rPr>
                <w:rFonts w:ascii="Arial" w:hAnsi="Arial" w:cs="Arial"/>
                <w:b/>
                <w:szCs w:val="24"/>
              </w:rPr>
            </w:pPr>
          </w:p>
        </w:tc>
        <w:tc>
          <w:tcPr>
            <w:tcW w:w="7369" w:type="dxa"/>
            <w:tcBorders>
              <w:top w:val="nil"/>
              <w:left w:val="nil"/>
              <w:bottom w:val="nil"/>
              <w:right w:val="nil"/>
            </w:tcBorders>
          </w:tcPr>
          <w:p w14:paraId="48B8BF65" w14:textId="77777777" w:rsidR="003662F2" w:rsidRPr="00931FF5" w:rsidRDefault="003662F2" w:rsidP="00034779">
            <w:pPr>
              <w:rPr>
                <w:rFonts w:ascii="Arial" w:hAnsi="Arial" w:cs="Arial"/>
                <w:b/>
                <w:szCs w:val="24"/>
              </w:rPr>
            </w:pPr>
            <w:r w:rsidRPr="00931FF5">
              <w:rPr>
                <w:rFonts w:ascii="Arial" w:hAnsi="Arial" w:cs="Arial"/>
                <w:b/>
                <w:szCs w:val="24"/>
              </w:rPr>
              <w:t>Business Administrator</w:t>
            </w:r>
          </w:p>
        </w:tc>
      </w:tr>
      <w:tr w:rsidR="003662F2" w:rsidRPr="00931FF5" w14:paraId="641C4DF7" w14:textId="77777777">
        <w:tc>
          <w:tcPr>
            <w:tcW w:w="2235" w:type="dxa"/>
            <w:tcBorders>
              <w:top w:val="nil"/>
              <w:left w:val="nil"/>
              <w:bottom w:val="nil"/>
              <w:right w:val="nil"/>
            </w:tcBorders>
          </w:tcPr>
          <w:p w14:paraId="1A5A5ADE" w14:textId="77777777" w:rsidR="003662F2" w:rsidRPr="00931FF5" w:rsidRDefault="003662F2" w:rsidP="00034779">
            <w:pPr>
              <w:rPr>
                <w:rFonts w:ascii="Arial" w:hAnsi="Arial" w:cs="Arial"/>
                <w:b/>
                <w:szCs w:val="24"/>
              </w:rPr>
            </w:pPr>
            <w:r w:rsidRPr="00931FF5">
              <w:rPr>
                <w:rFonts w:ascii="Arial" w:hAnsi="Arial" w:cs="Arial"/>
                <w:b/>
                <w:szCs w:val="24"/>
              </w:rPr>
              <w:t>Grade:</w:t>
            </w:r>
          </w:p>
          <w:p w14:paraId="175CA8C7" w14:textId="77777777" w:rsidR="003662F2" w:rsidRPr="00931FF5" w:rsidRDefault="003662F2" w:rsidP="00034779">
            <w:pPr>
              <w:rPr>
                <w:rFonts w:ascii="Arial" w:hAnsi="Arial" w:cs="Arial"/>
                <w:b/>
                <w:szCs w:val="24"/>
              </w:rPr>
            </w:pPr>
          </w:p>
        </w:tc>
        <w:tc>
          <w:tcPr>
            <w:tcW w:w="7369" w:type="dxa"/>
            <w:tcBorders>
              <w:top w:val="nil"/>
              <w:left w:val="nil"/>
              <w:bottom w:val="nil"/>
              <w:right w:val="nil"/>
            </w:tcBorders>
          </w:tcPr>
          <w:p w14:paraId="58C3A1A0" w14:textId="4BD85D34" w:rsidR="003662F2" w:rsidRPr="00931FF5" w:rsidRDefault="00D8185F" w:rsidP="00034779">
            <w:pPr>
              <w:rPr>
                <w:rFonts w:ascii="Arial" w:hAnsi="Arial" w:cs="Arial"/>
                <w:szCs w:val="24"/>
              </w:rPr>
            </w:pPr>
            <w:r>
              <w:rPr>
                <w:rFonts w:ascii="Arial" w:hAnsi="Arial" w:cs="Arial"/>
                <w:szCs w:val="24"/>
              </w:rPr>
              <w:t xml:space="preserve">Grade 3 </w:t>
            </w:r>
          </w:p>
        </w:tc>
      </w:tr>
    </w:tbl>
    <w:p w14:paraId="2CE7EA94" w14:textId="77777777" w:rsidR="003662F2" w:rsidRPr="00931FF5" w:rsidRDefault="003662F2" w:rsidP="003662F2">
      <w:pPr>
        <w:rPr>
          <w:rFonts w:ascii="Arial" w:hAnsi="Arial" w:cs="Arial"/>
        </w:rPr>
      </w:pPr>
      <w:r w:rsidRPr="00931FF5">
        <w:rPr>
          <w:rFonts w:ascii="Arial" w:hAnsi="Arial" w:cs="Arial"/>
        </w:rPr>
        <w:t>_____________________________________________________________________</w:t>
      </w:r>
    </w:p>
    <w:p w14:paraId="581EEE2E" w14:textId="77777777" w:rsidR="003662F2" w:rsidRPr="00931FF5" w:rsidRDefault="003662F2" w:rsidP="003662F2">
      <w:pPr>
        <w:rPr>
          <w:rFonts w:ascii="Arial" w:hAnsi="Arial" w:cs="Arial"/>
        </w:rPr>
      </w:pPr>
    </w:p>
    <w:p w14:paraId="35A44051" w14:textId="77777777" w:rsidR="003662F2" w:rsidRPr="00931FF5" w:rsidRDefault="003662F2" w:rsidP="003662F2">
      <w:pPr>
        <w:rPr>
          <w:rFonts w:ascii="Arial" w:hAnsi="Arial" w:cs="Arial"/>
          <w:b/>
          <w:sz w:val="32"/>
        </w:rPr>
      </w:pPr>
      <w:r w:rsidRPr="00931FF5">
        <w:rPr>
          <w:rFonts w:ascii="Arial" w:hAnsi="Arial" w:cs="Arial"/>
          <w:b/>
          <w:sz w:val="32"/>
        </w:rPr>
        <w:t>Main purpose of job</w:t>
      </w:r>
    </w:p>
    <w:p w14:paraId="79442296" w14:textId="77777777" w:rsidR="003662F2" w:rsidRPr="00931FF5" w:rsidRDefault="003662F2" w:rsidP="003662F2">
      <w:pPr>
        <w:rPr>
          <w:rFonts w:ascii="Arial" w:hAnsi="Arial" w:cs="Arial"/>
        </w:rPr>
      </w:pPr>
    </w:p>
    <w:p w14:paraId="45EFD96A" w14:textId="42C49698" w:rsidR="003662F2" w:rsidRPr="00931FF5" w:rsidRDefault="003662F2" w:rsidP="001856FC">
      <w:pPr>
        <w:rPr>
          <w:rFonts w:ascii="Arial" w:hAnsi="Arial" w:cs="Arial"/>
        </w:rPr>
      </w:pPr>
      <w:r w:rsidRPr="00931FF5">
        <w:rPr>
          <w:rFonts w:ascii="Arial" w:hAnsi="Arial" w:cs="Arial"/>
        </w:rPr>
        <w:t xml:space="preserve">To report to the </w:t>
      </w:r>
      <w:r w:rsidR="000444DC">
        <w:rPr>
          <w:rFonts w:ascii="Arial" w:hAnsi="Arial" w:cs="Arial"/>
        </w:rPr>
        <w:t>relevant manager</w:t>
      </w:r>
      <w:r w:rsidRPr="00931FF5">
        <w:rPr>
          <w:rFonts w:ascii="Arial" w:hAnsi="Arial" w:cs="Arial"/>
        </w:rPr>
        <w:t xml:space="preserve"> providing comprehensive business administration for the </w:t>
      </w:r>
      <w:r w:rsidR="00787BD4">
        <w:rPr>
          <w:rFonts w:ascii="Arial" w:hAnsi="Arial" w:cs="Arial"/>
        </w:rPr>
        <w:t>d</w:t>
      </w:r>
      <w:r w:rsidR="000E5B2F">
        <w:rPr>
          <w:rFonts w:ascii="Arial" w:hAnsi="Arial" w:cs="Arial"/>
        </w:rPr>
        <w:t>epartment</w:t>
      </w:r>
      <w:r w:rsidR="00902BDA">
        <w:rPr>
          <w:rFonts w:ascii="Arial" w:hAnsi="Arial" w:cs="Arial"/>
        </w:rPr>
        <w:t>.</w:t>
      </w:r>
    </w:p>
    <w:p w14:paraId="1D749A57" w14:textId="77777777" w:rsidR="003662F2" w:rsidRPr="00931FF5" w:rsidRDefault="003662F2" w:rsidP="001856FC">
      <w:pPr>
        <w:rPr>
          <w:rFonts w:ascii="Arial" w:hAnsi="Arial" w:cs="Arial"/>
        </w:rPr>
      </w:pPr>
    </w:p>
    <w:p w14:paraId="1D51C57D" w14:textId="77777777" w:rsidR="003662F2" w:rsidRPr="00931FF5" w:rsidRDefault="003662F2" w:rsidP="001856FC">
      <w:pPr>
        <w:rPr>
          <w:rFonts w:ascii="Arial" w:hAnsi="Arial" w:cs="Arial"/>
        </w:rPr>
      </w:pPr>
      <w:r w:rsidRPr="00931FF5">
        <w:rPr>
          <w:rFonts w:ascii="Arial" w:hAnsi="Arial" w:cs="Arial"/>
        </w:rPr>
        <w:t>To assist in the development and roll out of new projects and initiatives, through basic research; information gathering and analysis; and systems development</w:t>
      </w:r>
      <w:r w:rsidR="00FA51DB" w:rsidRPr="00931FF5">
        <w:rPr>
          <w:rFonts w:ascii="Arial" w:hAnsi="Arial" w:cs="Arial"/>
        </w:rPr>
        <w:t xml:space="preserve"> as directed by the </w:t>
      </w:r>
      <w:r w:rsidR="000444DC">
        <w:rPr>
          <w:rFonts w:ascii="Arial" w:hAnsi="Arial" w:cs="Arial"/>
        </w:rPr>
        <w:t>relevant manager.</w:t>
      </w:r>
    </w:p>
    <w:p w14:paraId="651203A1" w14:textId="77777777" w:rsidR="003662F2" w:rsidRPr="00931FF5" w:rsidRDefault="003662F2" w:rsidP="001856FC">
      <w:pPr>
        <w:rPr>
          <w:rFonts w:ascii="Arial" w:hAnsi="Arial" w:cs="Arial"/>
        </w:rPr>
      </w:pPr>
    </w:p>
    <w:p w14:paraId="7F2232AB" w14:textId="77777777" w:rsidR="003662F2" w:rsidRPr="00931FF5" w:rsidRDefault="003662F2" w:rsidP="001856FC">
      <w:pPr>
        <w:rPr>
          <w:rFonts w:ascii="Arial" w:hAnsi="Arial" w:cs="Arial"/>
        </w:rPr>
      </w:pPr>
      <w:r w:rsidRPr="00931FF5">
        <w:rPr>
          <w:rFonts w:ascii="Arial" w:hAnsi="Arial" w:cs="Arial"/>
        </w:rPr>
        <w:t xml:space="preserve">To </w:t>
      </w:r>
      <w:r w:rsidR="00FA51DB" w:rsidRPr="00931FF5">
        <w:rPr>
          <w:rFonts w:ascii="Arial" w:hAnsi="Arial" w:cs="Arial"/>
        </w:rPr>
        <w:t>assist in the</w:t>
      </w:r>
      <w:r w:rsidRPr="00931FF5">
        <w:rPr>
          <w:rFonts w:ascii="Arial" w:hAnsi="Arial" w:cs="Arial"/>
        </w:rPr>
        <w:t xml:space="preserve"> end-to-end administration of projects and partnership working including arranging meetings and appointments; minute taking; following up on relevant actions; drafting correspondence</w:t>
      </w:r>
      <w:r w:rsidR="001856FC" w:rsidRPr="00931FF5">
        <w:rPr>
          <w:rFonts w:ascii="Arial" w:hAnsi="Arial" w:cs="Arial"/>
        </w:rPr>
        <w:t xml:space="preserve"> and</w:t>
      </w:r>
      <w:r w:rsidRPr="00931FF5">
        <w:rPr>
          <w:rFonts w:ascii="Arial" w:hAnsi="Arial" w:cs="Arial"/>
        </w:rPr>
        <w:t xml:space="preserve"> papers </w:t>
      </w:r>
      <w:r w:rsidR="001856FC" w:rsidRPr="00931FF5">
        <w:rPr>
          <w:rFonts w:ascii="Arial" w:hAnsi="Arial" w:cs="Arial"/>
        </w:rPr>
        <w:t>and other similar duties.</w:t>
      </w:r>
    </w:p>
    <w:p w14:paraId="5DFEBBA3" w14:textId="77777777" w:rsidR="003662F2" w:rsidRPr="00931FF5" w:rsidRDefault="003662F2" w:rsidP="001856FC">
      <w:pPr>
        <w:pStyle w:val="BodyText"/>
        <w:jc w:val="left"/>
        <w:rPr>
          <w:rFonts w:ascii="Arial" w:hAnsi="Arial" w:cs="Arial"/>
        </w:rPr>
      </w:pPr>
    </w:p>
    <w:p w14:paraId="10713D40" w14:textId="0FCC5E2E" w:rsidR="003662F2" w:rsidRPr="00931FF5" w:rsidRDefault="003662F2" w:rsidP="001856FC">
      <w:pPr>
        <w:pStyle w:val="BodyText"/>
        <w:jc w:val="left"/>
        <w:rPr>
          <w:rFonts w:ascii="Arial" w:hAnsi="Arial" w:cs="Arial"/>
        </w:rPr>
      </w:pPr>
      <w:r w:rsidRPr="00931FF5">
        <w:rPr>
          <w:rFonts w:ascii="Arial" w:hAnsi="Arial" w:cs="Arial"/>
        </w:rPr>
        <w:t>To respond to public enquiries and complaints; providing practical</w:t>
      </w:r>
      <w:r w:rsidR="001856FC" w:rsidRPr="00931FF5">
        <w:rPr>
          <w:rFonts w:ascii="Arial" w:hAnsi="Arial" w:cs="Arial"/>
        </w:rPr>
        <w:t xml:space="preserve"> and </w:t>
      </w:r>
      <w:r w:rsidRPr="00931FF5">
        <w:rPr>
          <w:rFonts w:ascii="Arial" w:hAnsi="Arial" w:cs="Arial"/>
        </w:rPr>
        <w:t xml:space="preserve">semi-technical environmental health advice and </w:t>
      </w:r>
      <w:r w:rsidR="00902BDA" w:rsidRPr="00931FF5">
        <w:rPr>
          <w:rFonts w:ascii="Arial" w:hAnsi="Arial" w:cs="Arial"/>
        </w:rPr>
        <w:t>front-line</w:t>
      </w:r>
      <w:r w:rsidRPr="00931FF5">
        <w:rPr>
          <w:rFonts w:ascii="Arial" w:hAnsi="Arial" w:cs="Arial"/>
        </w:rPr>
        <w:t xml:space="preserve"> customer support to the public as appropriate.</w:t>
      </w:r>
    </w:p>
    <w:p w14:paraId="63477C57" w14:textId="77777777" w:rsidR="003662F2" w:rsidRPr="00931FF5" w:rsidRDefault="003662F2" w:rsidP="000B0F5F">
      <w:pPr>
        <w:pStyle w:val="BodyText"/>
        <w:rPr>
          <w:rFonts w:ascii="Arial" w:hAnsi="Arial" w:cs="Arial"/>
        </w:rPr>
      </w:pPr>
    </w:p>
    <w:p w14:paraId="487A095F" w14:textId="77777777" w:rsidR="003662F2" w:rsidRPr="00931FF5" w:rsidRDefault="003662F2" w:rsidP="000B0F5F">
      <w:pPr>
        <w:jc w:val="both"/>
        <w:rPr>
          <w:rFonts w:ascii="Arial" w:hAnsi="Arial" w:cs="Arial"/>
        </w:rPr>
      </w:pPr>
    </w:p>
    <w:p w14:paraId="0CC64D58" w14:textId="77777777" w:rsidR="003662F2" w:rsidRPr="00931FF5" w:rsidRDefault="003662F2" w:rsidP="003662F2">
      <w:pPr>
        <w:widowControl w:val="0"/>
        <w:tabs>
          <w:tab w:val="left" w:pos="680"/>
          <w:tab w:val="left" w:pos="1418"/>
        </w:tabs>
        <w:jc w:val="both"/>
        <w:rPr>
          <w:rFonts w:ascii="Arial" w:hAnsi="Arial" w:cs="Arial"/>
        </w:rPr>
      </w:pPr>
    </w:p>
    <w:p w14:paraId="2E91D58D" w14:textId="77777777" w:rsidR="003662F2" w:rsidRPr="00931FF5" w:rsidRDefault="003662F2" w:rsidP="001856FC">
      <w:pPr>
        <w:rPr>
          <w:rFonts w:ascii="Arial" w:hAnsi="Arial" w:cs="Arial"/>
          <w:b/>
          <w:sz w:val="32"/>
          <w:szCs w:val="32"/>
        </w:rPr>
      </w:pPr>
      <w:r w:rsidRPr="00931FF5">
        <w:rPr>
          <w:rFonts w:ascii="Arial" w:hAnsi="Arial" w:cs="Arial"/>
        </w:rPr>
        <w:br w:type="page"/>
      </w:r>
      <w:r w:rsidRPr="00931FF5">
        <w:rPr>
          <w:rFonts w:ascii="Arial" w:hAnsi="Arial" w:cs="Arial"/>
          <w:b/>
          <w:sz w:val="32"/>
          <w:szCs w:val="32"/>
        </w:rPr>
        <w:lastRenderedPageBreak/>
        <w:t>Summary of responsibilities and personal duties</w:t>
      </w:r>
    </w:p>
    <w:p w14:paraId="2BBA5EFC" w14:textId="77777777" w:rsidR="003662F2" w:rsidRPr="00931FF5" w:rsidRDefault="003662F2" w:rsidP="003662F2">
      <w:pPr>
        <w:rPr>
          <w:rFonts w:ascii="Arial" w:hAnsi="Arial" w:cs="Arial"/>
        </w:rPr>
      </w:pPr>
    </w:p>
    <w:p w14:paraId="27DABE71" w14:textId="0263CFD2" w:rsidR="003662F2" w:rsidRPr="00931FF5" w:rsidRDefault="003662F2" w:rsidP="001856FC">
      <w:pPr>
        <w:numPr>
          <w:ilvl w:val="0"/>
          <w:numId w:val="1"/>
        </w:numPr>
        <w:tabs>
          <w:tab w:val="left" w:pos="540"/>
        </w:tabs>
        <w:ind w:left="540" w:hanging="540"/>
        <w:rPr>
          <w:rFonts w:ascii="Arial" w:hAnsi="Arial" w:cs="Arial"/>
        </w:rPr>
      </w:pPr>
      <w:r w:rsidRPr="00931FF5">
        <w:rPr>
          <w:rFonts w:ascii="Arial" w:hAnsi="Arial" w:cs="Arial"/>
        </w:rPr>
        <w:t xml:space="preserve">To undertake the full range of daily administrative tasks required as directed by the </w:t>
      </w:r>
      <w:r w:rsidR="000444DC">
        <w:rPr>
          <w:rFonts w:ascii="Arial" w:hAnsi="Arial" w:cs="Arial"/>
        </w:rPr>
        <w:t>relevant manager</w:t>
      </w:r>
      <w:r w:rsidRPr="00931FF5">
        <w:rPr>
          <w:rFonts w:ascii="Arial" w:hAnsi="Arial" w:cs="Arial"/>
        </w:rPr>
        <w:t xml:space="preserve"> </w:t>
      </w:r>
      <w:proofErr w:type="gramStart"/>
      <w:r w:rsidRPr="00931FF5">
        <w:rPr>
          <w:rFonts w:ascii="Arial" w:hAnsi="Arial" w:cs="Arial"/>
        </w:rPr>
        <w:t>in order to</w:t>
      </w:r>
      <w:proofErr w:type="gramEnd"/>
      <w:r w:rsidRPr="00931FF5">
        <w:rPr>
          <w:rFonts w:ascii="Arial" w:hAnsi="Arial" w:cs="Arial"/>
        </w:rPr>
        <w:t xml:space="preserve"> provide an effective and efficient business administration function for </w:t>
      </w:r>
      <w:r w:rsidRPr="00A07A22">
        <w:rPr>
          <w:rFonts w:ascii="Arial" w:hAnsi="Arial" w:cs="Arial"/>
        </w:rPr>
        <w:t xml:space="preserve">the </w:t>
      </w:r>
      <w:r w:rsidR="00A07A22">
        <w:rPr>
          <w:rFonts w:ascii="Arial" w:hAnsi="Arial" w:cs="Arial"/>
        </w:rPr>
        <w:t>City P</w:t>
      </w:r>
      <w:r w:rsidR="00A07A22" w:rsidRPr="00A07A22">
        <w:rPr>
          <w:rFonts w:ascii="Arial" w:hAnsi="Arial" w:cs="Arial"/>
        </w:rPr>
        <w:t xml:space="preserve">rotection </w:t>
      </w:r>
      <w:r w:rsidR="00614E4D">
        <w:rPr>
          <w:rFonts w:ascii="Arial" w:hAnsi="Arial" w:cs="Arial"/>
        </w:rPr>
        <w:t>S</w:t>
      </w:r>
      <w:r w:rsidRPr="00A07A22">
        <w:rPr>
          <w:rFonts w:ascii="Arial" w:hAnsi="Arial" w:cs="Arial"/>
        </w:rPr>
        <w:t>ervice.</w:t>
      </w:r>
      <w:r w:rsidRPr="00931FF5">
        <w:rPr>
          <w:rFonts w:ascii="Arial" w:hAnsi="Arial" w:cs="Arial"/>
        </w:rPr>
        <w:t xml:space="preserve"> In particular:</w:t>
      </w:r>
    </w:p>
    <w:p w14:paraId="0DC8C72D" w14:textId="2E45D69E" w:rsidR="003662F2" w:rsidRPr="00931FF5" w:rsidRDefault="003662F2" w:rsidP="001856FC">
      <w:pPr>
        <w:numPr>
          <w:ilvl w:val="0"/>
          <w:numId w:val="2"/>
        </w:numPr>
        <w:tabs>
          <w:tab w:val="left" w:pos="786"/>
          <w:tab w:val="left" w:pos="1080"/>
        </w:tabs>
        <w:spacing w:before="120"/>
        <w:ind w:left="900"/>
        <w:rPr>
          <w:rFonts w:ascii="Arial" w:hAnsi="Arial" w:cs="Arial"/>
        </w:rPr>
      </w:pPr>
      <w:r w:rsidRPr="00931FF5">
        <w:rPr>
          <w:rFonts w:ascii="Arial" w:hAnsi="Arial" w:cs="Arial"/>
        </w:rPr>
        <w:t>To maintain</w:t>
      </w:r>
      <w:r w:rsidR="0032769C">
        <w:rPr>
          <w:rFonts w:ascii="Arial" w:hAnsi="Arial" w:cs="Arial"/>
        </w:rPr>
        <w:t xml:space="preserve"> </w:t>
      </w:r>
      <w:r w:rsidR="0032769C" w:rsidRPr="00A07A22">
        <w:rPr>
          <w:rFonts w:ascii="Arial" w:hAnsi="Arial" w:cs="Arial"/>
        </w:rPr>
        <w:t xml:space="preserve">accurate </w:t>
      </w:r>
      <w:r w:rsidRPr="00A07A22">
        <w:rPr>
          <w:rFonts w:ascii="Arial" w:hAnsi="Arial" w:cs="Arial"/>
        </w:rPr>
        <w:t>reco</w:t>
      </w:r>
      <w:r w:rsidRPr="00931FF5">
        <w:rPr>
          <w:rFonts w:ascii="Arial" w:hAnsi="Arial" w:cs="Arial"/>
        </w:rPr>
        <w:t xml:space="preserve">rds or databases using manual or computerised systems as </w:t>
      </w:r>
      <w:r w:rsidR="00FD0ACE" w:rsidRPr="00931FF5">
        <w:rPr>
          <w:rFonts w:ascii="Arial" w:hAnsi="Arial" w:cs="Arial"/>
        </w:rPr>
        <w:t>appropriate</w:t>
      </w:r>
      <w:r w:rsidR="00902BDA">
        <w:rPr>
          <w:rFonts w:ascii="Arial" w:hAnsi="Arial" w:cs="Arial"/>
        </w:rPr>
        <w:t>;</w:t>
      </w:r>
    </w:p>
    <w:p w14:paraId="6A8DBFD1" w14:textId="77777777" w:rsidR="003662F2" w:rsidRPr="00931FF5" w:rsidRDefault="003662F2" w:rsidP="001856FC">
      <w:pPr>
        <w:numPr>
          <w:ilvl w:val="0"/>
          <w:numId w:val="3"/>
        </w:numPr>
        <w:tabs>
          <w:tab w:val="left" w:pos="786"/>
          <w:tab w:val="left" w:pos="1080"/>
        </w:tabs>
        <w:spacing w:before="120"/>
        <w:ind w:left="900"/>
        <w:rPr>
          <w:rFonts w:ascii="Arial" w:hAnsi="Arial" w:cs="Arial"/>
        </w:rPr>
      </w:pPr>
      <w:r w:rsidRPr="00931FF5">
        <w:rPr>
          <w:rFonts w:ascii="Arial" w:hAnsi="Arial" w:cs="Arial"/>
        </w:rPr>
        <w:t>To issue licenses, forms, promotional leaflets and literature as necessary; and</w:t>
      </w:r>
    </w:p>
    <w:p w14:paraId="5B04B726" w14:textId="53B62DFA" w:rsidR="003662F2" w:rsidRPr="00931FF5" w:rsidRDefault="003662F2" w:rsidP="001856FC">
      <w:pPr>
        <w:numPr>
          <w:ilvl w:val="0"/>
          <w:numId w:val="4"/>
        </w:numPr>
        <w:tabs>
          <w:tab w:val="left" w:pos="786"/>
          <w:tab w:val="left" w:pos="1080"/>
        </w:tabs>
        <w:spacing w:before="120"/>
        <w:ind w:left="900"/>
        <w:rPr>
          <w:rFonts w:ascii="Arial" w:hAnsi="Arial" w:cs="Arial"/>
        </w:rPr>
      </w:pPr>
      <w:r w:rsidRPr="00931FF5">
        <w:rPr>
          <w:rFonts w:ascii="Arial" w:hAnsi="Arial" w:cs="Arial"/>
        </w:rPr>
        <w:t>To deal with complaints, enquiries and requests for service</w:t>
      </w:r>
      <w:r w:rsidR="00FA51DB" w:rsidRPr="00931FF5">
        <w:rPr>
          <w:rFonts w:ascii="Arial" w:hAnsi="Arial" w:cs="Arial"/>
        </w:rPr>
        <w:t xml:space="preserve"> </w:t>
      </w:r>
      <w:r w:rsidR="0032769C">
        <w:rPr>
          <w:rFonts w:ascii="Arial" w:hAnsi="Arial" w:cs="Arial"/>
        </w:rPr>
        <w:t xml:space="preserve">daily, </w:t>
      </w:r>
      <w:r w:rsidR="00FA51DB" w:rsidRPr="00931FF5">
        <w:rPr>
          <w:rFonts w:ascii="Arial" w:hAnsi="Arial" w:cs="Arial"/>
        </w:rPr>
        <w:t>in line with policies and procedures</w:t>
      </w:r>
      <w:r w:rsidRPr="00931FF5">
        <w:rPr>
          <w:rFonts w:ascii="Arial" w:hAnsi="Arial" w:cs="Arial"/>
        </w:rPr>
        <w:t>.</w:t>
      </w:r>
    </w:p>
    <w:p w14:paraId="5EF3212B" w14:textId="77777777" w:rsidR="003662F2" w:rsidRPr="00931FF5" w:rsidRDefault="003662F2" w:rsidP="001856FC">
      <w:pPr>
        <w:tabs>
          <w:tab w:val="left" w:pos="540"/>
        </w:tabs>
        <w:ind w:left="540" w:hanging="540"/>
        <w:rPr>
          <w:rFonts w:ascii="Arial" w:hAnsi="Arial" w:cs="Arial"/>
        </w:rPr>
      </w:pPr>
    </w:p>
    <w:p w14:paraId="304C4BD5" w14:textId="70D6DC57" w:rsidR="003662F2" w:rsidRPr="00931FF5" w:rsidRDefault="003662F2" w:rsidP="001856FC">
      <w:pPr>
        <w:numPr>
          <w:ilvl w:val="0"/>
          <w:numId w:val="1"/>
        </w:numPr>
        <w:tabs>
          <w:tab w:val="left" w:pos="540"/>
        </w:tabs>
        <w:ind w:left="540" w:hanging="540"/>
        <w:rPr>
          <w:rFonts w:ascii="Arial" w:hAnsi="Arial" w:cs="Arial"/>
        </w:rPr>
      </w:pPr>
      <w:r w:rsidRPr="00931FF5">
        <w:rPr>
          <w:rFonts w:ascii="Arial" w:hAnsi="Arial" w:cs="Arial"/>
        </w:rPr>
        <w:t xml:space="preserve">To assist the </w:t>
      </w:r>
      <w:r w:rsidR="000444DC">
        <w:rPr>
          <w:rFonts w:ascii="Arial" w:hAnsi="Arial" w:cs="Arial"/>
        </w:rPr>
        <w:t>relevant manager</w:t>
      </w:r>
      <w:r w:rsidRPr="00931FF5">
        <w:rPr>
          <w:rFonts w:ascii="Arial" w:hAnsi="Arial" w:cs="Arial"/>
        </w:rPr>
        <w:t xml:space="preserve"> with providing end-to-end </w:t>
      </w:r>
      <w:r w:rsidR="00FA51DB" w:rsidRPr="00931FF5">
        <w:rPr>
          <w:rFonts w:ascii="Arial" w:hAnsi="Arial" w:cs="Arial"/>
        </w:rPr>
        <w:t>administration</w:t>
      </w:r>
      <w:r w:rsidRPr="00931FF5">
        <w:rPr>
          <w:rFonts w:ascii="Arial" w:hAnsi="Arial" w:cs="Arial"/>
        </w:rPr>
        <w:t xml:space="preserve"> specific to evolving work areas including arranging meetings and appointments; minute taking; following up on relevant actions; drafting corr</w:t>
      </w:r>
      <w:r w:rsidR="001856FC" w:rsidRPr="00931FF5">
        <w:rPr>
          <w:rFonts w:ascii="Arial" w:hAnsi="Arial" w:cs="Arial"/>
        </w:rPr>
        <w:t>espondence and papers and other relevant duties.</w:t>
      </w:r>
    </w:p>
    <w:p w14:paraId="7A0602B7" w14:textId="77777777" w:rsidR="003662F2" w:rsidRPr="00931FF5" w:rsidRDefault="003662F2" w:rsidP="001856FC">
      <w:pPr>
        <w:numPr>
          <w:ilvl w:val="12"/>
          <w:numId w:val="0"/>
        </w:numPr>
        <w:tabs>
          <w:tab w:val="left" w:pos="540"/>
        </w:tabs>
        <w:ind w:left="540" w:hanging="540"/>
        <w:rPr>
          <w:rFonts w:ascii="Arial" w:hAnsi="Arial" w:cs="Arial"/>
        </w:rPr>
      </w:pPr>
    </w:p>
    <w:p w14:paraId="53A32C9A" w14:textId="77777777" w:rsidR="003662F2" w:rsidRPr="00931FF5" w:rsidRDefault="003662F2" w:rsidP="001856FC">
      <w:pPr>
        <w:numPr>
          <w:ilvl w:val="0"/>
          <w:numId w:val="1"/>
        </w:numPr>
        <w:tabs>
          <w:tab w:val="left" w:pos="540"/>
        </w:tabs>
        <w:ind w:left="540" w:hanging="540"/>
        <w:rPr>
          <w:rFonts w:ascii="Arial" w:hAnsi="Arial" w:cs="Arial"/>
        </w:rPr>
      </w:pPr>
      <w:r w:rsidRPr="00931FF5">
        <w:rPr>
          <w:rFonts w:ascii="Arial" w:hAnsi="Arial" w:cs="Arial"/>
        </w:rPr>
        <w:t xml:space="preserve">To assist the </w:t>
      </w:r>
      <w:r w:rsidR="000444DC">
        <w:rPr>
          <w:rFonts w:ascii="Arial" w:hAnsi="Arial" w:cs="Arial"/>
        </w:rPr>
        <w:t>relevant manager</w:t>
      </w:r>
      <w:r w:rsidRPr="00931FF5">
        <w:rPr>
          <w:rFonts w:ascii="Arial" w:hAnsi="Arial" w:cs="Arial"/>
        </w:rPr>
        <w:t xml:space="preserve"> with compiling and analysing service performance data and management information.</w:t>
      </w:r>
    </w:p>
    <w:p w14:paraId="35F2EF2E" w14:textId="77777777" w:rsidR="003662F2" w:rsidRPr="00931FF5" w:rsidRDefault="003662F2" w:rsidP="001856FC">
      <w:pPr>
        <w:numPr>
          <w:ilvl w:val="12"/>
          <w:numId w:val="0"/>
        </w:numPr>
        <w:tabs>
          <w:tab w:val="left" w:pos="540"/>
        </w:tabs>
        <w:ind w:left="540" w:hanging="540"/>
        <w:rPr>
          <w:rFonts w:ascii="Arial" w:hAnsi="Arial" w:cs="Arial"/>
        </w:rPr>
      </w:pPr>
    </w:p>
    <w:p w14:paraId="43CE8C61" w14:textId="77777777" w:rsidR="003662F2" w:rsidRPr="00931FF5" w:rsidRDefault="003662F2" w:rsidP="001856FC">
      <w:pPr>
        <w:numPr>
          <w:ilvl w:val="0"/>
          <w:numId w:val="1"/>
        </w:numPr>
        <w:tabs>
          <w:tab w:val="left" w:pos="540"/>
        </w:tabs>
        <w:ind w:left="540" w:hanging="540"/>
        <w:rPr>
          <w:rFonts w:ascii="Arial" w:hAnsi="Arial" w:cs="Arial"/>
        </w:rPr>
      </w:pPr>
      <w:r w:rsidRPr="00931FF5">
        <w:rPr>
          <w:rFonts w:ascii="Arial" w:hAnsi="Arial" w:cs="Arial"/>
        </w:rPr>
        <w:t>To provide operational support</w:t>
      </w:r>
      <w:r w:rsidR="001856FC" w:rsidRPr="00931FF5">
        <w:rPr>
          <w:rFonts w:ascii="Arial" w:hAnsi="Arial" w:cs="Arial"/>
        </w:rPr>
        <w:t xml:space="preserve"> and</w:t>
      </w:r>
      <w:r w:rsidR="00FA51DB" w:rsidRPr="00931FF5">
        <w:rPr>
          <w:rFonts w:ascii="Arial" w:hAnsi="Arial" w:cs="Arial"/>
        </w:rPr>
        <w:t xml:space="preserve"> administration</w:t>
      </w:r>
      <w:r w:rsidRPr="00931FF5">
        <w:rPr>
          <w:rFonts w:ascii="Arial" w:hAnsi="Arial" w:cs="Arial"/>
        </w:rPr>
        <w:t xml:space="preserve"> for systems development and implementation within the </w:t>
      </w:r>
      <w:r w:rsidR="001856FC" w:rsidRPr="00931FF5">
        <w:rPr>
          <w:rFonts w:ascii="Arial" w:hAnsi="Arial" w:cs="Arial"/>
        </w:rPr>
        <w:t>s</w:t>
      </w:r>
      <w:r w:rsidRPr="00931FF5">
        <w:rPr>
          <w:rFonts w:ascii="Arial" w:hAnsi="Arial" w:cs="Arial"/>
        </w:rPr>
        <w:t>ervice.</w:t>
      </w:r>
    </w:p>
    <w:p w14:paraId="65EC48D1" w14:textId="77777777" w:rsidR="003662F2" w:rsidRPr="00931FF5" w:rsidRDefault="003662F2" w:rsidP="001856FC">
      <w:pPr>
        <w:numPr>
          <w:ilvl w:val="12"/>
          <w:numId w:val="0"/>
        </w:numPr>
        <w:tabs>
          <w:tab w:val="left" w:pos="540"/>
        </w:tabs>
        <w:ind w:left="540" w:hanging="540"/>
        <w:rPr>
          <w:rFonts w:ascii="Arial" w:hAnsi="Arial" w:cs="Arial"/>
        </w:rPr>
      </w:pPr>
    </w:p>
    <w:p w14:paraId="34B26320" w14:textId="09721AC3" w:rsidR="003662F2" w:rsidRPr="00931FF5" w:rsidRDefault="003662F2" w:rsidP="001856FC">
      <w:pPr>
        <w:numPr>
          <w:ilvl w:val="0"/>
          <w:numId w:val="1"/>
        </w:numPr>
        <w:tabs>
          <w:tab w:val="left" w:pos="540"/>
        </w:tabs>
        <w:ind w:left="540" w:hanging="540"/>
        <w:rPr>
          <w:rFonts w:ascii="Arial" w:hAnsi="Arial" w:cs="Arial"/>
        </w:rPr>
      </w:pPr>
      <w:r w:rsidRPr="00931FF5">
        <w:rPr>
          <w:rFonts w:ascii="Arial" w:hAnsi="Arial" w:cs="Arial"/>
        </w:rPr>
        <w:t xml:space="preserve">To undertake basic research and provide information and analysis as requested by the </w:t>
      </w:r>
      <w:r w:rsidR="000444DC">
        <w:rPr>
          <w:rFonts w:ascii="Arial" w:hAnsi="Arial" w:cs="Arial"/>
        </w:rPr>
        <w:t>relevant manager</w:t>
      </w:r>
      <w:r w:rsidRPr="00931FF5">
        <w:rPr>
          <w:rFonts w:ascii="Arial" w:hAnsi="Arial" w:cs="Arial"/>
        </w:rPr>
        <w:t xml:space="preserve"> to support with the development and continuous improvement of the </w:t>
      </w:r>
      <w:r w:rsidR="001C7DB2">
        <w:rPr>
          <w:rFonts w:ascii="Arial" w:hAnsi="Arial" w:cs="Arial"/>
        </w:rPr>
        <w:t xml:space="preserve">City Protection </w:t>
      </w:r>
      <w:r w:rsidR="00614E4D">
        <w:rPr>
          <w:rFonts w:ascii="Arial" w:hAnsi="Arial" w:cs="Arial"/>
        </w:rPr>
        <w:t>S</w:t>
      </w:r>
      <w:r w:rsidR="001C7DB2">
        <w:rPr>
          <w:rFonts w:ascii="Arial" w:hAnsi="Arial" w:cs="Arial"/>
        </w:rPr>
        <w:t>ervice</w:t>
      </w:r>
      <w:r w:rsidRPr="00931FF5">
        <w:rPr>
          <w:rFonts w:ascii="Arial" w:hAnsi="Arial" w:cs="Arial"/>
        </w:rPr>
        <w:t>.</w:t>
      </w:r>
    </w:p>
    <w:p w14:paraId="3A919D5D" w14:textId="77777777" w:rsidR="003662F2" w:rsidRPr="00931FF5" w:rsidRDefault="003662F2" w:rsidP="001856FC">
      <w:pPr>
        <w:numPr>
          <w:ilvl w:val="12"/>
          <w:numId w:val="0"/>
        </w:numPr>
        <w:tabs>
          <w:tab w:val="left" w:pos="540"/>
        </w:tabs>
        <w:ind w:left="540" w:hanging="540"/>
        <w:rPr>
          <w:rFonts w:ascii="Arial" w:hAnsi="Arial" w:cs="Arial"/>
        </w:rPr>
      </w:pPr>
    </w:p>
    <w:p w14:paraId="7F4ED159" w14:textId="484735F4" w:rsidR="003662F2" w:rsidRPr="00931FF5" w:rsidRDefault="003662F2" w:rsidP="001856FC">
      <w:pPr>
        <w:numPr>
          <w:ilvl w:val="0"/>
          <w:numId w:val="1"/>
        </w:numPr>
        <w:tabs>
          <w:tab w:val="left" w:pos="540"/>
        </w:tabs>
        <w:ind w:left="540" w:hanging="540"/>
        <w:rPr>
          <w:rFonts w:ascii="Arial" w:hAnsi="Arial" w:cs="Arial"/>
        </w:rPr>
      </w:pPr>
      <w:r w:rsidRPr="00931FF5">
        <w:rPr>
          <w:rFonts w:ascii="Arial" w:hAnsi="Arial" w:cs="Arial"/>
        </w:rPr>
        <w:t>To respond to public enquiries</w:t>
      </w:r>
      <w:r w:rsidR="001856FC" w:rsidRPr="00931FF5">
        <w:rPr>
          <w:rFonts w:ascii="Arial" w:hAnsi="Arial" w:cs="Arial"/>
        </w:rPr>
        <w:t xml:space="preserve"> and</w:t>
      </w:r>
      <w:r w:rsidRPr="00931FF5">
        <w:rPr>
          <w:rFonts w:ascii="Arial" w:hAnsi="Arial" w:cs="Arial"/>
        </w:rPr>
        <w:t xml:space="preserve"> </w:t>
      </w:r>
      <w:r w:rsidR="001856FC" w:rsidRPr="00931FF5">
        <w:rPr>
          <w:rFonts w:ascii="Arial" w:hAnsi="Arial" w:cs="Arial"/>
        </w:rPr>
        <w:t>complaints; providing practical and</w:t>
      </w:r>
      <w:r w:rsidRPr="00931FF5">
        <w:rPr>
          <w:rFonts w:ascii="Arial" w:hAnsi="Arial" w:cs="Arial"/>
        </w:rPr>
        <w:t xml:space="preserve"> semi-technical environmental health advice and front</w:t>
      </w:r>
      <w:r w:rsidR="00902BDA">
        <w:rPr>
          <w:rFonts w:ascii="Arial" w:hAnsi="Arial" w:cs="Arial"/>
        </w:rPr>
        <w:t>-</w:t>
      </w:r>
      <w:r w:rsidRPr="00931FF5">
        <w:rPr>
          <w:rFonts w:ascii="Arial" w:hAnsi="Arial" w:cs="Arial"/>
        </w:rPr>
        <w:t>line customer support to the public as appropriate.</w:t>
      </w:r>
    </w:p>
    <w:p w14:paraId="0DC23800" w14:textId="77777777" w:rsidR="003662F2" w:rsidRPr="00931FF5" w:rsidRDefault="003662F2" w:rsidP="001856FC">
      <w:pPr>
        <w:numPr>
          <w:ilvl w:val="12"/>
          <w:numId w:val="0"/>
        </w:numPr>
        <w:tabs>
          <w:tab w:val="left" w:pos="540"/>
        </w:tabs>
        <w:ind w:left="540" w:hanging="540"/>
        <w:rPr>
          <w:rFonts w:ascii="Arial" w:hAnsi="Arial" w:cs="Arial"/>
        </w:rPr>
      </w:pPr>
    </w:p>
    <w:p w14:paraId="6EEB046E" w14:textId="6EEDA136" w:rsidR="000E5B2F" w:rsidRDefault="003662F2" w:rsidP="000E5B2F">
      <w:pPr>
        <w:numPr>
          <w:ilvl w:val="0"/>
          <w:numId w:val="1"/>
        </w:numPr>
        <w:tabs>
          <w:tab w:val="left" w:pos="540"/>
        </w:tabs>
        <w:ind w:left="540" w:hanging="540"/>
        <w:rPr>
          <w:rFonts w:ascii="Arial" w:hAnsi="Arial" w:cs="Arial"/>
        </w:rPr>
      </w:pPr>
      <w:r w:rsidRPr="00931FF5">
        <w:rPr>
          <w:rFonts w:ascii="Arial" w:hAnsi="Arial" w:cs="Arial"/>
        </w:rPr>
        <w:t xml:space="preserve">To </w:t>
      </w:r>
      <w:r w:rsidR="00FA51DB" w:rsidRPr="00931FF5">
        <w:rPr>
          <w:rFonts w:ascii="Arial" w:hAnsi="Arial" w:cs="Arial"/>
        </w:rPr>
        <w:t>assist</w:t>
      </w:r>
      <w:r w:rsidRPr="00931FF5">
        <w:rPr>
          <w:rFonts w:ascii="Arial" w:hAnsi="Arial" w:cs="Arial"/>
        </w:rPr>
        <w:t xml:space="preserve"> the </w:t>
      </w:r>
      <w:r w:rsidR="000444DC">
        <w:rPr>
          <w:rFonts w:ascii="Arial" w:hAnsi="Arial" w:cs="Arial"/>
        </w:rPr>
        <w:t>relevant manager</w:t>
      </w:r>
      <w:r w:rsidRPr="00931FF5">
        <w:rPr>
          <w:rFonts w:ascii="Arial" w:hAnsi="Arial" w:cs="Arial"/>
        </w:rPr>
        <w:t xml:space="preserve"> in staff development by providing training and mentoring to staff and </w:t>
      </w:r>
      <w:r w:rsidR="00FA51DB" w:rsidRPr="00931FF5">
        <w:rPr>
          <w:rFonts w:ascii="Arial" w:hAnsi="Arial" w:cs="Arial"/>
        </w:rPr>
        <w:t>in allocating</w:t>
      </w:r>
      <w:r w:rsidR="00902BDA">
        <w:rPr>
          <w:rFonts w:ascii="Arial" w:hAnsi="Arial" w:cs="Arial"/>
        </w:rPr>
        <w:t xml:space="preserve"> and</w:t>
      </w:r>
      <w:r w:rsidR="00FA51DB" w:rsidRPr="00931FF5">
        <w:rPr>
          <w:rFonts w:ascii="Arial" w:hAnsi="Arial" w:cs="Arial"/>
        </w:rPr>
        <w:t xml:space="preserve"> checking</w:t>
      </w:r>
      <w:r w:rsidRPr="00931FF5">
        <w:rPr>
          <w:rFonts w:ascii="Arial" w:hAnsi="Arial" w:cs="Arial"/>
        </w:rPr>
        <w:t xml:space="preserve"> the work of clerical staff.</w:t>
      </w:r>
    </w:p>
    <w:p w14:paraId="4915E526" w14:textId="77777777" w:rsidR="000E5B2F" w:rsidRDefault="000E5B2F" w:rsidP="000E5B2F">
      <w:pPr>
        <w:pStyle w:val="ListParagraph"/>
        <w:rPr>
          <w:rFonts w:cs="Arial"/>
        </w:rPr>
      </w:pPr>
    </w:p>
    <w:p w14:paraId="6804BFF0" w14:textId="5D84FBC6" w:rsidR="000E5B2F" w:rsidRDefault="003662F2" w:rsidP="000E5B2F">
      <w:pPr>
        <w:numPr>
          <w:ilvl w:val="0"/>
          <w:numId w:val="1"/>
        </w:numPr>
        <w:tabs>
          <w:tab w:val="left" w:pos="540"/>
        </w:tabs>
        <w:ind w:left="540" w:hanging="540"/>
        <w:rPr>
          <w:rFonts w:ascii="Arial" w:hAnsi="Arial" w:cs="Arial"/>
        </w:rPr>
      </w:pPr>
      <w:r w:rsidRPr="000E5B2F">
        <w:rPr>
          <w:rFonts w:ascii="Arial" w:hAnsi="Arial" w:cs="Arial"/>
        </w:rPr>
        <w:t xml:space="preserve">To cover for </w:t>
      </w:r>
      <w:r w:rsidR="00676408" w:rsidRPr="000E5B2F">
        <w:rPr>
          <w:rFonts w:ascii="Arial" w:hAnsi="Arial" w:cs="Arial"/>
        </w:rPr>
        <w:t xml:space="preserve">the </w:t>
      </w:r>
      <w:r w:rsidR="00400A69">
        <w:rPr>
          <w:rFonts w:ascii="Arial" w:hAnsi="Arial" w:cs="Arial"/>
        </w:rPr>
        <w:t xml:space="preserve">Senior Business Administrator </w:t>
      </w:r>
      <w:r w:rsidRPr="000E5B2F">
        <w:rPr>
          <w:rFonts w:ascii="Arial" w:hAnsi="Arial" w:cs="Arial"/>
        </w:rPr>
        <w:t xml:space="preserve">as required. </w:t>
      </w:r>
      <w:bookmarkStart w:id="0" w:name="_Hlk121402519"/>
      <w:bookmarkStart w:id="1" w:name="_Hlk121405864"/>
      <w:bookmarkStart w:id="2" w:name="_Hlk121397062"/>
    </w:p>
    <w:p w14:paraId="194451ED" w14:textId="77777777" w:rsidR="000E5B2F" w:rsidRDefault="000E5B2F" w:rsidP="000E5B2F">
      <w:pPr>
        <w:pStyle w:val="ListParagraph"/>
        <w:rPr>
          <w:rFonts w:cs="Arial"/>
        </w:rPr>
      </w:pPr>
    </w:p>
    <w:p w14:paraId="6D07AE9D" w14:textId="77777777" w:rsidR="000E5B2F" w:rsidRDefault="000E5B2F" w:rsidP="000E5B2F">
      <w:pPr>
        <w:numPr>
          <w:ilvl w:val="0"/>
          <w:numId w:val="1"/>
        </w:numPr>
        <w:tabs>
          <w:tab w:val="left" w:pos="540"/>
        </w:tabs>
        <w:ind w:left="540" w:hanging="540"/>
        <w:rPr>
          <w:rFonts w:ascii="Arial" w:hAnsi="Arial" w:cs="Arial"/>
        </w:rPr>
      </w:pPr>
      <w:bookmarkStart w:id="3" w:name="_Hlk226713465"/>
      <w:r w:rsidRPr="000E5B2F">
        <w:rPr>
          <w:rFonts w:ascii="Arial" w:hAnsi="Arial" w:cs="Arial"/>
        </w:rPr>
        <w:t>To 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bookmarkEnd w:id="3"/>
      <w:r w:rsidRPr="000E5B2F">
        <w:rPr>
          <w:rFonts w:ascii="Arial" w:hAnsi="Arial" w:cs="Arial"/>
        </w:rPr>
        <w:t>.</w:t>
      </w:r>
    </w:p>
    <w:p w14:paraId="5AC29BBE" w14:textId="77777777" w:rsidR="000E5B2F" w:rsidRDefault="000E5B2F" w:rsidP="000E5B2F">
      <w:pPr>
        <w:pStyle w:val="ListParagraph"/>
        <w:rPr>
          <w:rFonts w:cs="Arial"/>
        </w:rPr>
      </w:pPr>
    </w:p>
    <w:p w14:paraId="76DDB8A3" w14:textId="77777777" w:rsidR="000E5B2F" w:rsidRDefault="000E5B2F" w:rsidP="000E5B2F">
      <w:pPr>
        <w:numPr>
          <w:ilvl w:val="0"/>
          <w:numId w:val="1"/>
        </w:numPr>
        <w:tabs>
          <w:tab w:val="left" w:pos="540"/>
        </w:tabs>
        <w:ind w:left="540" w:hanging="540"/>
        <w:rPr>
          <w:rFonts w:ascii="Arial" w:hAnsi="Arial" w:cs="Arial"/>
        </w:rPr>
      </w:pPr>
      <w:r w:rsidRPr="000E5B2F">
        <w:rPr>
          <w:rFonts w:ascii="Arial" w:hAnsi="Arial" w:cs="Arial"/>
        </w:rPr>
        <w:t xml:space="preserve">To act in accordance with the council and departmental policies and procedures including customer care, equal opportunities, health and safety, safeguarding and any pertinent legislation. </w:t>
      </w:r>
      <w:bookmarkEnd w:id="0"/>
    </w:p>
    <w:p w14:paraId="330145A5" w14:textId="77777777" w:rsidR="000E5B2F" w:rsidRDefault="000E5B2F" w:rsidP="000E5B2F">
      <w:pPr>
        <w:pStyle w:val="ListParagraph"/>
        <w:rPr>
          <w:rFonts w:cs="Arial"/>
        </w:rPr>
      </w:pPr>
    </w:p>
    <w:p w14:paraId="52D98B4E" w14:textId="77777777" w:rsidR="000E5B2F" w:rsidRDefault="000E5B2F" w:rsidP="000E5B2F">
      <w:pPr>
        <w:numPr>
          <w:ilvl w:val="0"/>
          <w:numId w:val="1"/>
        </w:numPr>
        <w:tabs>
          <w:tab w:val="left" w:pos="540"/>
        </w:tabs>
        <w:ind w:left="540" w:hanging="540"/>
        <w:rPr>
          <w:rFonts w:ascii="Arial" w:hAnsi="Arial" w:cs="Arial"/>
        </w:rPr>
      </w:pPr>
      <w:r w:rsidRPr="000E5B2F">
        <w:rPr>
          <w:rFonts w:ascii="Arial" w:hAnsi="Arial" w:cs="Arial"/>
        </w:rPr>
        <w:t>To undertake the duties in such a way as to enhance and protect the reputation and public profile of the council.</w:t>
      </w:r>
      <w:bookmarkEnd w:id="1"/>
    </w:p>
    <w:p w14:paraId="7EC20A4C" w14:textId="77777777" w:rsidR="000E5B2F" w:rsidRDefault="000E5B2F" w:rsidP="000E5B2F">
      <w:pPr>
        <w:pStyle w:val="ListParagraph"/>
        <w:rPr>
          <w:rFonts w:cs="Arial"/>
        </w:rPr>
      </w:pPr>
    </w:p>
    <w:p w14:paraId="7511F314" w14:textId="77777777" w:rsidR="000E5B2F" w:rsidRPr="000E5B2F" w:rsidRDefault="000E5B2F" w:rsidP="000E5B2F">
      <w:pPr>
        <w:numPr>
          <w:ilvl w:val="0"/>
          <w:numId w:val="1"/>
        </w:numPr>
        <w:tabs>
          <w:tab w:val="left" w:pos="540"/>
        </w:tabs>
        <w:ind w:left="540" w:hanging="540"/>
        <w:rPr>
          <w:rFonts w:ascii="Arial" w:hAnsi="Arial" w:cs="Arial"/>
        </w:rPr>
      </w:pPr>
      <w:r w:rsidRPr="000E5B2F">
        <w:rPr>
          <w:rFonts w:ascii="Arial" w:hAnsi="Arial" w:cs="Arial"/>
        </w:rPr>
        <w:t>To undertake such other relevant duties as may from time to time be required.</w:t>
      </w:r>
    </w:p>
    <w:bookmarkEnd w:id="2"/>
    <w:p w14:paraId="4CA72EA4" w14:textId="77777777" w:rsidR="000E5B2F" w:rsidRPr="002375E0" w:rsidRDefault="000E5B2F" w:rsidP="000E5B2F">
      <w:pPr>
        <w:ind w:left="567"/>
        <w:rPr>
          <w:rFonts w:ascii="Arial" w:hAnsi="Arial" w:cs="Arial"/>
        </w:rPr>
      </w:pPr>
    </w:p>
    <w:p w14:paraId="44B52477" w14:textId="77777777" w:rsidR="000E5B2F" w:rsidRPr="002375E0" w:rsidRDefault="000E5B2F" w:rsidP="000E5B2F">
      <w:pPr>
        <w:rPr>
          <w:rFonts w:ascii="Arial" w:hAnsi="Arial" w:cs="Arial"/>
          <w:b/>
          <w:bCs/>
          <w:color w:val="000000"/>
        </w:rPr>
      </w:pPr>
      <w:bookmarkStart w:id="4" w:name="_Hlk121397124"/>
      <w:r w:rsidRPr="002375E0">
        <w:rPr>
          <w:rFonts w:ascii="Arial" w:hAnsi="Arial" w:cs="Arial"/>
          <w:b/>
          <w:bCs/>
          <w:color w:val="000000"/>
        </w:rPr>
        <w:t xml:space="preserve">This job description has been written at a time of significant organisational </w:t>
      </w:r>
      <w:proofErr w:type="gramStart"/>
      <w:r w:rsidRPr="002375E0">
        <w:rPr>
          <w:rFonts w:ascii="Arial" w:hAnsi="Arial" w:cs="Arial"/>
          <w:b/>
          <w:bCs/>
          <w:color w:val="000000"/>
        </w:rPr>
        <w:t>change</w:t>
      </w:r>
      <w:proofErr w:type="gramEnd"/>
      <w:r w:rsidRPr="002375E0">
        <w:rPr>
          <w:rFonts w:ascii="Arial" w:hAnsi="Arial" w:cs="Arial"/>
          <w:b/>
          <w:bCs/>
          <w:color w:val="000000"/>
        </w:rPr>
        <w:t xml:space="preserve"> and it will be subject to review and amendment as the demands of the role and the organisation evolve. Therefore, the post-holder will be required to be flexible, adaptable and aware that </w:t>
      </w:r>
      <w:r>
        <w:rPr>
          <w:rFonts w:ascii="Arial" w:hAnsi="Arial" w:cs="Arial"/>
          <w:b/>
          <w:bCs/>
          <w:color w:val="000000"/>
        </w:rPr>
        <w:t>they</w:t>
      </w:r>
      <w:r w:rsidRPr="002375E0">
        <w:rPr>
          <w:rFonts w:ascii="Arial" w:hAnsi="Arial" w:cs="Arial"/>
          <w:b/>
          <w:bCs/>
          <w:color w:val="000000"/>
        </w:rPr>
        <w:t xml:space="preserve"> may be asked to perform tasks, duties and responsibilities which are not specifically detailed in the job </w:t>
      </w:r>
      <w:proofErr w:type="gramStart"/>
      <w:r w:rsidRPr="002375E0">
        <w:rPr>
          <w:rFonts w:ascii="Arial" w:hAnsi="Arial" w:cs="Arial"/>
          <w:b/>
          <w:bCs/>
          <w:color w:val="000000"/>
        </w:rPr>
        <w:t>description</w:t>
      </w:r>
      <w:proofErr w:type="gramEnd"/>
      <w:r w:rsidRPr="002375E0">
        <w:rPr>
          <w:rFonts w:ascii="Arial" w:hAnsi="Arial" w:cs="Arial"/>
          <w:b/>
          <w:bCs/>
          <w:color w:val="000000"/>
        </w:rPr>
        <w:t xml:space="preserve"> but which are commensurate with the role.</w:t>
      </w:r>
    </w:p>
    <w:bookmarkEnd w:id="4"/>
    <w:p w14:paraId="7444CFBB" w14:textId="77777777" w:rsidR="000E5B2F" w:rsidRPr="002375E0" w:rsidRDefault="000E5B2F" w:rsidP="000E5B2F">
      <w:pPr>
        <w:rPr>
          <w:rFonts w:ascii="Arial" w:hAnsi="Arial" w:cs="Arial"/>
          <w:color w:val="1F497D"/>
        </w:rPr>
      </w:pPr>
    </w:p>
    <w:p w14:paraId="0EE2255C" w14:textId="77777777" w:rsidR="003662F2" w:rsidRPr="00931FF5" w:rsidRDefault="003662F2" w:rsidP="003662F2">
      <w:pPr>
        <w:rPr>
          <w:rFonts w:ascii="Arial" w:hAnsi="Arial" w:cs="Arial"/>
        </w:rPr>
      </w:pPr>
    </w:p>
    <w:p w14:paraId="14BFE79B" w14:textId="77777777" w:rsidR="003662F2" w:rsidRPr="00931FF5" w:rsidRDefault="003662F2" w:rsidP="003662F2">
      <w:pPr>
        <w:pStyle w:val="Header"/>
        <w:tabs>
          <w:tab w:val="clear" w:pos="4153"/>
          <w:tab w:val="clear" w:pos="8306"/>
        </w:tabs>
        <w:rPr>
          <w:rFonts w:ascii="Arial" w:hAnsi="Arial" w:cs="Arial"/>
        </w:rPr>
      </w:pPr>
      <w:r w:rsidRPr="00931FF5">
        <w:rPr>
          <w:rFonts w:ascii="Arial" w:hAnsi="Arial" w:cs="Arial"/>
        </w:rPr>
        <w:t xml:space="preserve"> </w:t>
      </w:r>
    </w:p>
    <w:p w14:paraId="2124ED18" w14:textId="77777777" w:rsidR="003662F2" w:rsidRPr="00931FF5" w:rsidRDefault="003662F2" w:rsidP="003662F2">
      <w:pPr>
        <w:rPr>
          <w:rFonts w:ascii="Arial" w:hAnsi="Arial" w:cs="Arial"/>
          <w:b/>
          <w:sz w:val="44"/>
        </w:rPr>
      </w:pPr>
      <w:r w:rsidRPr="00931FF5">
        <w:rPr>
          <w:rFonts w:ascii="Arial" w:hAnsi="Arial" w:cs="Arial"/>
        </w:rPr>
        <w:br w:type="page"/>
      </w:r>
      <w:r w:rsidRPr="00931FF5">
        <w:rPr>
          <w:rFonts w:ascii="Arial" w:hAnsi="Arial" w:cs="Arial"/>
          <w:b/>
          <w:sz w:val="44"/>
        </w:rPr>
        <w:t>Employee specification</w:t>
      </w:r>
    </w:p>
    <w:p w14:paraId="20A865A5" w14:textId="77777777" w:rsidR="003662F2" w:rsidRPr="00931FF5" w:rsidRDefault="003662F2" w:rsidP="003662F2">
      <w:pPr>
        <w:rPr>
          <w:rFonts w:ascii="Arial" w:hAnsi="Arial" w:cs="Arial"/>
          <w:sz w:val="44"/>
        </w:rPr>
      </w:pPr>
    </w:p>
    <w:tbl>
      <w:tblPr>
        <w:tblW w:w="0" w:type="auto"/>
        <w:tblLayout w:type="fixed"/>
        <w:tblLook w:val="0000" w:firstRow="0" w:lastRow="0" w:firstColumn="0" w:lastColumn="0" w:noHBand="0" w:noVBand="0"/>
      </w:tblPr>
      <w:tblGrid>
        <w:gridCol w:w="2268"/>
        <w:gridCol w:w="5387"/>
      </w:tblGrid>
      <w:tr w:rsidR="00787BD4" w:rsidRPr="00931FF5" w14:paraId="5E3A579F" w14:textId="77777777" w:rsidTr="00787BD4">
        <w:tc>
          <w:tcPr>
            <w:tcW w:w="2268" w:type="dxa"/>
            <w:tcBorders>
              <w:top w:val="nil"/>
              <w:left w:val="nil"/>
              <w:bottom w:val="nil"/>
              <w:right w:val="nil"/>
            </w:tcBorders>
          </w:tcPr>
          <w:p w14:paraId="5C8626DE" w14:textId="77777777" w:rsidR="00787BD4" w:rsidRPr="00931FF5" w:rsidRDefault="00787BD4" w:rsidP="00034779">
            <w:pPr>
              <w:rPr>
                <w:rFonts w:ascii="Arial" w:hAnsi="Arial" w:cs="Arial"/>
                <w:b/>
                <w:szCs w:val="24"/>
              </w:rPr>
            </w:pPr>
            <w:r w:rsidRPr="00931FF5">
              <w:rPr>
                <w:rFonts w:ascii="Arial" w:hAnsi="Arial" w:cs="Arial"/>
                <w:b/>
                <w:szCs w:val="24"/>
              </w:rPr>
              <w:t>Date:</w:t>
            </w:r>
          </w:p>
        </w:tc>
        <w:tc>
          <w:tcPr>
            <w:tcW w:w="5387" w:type="dxa"/>
            <w:tcBorders>
              <w:top w:val="nil"/>
              <w:left w:val="nil"/>
              <w:bottom w:val="nil"/>
              <w:right w:val="nil"/>
            </w:tcBorders>
          </w:tcPr>
          <w:p w14:paraId="218DF69B" w14:textId="58BA507A" w:rsidR="00787BD4" w:rsidRPr="00931FF5" w:rsidRDefault="00787BD4" w:rsidP="00034779">
            <w:pPr>
              <w:rPr>
                <w:rFonts w:ascii="Arial" w:hAnsi="Arial" w:cs="Arial"/>
                <w:szCs w:val="24"/>
              </w:rPr>
            </w:pPr>
            <w:r>
              <w:rPr>
                <w:rFonts w:ascii="Arial" w:hAnsi="Arial" w:cs="Arial"/>
                <w:szCs w:val="24"/>
              </w:rPr>
              <w:t>17 April 2026</w:t>
            </w:r>
          </w:p>
        </w:tc>
      </w:tr>
    </w:tbl>
    <w:p w14:paraId="7F405B41" w14:textId="77777777" w:rsidR="003662F2" w:rsidRPr="00931FF5" w:rsidRDefault="003662F2" w:rsidP="003662F2">
      <w:pPr>
        <w:rPr>
          <w:rFonts w:ascii="Arial" w:hAnsi="Arial" w:cs="Arial"/>
        </w:rPr>
      </w:pPr>
      <w:r w:rsidRPr="00931FF5">
        <w:rPr>
          <w:rFonts w:ascii="Arial" w:hAnsi="Arial" w:cs="Arial"/>
        </w:rPr>
        <w:t>_____________________________________________________________________</w:t>
      </w:r>
    </w:p>
    <w:p w14:paraId="62F9CD6A" w14:textId="77777777" w:rsidR="001856FC" w:rsidRPr="00931FF5" w:rsidRDefault="001856FC" w:rsidP="003662F2">
      <w:pPr>
        <w:rPr>
          <w:rFonts w:ascii="Arial" w:hAnsi="Arial" w:cs="Arial"/>
        </w:rPr>
      </w:pPr>
    </w:p>
    <w:tbl>
      <w:tblPr>
        <w:tblW w:w="9604" w:type="dxa"/>
        <w:tblLayout w:type="fixed"/>
        <w:tblLook w:val="0000" w:firstRow="0" w:lastRow="0" w:firstColumn="0" w:lastColumn="0" w:noHBand="0" w:noVBand="0"/>
      </w:tblPr>
      <w:tblGrid>
        <w:gridCol w:w="2235"/>
        <w:gridCol w:w="7369"/>
      </w:tblGrid>
      <w:tr w:rsidR="00D8185F" w:rsidRPr="00931FF5" w14:paraId="429FA77B" w14:textId="77777777" w:rsidTr="00D8185F">
        <w:tc>
          <w:tcPr>
            <w:tcW w:w="2235" w:type="dxa"/>
            <w:tcBorders>
              <w:top w:val="nil"/>
              <w:left w:val="nil"/>
              <w:bottom w:val="nil"/>
              <w:right w:val="nil"/>
            </w:tcBorders>
          </w:tcPr>
          <w:p w14:paraId="244A3EA4" w14:textId="77777777" w:rsidR="00D8185F" w:rsidRPr="00931FF5" w:rsidRDefault="00D8185F" w:rsidP="00D8185F">
            <w:pPr>
              <w:rPr>
                <w:rFonts w:ascii="Arial" w:hAnsi="Arial" w:cs="Arial"/>
                <w:b/>
                <w:szCs w:val="24"/>
              </w:rPr>
            </w:pPr>
            <w:r w:rsidRPr="00931FF5">
              <w:rPr>
                <w:rFonts w:ascii="Arial" w:hAnsi="Arial" w:cs="Arial"/>
                <w:b/>
                <w:szCs w:val="24"/>
              </w:rPr>
              <w:t>Department:</w:t>
            </w:r>
          </w:p>
          <w:p w14:paraId="4F51D8F8" w14:textId="77777777" w:rsidR="00D8185F" w:rsidRPr="00931FF5" w:rsidRDefault="00D8185F" w:rsidP="00D8185F">
            <w:pPr>
              <w:rPr>
                <w:rFonts w:ascii="Arial" w:hAnsi="Arial" w:cs="Arial"/>
                <w:b/>
                <w:szCs w:val="24"/>
              </w:rPr>
            </w:pPr>
          </w:p>
        </w:tc>
        <w:tc>
          <w:tcPr>
            <w:tcW w:w="7369" w:type="dxa"/>
            <w:tcBorders>
              <w:top w:val="nil"/>
              <w:left w:val="nil"/>
              <w:bottom w:val="nil"/>
              <w:right w:val="nil"/>
            </w:tcBorders>
          </w:tcPr>
          <w:p w14:paraId="5A163820" w14:textId="67745D48" w:rsidR="00D8185F" w:rsidRDefault="00D8185F" w:rsidP="00D8185F">
            <w:pPr>
              <w:rPr>
                <w:rFonts w:ascii="Arial" w:hAnsi="Arial" w:cs="Arial"/>
                <w:szCs w:val="24"/>
              </w:rPr>
            </w:pPr>
            <w:r>
              <w:rPr>
                <w:rFonts w:ascii="Arial" w:hAnsi="Arial" w:cs="Arial"/>
                <w:szCs w:val="24"/>
              </w:rPr>
              <w:t>City and Neighbourhood</w:t>
            </w:r>
            <w:r w:rsidRPr="00931FF5">
              <w:rPr>
                <w:rFonts w:ascii="Arial" w:hAnsi="Arial" w:cs="Arial"/>
                <w:szCs w:val="24"/>
              </w:rPr>
              <w:t xml:space="preserve"> Services</w:t>
            </w:r>
            <w:r>
              <w:rPr>
                <w:rFonts w:ascii="Arial" w:hAnsi="Arial" w:cs="Arial"/>
                <w:szCs w:val="24"/>
              </w:rPr>
              <w:t xml:space="preserve"> </w:t>
            </w:r>
          </w:p>
        </w:tc>
      </w:tr>
      <w:tr w:rsidR="00D8185F" w:rsidRPr="00931FF5" w14:paraId="0394DE2E" w14:textId="77777777" w:rsidTr="00D8185F">
        <w:tc>
          <w:tcPr>
            <w:tcW w:w="2235" w:type="dxa"/>
            <w:tcBorders>
              <w:top w:val="nil"/>
              <w:left w:val="nil"/>
              <w:bottom w:val="nil"/>
              <w:right w:val="nil"/>
            </w:tcBorders>
          </w:tcPr>
          <w:p w14:paraId="01E8FD1E" w14:textId="77777777" w:rsidR="00D8185F" w:rsidRPr="00931FF5" w:rsidRDefault="00D8185F" w:rsidP="00D8185F">
            <w:pPr>
              <w:rPr>
                <w:rFonts w:ascii="Arial" w:hAnsi="Arial" w:cs="Arial"/>
                <w:b/>
                <w:szCs w:val="24"/>
              </w:rPr>
            </w:pPr>
            <w:r w:rsidRPr="00931FF5">
              <w:rPr>
                <w:rFonts w:ascii="Arial" w:hAnsi="Arial" w:cs="Arial"/>
                <w:b/>
                <w:szCs w:val="24"/>
              </w:rPr>
              <w:t xml:space="preserve">Post </w:t>
            </w:r>
            <w:r>
              <w:rPr>
                <w:rFonts w:ascii="Arial" w:hAnsi="Arial" w:cs="Arial"/>
                <w:b/>
                <w:szCs w:val="24"/>
              </w:rPr>
              <w:t xml:space="preserve">ID </w:t>
            </w:r>
            <w:r w:rsidRPr="00931FF5">
              <w:rPr>
                <w:rFonts w:ascii="Arial" w:hAnsi="Arial" w:cs="Arial"/>
                <w:b/>
                <w:szCs w:val="24"/>
              </w:rPr>
              <w:t>number:</w:t>
            </w:r>
          </w:p>
          <w:p w14:paraId="62431CCC" w14:textId="77777777" w:rsidR="00D8185F" w:rsidRPr="00931FF5" w:rsidRDefault="00D8185F" w:rsidP="00D8185F">
            <w:pPr>
              <w:rPr>
                <w:rFonts w:ascii="Arial" w:hAnsi="Arial" w:cs="Arial"/>
                <w:b/>
                <w:szCs w:val="24"/>
              </w:rPr>
            </w:pPr>
          </w:p>
        </w:tc>
        <w:tc>
          <w:tcPr>
            <w:tcW w:w="7369" w:type="dxa"/>
            <w:tcBorders>
              <w:top w:val="nil"/>
              <w:left w:val="nil"/>
              <w:bottom w:val="nil"/>
              <w:right w:val="nil"/>
            </w:tcBorders>
          </w:tcPr>
          <w:p w14:paraId="7D61A6C6" w14:textId="1FBF7417" w:rsidR="00D8185F" w:rsidRDefault="00D8185F" w:rsidP="00D8185F">
            <w:pPr>
              <w:rPr>
                <w:rFonts w:ascii="Arial" w:hAnsi="Arial" w:cs="Arial"/>
                <w:szCs w:val="24"/>
              </w:rPr>
            </w:pPr>
            <w:r w:rsidRPr="000E5B2F">
              <w:rPr>
                <w:rFonts w:ascii="Arial" w:hAnsi="Arial" w:cs="Arial"/>
                <w:szCs w:val="24"/>
              </w:rPr>
              <w:t>EBSBS003</w:t>
            </w:r>
          </w:p>
        </w:tc>
      </w:tr>
      <w:tr w:rsidR="00D8185F" w:rsidRPr="00931FF5" w14:paraId="18EB4957" w14:textId="77777777" w:rsidTr="00D8185F">
        <w:tc>
          <w:tcPr>
            <w:tcW w:w="2235" w:type="dxa"/>
            <w:tcBorders>
              <w:top w:val="nil"/>
              <w:left w:val="nil"/>
              <w:bottom w:val="nil"/>
              <w:right w:val="nil"/>
            </w:tcBorders>
          </w:tcPr>
          <w:p w14:paraId="011C30A1" w14:textId="77777777" w:rsidR="00D8185F" w:rsidRPr="00931FF5" w:rsidRDefault="00D8185F" w:rsidP="00D8185F">
            <w:pPr>
              <w:rPr>
                <w:rFonts w:ascii="Arial" w:hAnsi="Arial" w:cs="Arial"/>
                <w:b/>
                <w:szCs w:val="24"/>
              </w:rPr>
            </w:pPr>
            <w:r w:rsidRPr="00931FF5">
              <w:rPr>
                <w:rFonts w:ascii="Arial" w:hAnsi="Arial" w:cs="Arial"/>
                <w:b/>
                <w:szCs w:val="24"/>
              </w:rPr>
              <w:t>Section:</w:t>
            </w:r>
          </w:p>
          <w:p w14:paraId="31824085" w14:textId="77777777" w:rsidR="00D8185F" w:rsidRPr="00931FF5" w:rsidRDefault="00D8185F" w:rsidP="00D8185F">
            <w:pPr>
              <w:rPr>
                <w:rFonts w:ascii="Arial" w:hAnsi="Arial" w:cs="Arial"/>
                <w:b/>
                <w:szCs w:val="24"/>
              </w:rPr>
            </w:pPr>
          </w:p>
        </w:tc>
        <w:tc>
          <w:tcPr>
            <w:tcW w:w="7369" w:type="dxa"/>
            <w:tcBorders>
              <w:top w:val="nil"/>
              <w:left w:val="nil"/>
              <w:bottom w:val="nil"/>
              <w:right w:val="nil"/>
            </w:tcBorders>
          </w:tcPr>
          <w:p w14:paraId="3156C77B" w14:textId="0ED56A6E" w:rsidR="00D8185F" w:rsidRDefault="00D8185F" w:rsidP="00D8185F">
            <w:pPr>
              <w:rPr>
                <w:rFonts w:ascii="Arial" w:hAnsi="Arial" w:cs="Arial"/>
                <w:szCs w:val="24"/>
              </w:rPr>
            </w:pPr>
            <w:r>
              <w:rPr>
                <w:rFonts w:ascii="Arial" w:hAnsi="Arial" w:cs="Arial"/>
                <w:szCs w:val="24"/>
              </w:rPr>
              <w:t xml:space="preserve">CNS Support Services </w:t>
            </w:r>
          </w:p>
        </w:tc>
      </w:tr>
      <w:tr w:rsidR="00D8185F" w:rsidRPr="00931FF5" w14:paraId="1CC06FB6" w14:textId="77777777" w:rsidTr="00D8185F">
        <w:tc>
          <w:tcPr>
            <w:tcW w:w="2235" w:type="dxa"/>
            <w:tcBorders>
              <w:top w:val="nil"/>
              <w:left w:val="nil"/>
              <w:bottom w:val="nil"/>
              <w:right w:val="nil"/>
            </w:tcBorders>
          </w:tcPr>
          <w:p w14:paraId="15695A5C" w14:textId="77777777" w:rsidR="00D8185F" w:rsidRPr="00931FF5" w:rsidRDefault="00D8185F" w:rsidP="00D8185F">
            <w:pPr>
              <w:rPr>
                <w:rFonts w:ascii="Arial" w:hAnsi="Arial" w:cs="Arial"/>
                <w:b/>
                <w:szCs w:val="24"/>
              </w:rPr>
            </w:pPr>
            <w:r w:rsidRPr="00931FF5">
              <w:rPr>
                <w:rFonts w:ascii="Arial" w:hAnsi="Arial" w:cs="Arial"/>
                <w:b/>
                <w:szCs w:val="24"/>
              </w:rPr>
              <w:t>Job title:</w:t>
            </w:r>
          </w:p>
          <w:p w14:paraId="05BC4767" w14:textId="77777777" w:rsidR="00D8185F" w:rsidRPr="00931FF5" w:rsidRDefault="00D8185F" w:rsidP="00D8185F">
            <w:pPr>
              <w:rPr>
                <w:rFonts w:ascii="Arial" w:hAnsi="Arial" w:cs="Arial"/>
                <w:b/>
                <w:szCs w:val="24"/>
              </w:rPr>
            </w:pPr>
          </w:p>
        </w:tc>
        <w:tc>
          <w:tcPr>
            <w:tcW w:w="7369" w:type="dxa"/>
            <w:tcBorders>
              <w:top w:val="nil"/>
              <w:left w:val="nil"/>
              <w:bottom w:val="nil"/>
              <w:right w:val="nil"/>
            </w:tcBorders>
          </w:tcPr>
          <w:p w14:paraId="5F10864F" w14:textId="47C1C73E" w:rsidR="00D8185F" w:rsidRPr="00931FF5" w:rsidRDefault="00D8185F" w:rsidP="00D8185F">
            <w:pPr>
              <w:rPr>
                <w:rFonts w:ascii="Arial" w:hAnsi="Arial" w:cs="Arial"/>
                <w:b/>
                <w:szCs w:val="24"/>
              </w:rPr>
            </w:pPr>
            <w:r w:rsidRPr="00931FF5">
              <w:rPr>
                <w:rFonts w:ascii="Arial" w:hAnsi="Arial" w:cs="Arial"/>
                <w:b/>
                <w:szCs w:val="24"/>
              </w:rPr>
              <w:t>Business Administrator</w:t>
            </w:r>
          </w:p>
        </w:tc>
      </w:tr>
      <w:tr w:rsidR="00D8185F" w:rsidRPr="00931FF5" w14:paraId="7E4DEF36" w14:textId="77777777" w:rsidTr="00D8185F">
        <w:tc>
          <w:tcPr>
            <w:tcW w:w="2235" w:type="dxa"/>
            <w:tcBorders>
              <w:top w:val="nil"/>
              <w:left w:val="nil"/>
              <w:bottom w:val="nil"/>
              <w:right w:val="nil"/>
            </w:tcBorders>
          </w:tcPr>
          <w:p w14:paraId="1D8A4866" w14:textId="77777777" w:rsidR="00D8185F" w:rsidRPr="00931FF5" w:rsidRDefault="00D8185F" w:rsidP="00D8185F">
            <w:pPr>
              <w:rPr>
                <w:rFonts w:ascii="Arial" w:hAnsi="Arial" w:cs="Arial"/>
                <w:b/>
                <w:szCs w:val="24"/>
              </w:rPr>
            </w:pPr>
            <w:r w:rsidRPr="00931FF5">
              <w:rPr>
                <w:rFonts w:ascii="Arial" w:hAnsi="Arial" w:cs="Arial"/>
                <w:b/>
                <w:szCs w:val="24"/>
              </w:rPr>
              <w:t>Grade:</w:t>
            </w:r>
          </w:p>
          <w:p w14:paraId="5D083C22" w14:textId="77777777" w:rsidR="00D8185F" w:rsidRPr="00931FF5" w:rsidRDefault="00D8185F" w:rsidP="00D8185F">
            <w:pPr>
              <w:rPr>
                <w:rFonts w:ascii="Arial" w:hAnsi="Arial" w:cs="Arial"/>
                <w:b/>
                <w:szCs w:val="24"/>
              </w:rPr>
            </w:pPr>
          </w:p>
        </w:tc>
        <w:tc>
          <w:tcPr>
            <w:tcW w:w="7369" w:type="dxa"/>
            <w:tcBorders>
              <w:top w:val="nil"/>
              <w:left w:val="nil"/>
              <w:bottom w:val="nil"/>
              <w:right w:val="nil"/>
            </w:tcBorders>
          </w:tcPr>
          <w:p w14:paraId="72455615" w14:textId="135EB48E" w:rsidR="00D8185F" w:rsidRPr="00931FF5" w:rsidRDefault="00D8185F" w:rsidP="00D8185F">
            <w:pPr>
              <w:rPr>
                <w:rFonts w:ascii="Arial" w:hAnsi="Arial" w:cs="Arial"/>
                <w:szCs w:val="24"/>
              </w:rPr>
            </w:pPr>
            <w:r>
              <w:rPr>
                <w:rFonts w:ascii="Arial" w:hAnsi="Arial" w:cs="Arial"/>
                <w:szCs w:val="24"/>
              </w:rPr>
              <w:t xml:space="preserve">Grade 3 </w:t>
            </w:r>
          </w:p>
        </w:tc>
      </w:tr>
    </w:tbl>
    <w:p w14:paraId="0EDEE222" w14:textId="77777777" w:rsidR="003662F2" w:rsidRPr="00931FF5" w:rsidRDefault="003662F2" w:rsidP="003662F2">
      <w:pPr>
        <w:rPr>
          <w:rFonts w:ascii="Arial" w:hAnsi="Arial" w:cs="Arial"/>
        </w:rPr>
      </w:pPr>
      <w:r w:rsidRPr="00931FF5">
        <w:rPr>
          <w:rFonts w:ascii="Arial" w:hAnsi="Arial" w:cs="Arial"/>
        </w:rPr>
        <w:t>_____________________________________________________________________</w:t>
      </w:r>
    </w:p>
    <w:p w14:paraId="1795DB0A" w14:textId="77777777" w:rsidR="003662F2" w:rsidRPr="00931FF5" w:rsidRDefault="003662F2" w:rsidP="003662F2">
      <w:pPr>
        <w:rPr>
          <w:rFonts w:ascii="Arial" w:hAnsi="Arial" w:cs="Arial"/>
        </w:rPr>
      </w:pPr>
    </w:p>
    <w:p w14:paraId="0C091939" w14:textId="77777777" w:rsidR="00E51270" w:rsidRPr="001A3817" w:rsidRDefault="00E51270" w:rsidP="00E51270">
      <w:pPr>
        <w:rPr>
          <w:rFonts w:ascii="Arial" w:hAnsi="Arial"/>
          <w:b/>
          <w:sz w:val="28"/>
          <w:szCs w:val="28"/>
        </w:rPr>
      </w:pPr>
      <w:r w:rsidRPr="001A3817">
        <w:rPr>
          <w:rFonts w:ascii="Arial" w:hAnsi="Arial"/>
          <w:b/>
          <w:sz w:val="28"/>
          <w:szCs w:val="28"/>
        </w:rPr>
        <w:t>Essential criteria</w:t>
      </w:r>
    </w:p>
    <w:p w14:paraId="54194B9D" w14:textId="77777777" w:rsidR="00E51270" w:rsidRPr="001A3817" w:rsidRDefault="00E51270" w:rsidP="00E51270">
      <w:pPr>
        <w:rPr>
          <w:rFonts w:ascii="Arial" w:hAnsi="Arial"/>
          <w:b/>
          <w:szCs w:val="24"/>
        </w:rPr>
      </w:pPr>
    </w:p>
    <w:p w14:paraId="6976B0CE" w14:textId="52978B12" w:rsidR="00E51270" w:rsidRPr="001A3817" w:rsidRDefault="00E51270" w:rsidP="00E51270">
      <w:pPr>
        <w:jc w:val="both"/>
        <w:rPr>
          <w:rFonts w:ascii="Arial" w:hAnsi="Arial" w:cs="Arial"/>
          <w:b/>
          <w:sz w:val="28"/>
          <w:szCs w:val="28"/>
        </w:rPr>
      </w:pPr>
      <w:r>
        <w:rPr>
          <w:rFonts w:ascii="Arial" w:hAnsi="Arial" w:cs="Arial"/>
          <w:b/>
          <w:szCs w:val="24"/>
        </w:rPr>
        <w:t>Q</w:t>
      </w:r>
      <w:r w:rsidRPr="001A3817">
        <w:rPr>
          <w:rFonts w:ascii="Arial" w:hAnsi="Arial" w:cs="Arial"/>
          <w:b/>
          <w:szCs w:val="24"/>
        </w:rPr>
        <w:t>ualifications and experience</w:t>
      </w:r>
    </w:p>
    <w:p w14:paraId="230EE65F" w14:textId="77777777" w:rsidR="00E51270" w:rsidRDefault="00E51270" w:rsidP="003662F2">
      <w:pPr>
        <w:rPr>
          <w:rFonts w:ascii="Arial" w:hAnsi="Arial" w:cs="Arial"/>
          <w:szCs w:val="24"/>
        </w:rPr>
      </w:pPr>
    </w:p>
    <w:p w14:paraId="2EDFBD4D" w14:textId="77777777" w:rsidR="00351E77" w:rsidRDefault="00351E77" w:rsidP="00351E77">
      <w:pPr>
        <w:rPr>
          <w:rFonts w:ascii="Arial" w:hAnsi="Arial" w:cs="Arial"/>
          <w:szCs w:val="24"/>
        </w:rPr>
      </w:pPr>
      <w:r w:rsidRPr="000B3663">
        <w:rPr>
          <w:rFonts w:ascii="Arial" w:hAnsi="Arial" w:cs="Arial"/>
          <w:szCs w:val="24"/>
        </w:rPr>
        <w:t xml:space="preserve">Applicants </w:t>
      </w:r>
      <w:r w:rsidRPr="000B3663">
        <w:rPr>
          <w:rFonts w:ascii="Arial" w:hAnsi="Arial" w:cs="Arial"/>
          <w:b/>
          <w:szCs w:val="24"/>
        </w:rPr>
        <w:t xml:space="preserve">must, </w:t>
      </w:r>
      <w:r w:rsidRPr="000B3663">
        <w:rPr>
          <w:rFonts w:ascii="Arial" w:hAnsi="Arial" w:cs="Arial"/>
          <w:szCs w:val="24"/>
        </w:rPr>
        <w:t>as at the closing date for receipt of application forms</w:t>
      </w:r>
      <w:r>
        <w:rPr>
          <w:rFonts w:ascii="Arial" w:hAnsi="Arial" w:cs="Arial"/>
          <w:szCs w:val="24"/>
        </w:rPr>
        <w:t>:</w:t>
      </w:r>
    </w:p>
    <w:p w14:paraId="129538BC" w14:textId="027C66DB" w:rsidR="00351E77" w:rsidRPr="00351E77" w:rsidRDefault="00351E77" w:rsidP="00351E77">
      <w:pPr>
        <w:numPr>
          <w:ilvl w:val="0"/>
          <w:numId w:val="30"/>
        </w:numPr>
        <w:rPr>
          <w:rFonts w:ascii="Arial" w:hAnsi="Arial" w:cs="Arial"/>
          <w:szCs w:val="24"/>
        </w:rPr>
      </w:pPr>
      <w:r>
        <w:rPr>
          <w:rFonts w:ascii="Arial" w:hAnsi="Arial" w:cs="Arial"/>
          <w:szCs w:val="24"/>
        </w:rPr>
        <w:t>h</w:t>
      </w:r>
      <w:r w:rsidRPr="00CA52BB">
        <w:rPr>
          <w:rFonts w:ascii="Arial" w:hAnsi="Arial" w:cs="Arial"/>
          <w:szCs w:val="24"/>
        </w:rPr>
        <w:t xml:space="preserve">ave a minimum of </w:t>
      </w:r>
      <w:r>
        <w:rPr>
          <w:rFonts w:ascii="Arial" w:hAnsi="Arial" w:cs="Arial"/>
          <w:szCs w:val="24"/>
        </w:rPr>
        <w:t>five</w:t>
      </w:r>
      <w:r w:rsidRPr="00CA52BB">
        <w:rPr>
          <w:rFonts w:ascii="Arial" w:hAnsi="Arial" w:cs="Arial"/>
          <w:szCs w:val="24"/>
        </w:rPr>
        <w:t xml:space="preserve"> GCSE (Grades A-C) including English, o</w:t>
      </w:r>
      <w:r w:rsidR="00614E4D">
        <w:rPr>
          <w:rFonts w:ascii="Arial" w:hAnsi="Arial" w:cs="Arial"/>
          <w:szCs w:val="24"/>
        </w:rPr>
        <w:t>r</w:t>
      </w:r>
      <w:r w:rsidRPr="00CA52BB">
        <w:rPr>
          <w:rFonts w:ascii="Arial" w:hAnsi="Arial" w:cs="Arial"/>
          <w:szCs w:val="24"/>
        </w:rPr>
        <w:t xml:space="preserve"> equivalent qualifications</w:t>
      </w:r>
      <w:r w:rsidRPr="00865E24">
        <w:rPr>
          <w:rStyle w:val="FootnoteReference"/>
          <w:rFonts w:cs="Arial"/>
          <w:szCs w:val="24"/>
        </w:rPr>
        <w:footnoteReference w:id="1"/>
      </w:r>
      <w:r w:rsidRPr="00CA52BB">
        <w:rPr>
          <w:rFonts w:ascii="Arial" w:hAnsi="Arial" w:cs="Arial"/>
          <w:szCs w:val="24"/>
        </w:rPr>
        <w:t>, and</w:t>
      </w:r>
    </w:p>
    <w:p w14:paraId="203D5BA5" w14:textId="6670E14F" w:rsidR="00351E77" w:rsidRPr="00060619" w:rsidRDefault="00E51270" w:rsidP="00351E77">
      <w:pPr>
        <w:pStyle w:val="ListParagraph"/>
        <w:numPr>
          <w:ilvl w:val="0"/>
          <w:numId w:val="30"/>
        </w:numPr>
        <w:overflowPunct w:val="0"/>
        <w:autoSpaceDE w:val="0"/>
        <w:autoSpaceDN w:val="0"/>
        <w:adjustRightInd w:val="0"/>
        <w:contextualSpacing/>
        <w:textAlignment w:val="baseline"/>
        <w:rPr>
          <w:rFonts w:cs="Arial"/>
          <w:sz w:val="28"/>
          <w:szCs w:val="28"/>
        </w:rPr>
      </w:pPr>
      <w:r w:rsidRPr="008F1B98">
        <w:rPr>
          <w:rFonts w:cs="Arial"/>
          <w:szCs w:val="24"/>
        </w:rPr>
        <w:t xml:space="preserve">be able to demonstrate on the application form, by providing personal and specific examples, at least </w:t>
      </w:r>
      <w:r w:rsidRPr="008F1B98">
        <w:rPr>
          <w:rFonts w:cs="Arial"/>
          <w:b/>
          <w:bCs/>
          <w:szCs w:val="24"/>
        </w:rPr>
        <w:t>one year’s</w:t>
      </w:r>
      <w:r w:rsidRPr="008F1B98">
        <w:rPr>
          <w:rFonts w:cs="Arial"/>
          <w:szCs w:val="24"/>
        </w:rPr>
        <w:t xml:space="preserve"> relevant experience </w:t>
      </w:r>
      <w:r w:rsidR="00902BDA">
        <w:rPr>
          <w:rFonts w:cs="Arial"/>
          <w:szCs w:val="24"/>
        </w:rPr>
        <w:t xml:space="preserve">of </w:t>
      </w:r>
      <w:r w:rsidR="00AB55A2" w:rsidRPr="008F1B98">
        <w:rPr>
          <w:rFonts w:cs="Arial"/>
          <w:szCs w:val="24"/>
        </w:rPr>
        <w:t xml:space="preserve">working in an administrative role </w:t>
      </w:r>
      <w:r w:rsidRPr="008F1B98">
        <w:rPr>
          <w:rFonts w:cs="Arial"/>
          <w:szCs w:val="24"/>
        </w:rPr>
        <w:t>in the following areas:</w:t>
      </w:r>
    </w:p>
    <w:p w14:paraId="7C1914F6" w14:textId="77777777" w:rsidR="00060619" w:rsidRPr="00351E77" w:rsidRDefault="00060619" w:rsidP="00060619">
      <w:pPr>
        <w:pStyle w:val="ListParagraph"/>
        <w:overflowPunct w:val="0"/>
        <w:autoSpaceDE w:val="0"/>
        <w:autoSpaceDN w:val="0"/>
        <w:adjustRightInd w:val="0"/>
        <w:contextualSpacing/>
        <w:textAlignment w:val="baseline"/>
        <w:rPr>
          <w:rFonts w:cs="Arial"/>
          <w:sz w:val="28"/>
          <w:szCs w:val="28"/>
        </w:rPr>
      </w:pPr>
    </w:p>
    <w:p w14:paraId="41CA57B4" w14:textId="797C8558" w:rsidR="00B051E1" w:rsidRPr="008F1B98" w:rsidRDefault="00351E77" w:rsidP="00614E4D">
      <w:pPr>
        <w:pStyle w:val="ListParagraph"/>
        <w:numPr>
          <w:ilvl w:val="1"/>
          <w:numId w:val="34"/>
        </w:numPr>
        <w:ind w:left="851" w:hanging="284"/>
        <w:contextualSpacing/>
        <w:rPr>
          <w:rFonts w:cs="Arial"/>
          <w:sz w:val="28"/>
          <w:szCs w:val="28"/>
        </w:rPr>
      </w:pPr>
      <w:r>
        <w:rPr>
          <w:rFonts w:cs="Arial"/>
        </w:rPr>
        <w:t>e</w:t>
      </w:r>
      <w:r w:rsidR="00FB05AB" w:rsidRPr="008F1B98">
        <w:rPr>
          <w:rFonts w:cs="Arial"/>
        </w:rPr>
        <w:t>ffective use of business workflow systems (e.g. FLARE or comparable systems), including involvement in the development or improvement of systems, processes and procedures</w:t>
      </w:r>
      <w:r>
        <w:rPr>
          <w:rFonts w:cs="Arial"/>
        </w:rPr>
        <w:t xml:space="preserve">; and </w:t>
      </w:r>
    </w:p>
    <w:p w14:paraId="4F3FCCDF" w14:textId="6352FF3A" w:rsidR="00034779" w:rsidRPr="008F1B98" w:rsidRDefault="00351E77" w:rsidP="00614E4D">
      <w:pPr>
        <w:pStyle w:val="ListParagraph"/>
        <w:numPr>
          <w:ilvl w:val="1"/>
          <w:numId w:val="34"/>
        </w:numPr>
        <w:ind w:left="851" w:hanging="284"/>
        <w:contextualSpacing/>
        <w:rPr>
          <w:rFonts w:cs="Arial"/>
          <w:sz w:val="28"/>
          <w:szCs w:val="28"/>
        </w:rPr>
      </w:pPr>
      <w:r>
        <w:rPr>
          <w:rFonts w:cs="Arial"/>
        </w:rPr>
        <w:t>p</w:t>
      </w:r>
      <w:r w:rsidR="00B051E1" w:rsidRPr="008F1B98">
        <w:rPr>
          <w:rFonts w:cs="Arial"/>
        </w:rPr>
        <w:t xml:space="preserve">rofessional engagement with members of the public, external bodies and internal stakeholders, resolving complex </w:t>
      </w:r>
      <w:r w:rsidR="005E0E2D" w:rsidRPr="008F1B98">
        <w:rPr>
          <w:rFonts w:cs="Arial"/>
        </w:rPr>
        <w:t xml:space="preserve">and </w:t>
      </w:r>
      <w:r w:rsidR="00B051E1" w:rsidRPr="008F1B98">
        <w:rPr>
          <w:rFonts w:cs="Arial"/>
        </w:rPr>
        <w:t>routine enquiries</w:t>
      </w:r>
      <w:r w:rsidR="00C70383" w:rsidRPr="008F1B98">
        <w:rPr>
          <w:rFonts w:cs="Arial"/>
        </w:rPr>
        <w:t xml:space="preserve">, </w:t>
      </w:r>
      <w:r w:rsidR="00475D1C" w:rsidRPr="008F1B98">
        <w:rPr>
          <w:rFonts w:cs="Arial"/>
        </w:rPr>
        <w:t xml:space="preserve">consistently providing </w:t>
      </w:r>
      <w:r w:rsidR="00B051E1" w:rsidRPr="008F1B98">
        <w:rPr>
          <w:rFonts w:cs="Arial"/>
        </w:rPr>
        <w:t>high standards of customer service</w:t>
      </w:r>
      <w:r>
        <w:rPr>
          <w:rFonts w:cs="Arial"/>
        </w:rPr>
        <w:t xml:space="preserve">. </w:t>
      </w:r>
    </w:p>
    <w:p w14:paraId="43DC53E1" w14:textId="77777777" w:rsidR="00C157DE" w:rsidRDefault="00C157DE" w:rsidP="003662F2">
      <w:pPr>
        <w:tabs>
          <w:tab w:val="left" w:pos="-720"/>
          <w:tab w:val="left" w:leader="underscore" w:pos="9923"/>
        </w:tabs>
        <w:jc w:val="both"/>
        <w:rPr>
          <w:rFonts w:ascii="Arial" w:hAnsi="Arial" w:cs="Arial"/>
          <w:b/>
          <w:sz w:val="28"/>
          <w:szCs w:val="28"/>
          <w:highlight w:val="yellow"/>
        </w:rPr>
      </w:pPr>
    </w:p>
    <w:p w14:paraId="600979E4" w14:textId="54446A94" w:rsidR="003662F2" w:rsidRPr="00C157DE" w:rsidRDefault="00E51270" w:rsidP="003662F2">
      <w:pPr>
        <w:tabs>
          <w:tab w:val="left" w:pos="-720"/>
          <w:tab w:val="left" w:leader="underscore" w:pos="9923"/>
        </w:tabs>
        <w:jc w:val="both"/>
        <w:rPr>
          <w:rFonts w:ascii="Arial" w:hAnsi="Arial" w:cs="Arial"/>
          <w:b/>
          <w:sz w:val="28"/>
          <w:szCs w:val="28"/>
        </w:rPr>
      </w:pPr>
      <w:r w:rsidRPr="00C157DE">
        <w:rPr>
          <w:rFonts w:ascii="Arial" w:hAnsi="Arial" w:cs="Arial"/>
          <w:b/>
          <w:sz w:val="28"/>
          <w:szCs w:val="28"/>
        </w:rPr>
        <w:t xml:space="preserve">Desirable </w:t>
      </w:r>
      <w:r w:rsidR="001856FC" w:rsidRPr="00C157DE">
        <w:rPr>
          <w:rFonts w:ascii="Arial" w:hAnsi="Arial" w:cs="Arial"/>
          <w:b/>
          <w:sz w:val="28"/>
          <w:szCs w:val="28"/>
        </w:rPr>
        <w:t>c</w:t>
      </w:r>
      <w:r w:rsidR="003662F2" w:rsidRPr="00C157DE">
        <w:rPr>
          <w:rFonts w:ascii="Arial" w:hAnsi="Arial" w:cs="Arial"/>
          <w:b/>
          <w:sz w:val="28"/>
          <w:szCs w:val="28"/>
        </w:rPr>
        <w:t>riteri</w:t>
      </w:r>
      <w:r w:rsidR="00806E8B">
        <w:rPr>
          <w:rFonts w:ascii="Arial" w:hAnsi="Arial" w:cs="Arial"/>
          <w:b/>
          <w:sz w:val="28"/>
          <w:szCs w:val="28"/>
        </w:rPr>
        <w:t>on</w:t>
      </w:r>
    </w:p>
    <w:p w14:paraId="66960D85" w14:textId="77777777" w:rsidR="00034779" w:rsidRPr="00E51270" w:rsidRDefault="00034779" w:rsidP="00034779">
      <w:pPr>
        <w:tabs>
          <w:tab w:val="left" w:pos="-720"/>
          <w:tab w:val="left" w:leader="underscore" w:pos="9923"/>
        </w:tabs>
        <w:jc w:val="both"/>
        <w:rPr>
          <w:rFonts w:ascii="Arial" w:hAnsi="Arial" w:cs="Arial"/>
          <w:b/>
          <w:sz w:val="28"/>
          <w:highlight w:val="yellow"/>
        </w:rPr>
      </w:pPr>
    </w:p>
    <w:p w14:paraId="019BA9DE" w14:textId="26CB4290" w:rsidR="00400A69" w:rsidRPr="00496547" w:rsidRDefault="00E51270" w:rsidP="00496547">
      <w:pPr>
        <w:rPr>
          <w:rFonts w:ascii="Arial" w:hAnsi="Arial" w:cs="Arial"/>
          <w:szCs w:val="24"/>
        </w:rPr>
      </w:pPr>
      <w:r w:rsidRPr="00496547">
        <w:rPr>
          <w:rFonts w:ascii="Arial" w:hAnsi="Arial" w:cs="Arial"/>
          <w:szCs w:val="24"/>
        </w:rPr>
        <w:t>In addition to the above qualifications and experience, Belfast City Council reserves the right to shortlist only those candidates who, as at the closing date for receipt of</w:t>
      </w:r>
      <w:r w:rsidR="009F3ED4">
        <w:rPr>
          <w:rFonts w:ascii="Arial" w:hAnsi="Arial" w:cs="Arial"/>
          <w:szCs w:val="24"/>
        </w:rPr>
        <w:t xml:space="preserve"> </w:t>
      </w:r>
      <w:r w:rsidRPr="00496547">
        <w:rPr>
          <w:rFonts w:ascii="Arial" w:hAnsi="Arial" w:cs="Arial"/>
          <w:szCs w:val="24"/>
        </w:rPr>
        <w:t>applications</w:t>
      </w:r>
      <w:r w:rsidR="00C157DE" w:rsidRPr="00496547">
        <w:rPr>
          <w:rFonts w:ascii="Arial" w:hAnsi="Arial" w:cs="Arial"/>
          <w:szCs w:val="24"/>
        </w:rPr>
        <w:t xml:space="preserve">, </w:t>
      </w:r>
      <w:proofErr w:type="gramStart"/>
      <w:r w:rsidR="00C157DE" w:rsidRPr="00496547">
        <w:rPr>
          <w:rFonts w:ascii="Arial" w:hAnsi="Arial" w:cs="Arial"/>
          <w:szCs w:val="24"/>
        </w:rPr>
        <w:t>are able to</w:t>
      </w:r>
      <w:proofErr w:type="gramEnd"/>
      <w:r w:rsidR="00C157DE" w:rsidRPr="00496547">
        <w:rPr>
          <w:rFonts w:ascii="Arial" w:hAnsi="Arial" w:cs="Arial"/>
          <w:szCs w:val="24"/>
        </w:rPr>
        <w:t xml:space="preserve"> demonstrate at least </w:t>
      </w:r>
      <w:r w:rsidR="00C157DE" w:rsidRPr="009F3ED4">
        <w:rPr>
          <w:rFonts w:ascii="Arial" w:hAnsi="Arial" w:cs="Arial"/>
          <w:b/>
          <w:bCs/>
          <w:szCs w:val="24"/>
        </w:rPr>
        <w:t>one year’s</w:t>
      </w:r>
      <w:r w:rsidR="00C157DE" w:rsidRPr="00496547">
        <w:rPr>
          <w:rFonts w:ascii="Arial" w:hAnsi="Arial" w:cs="Arial"/>
          <w:szCs w:val="24"/>
        </w:rPr>
        <w:t xml:space="preserve"> </w:t>
      </w:r>
      <w:r w:rsidR="009F3ED4">
        <w:rPr>
          <w:rFonts w:ascii="Arial" w:hAnsi="Arial" w:cs="Arial"/>
          <w:szCs w:val="24"/>
        </w:rPr>
        <w:t xml:space="preserve">relevant </w:t>
      </w:r>
      <w:r w:rsidR="00C157DE" w:rsidRPr="00496547">
        <w:rPr>
          <w:rFonts w:ascii="Arial" w:hAnsi="Arial" w:cs="Arial"/>
          <w:szCs w:val="24"/>
        </w:rPr>
        <w:t>e</w:t>
      </w:r>
      <w:r w:rsidR="00496547" w:rsidRPr="00496547">
        <w:rPr>
          <w:rFonts w:ascii="Arial" w:hAnsi="Arial" w:cs="Arial"/>
          <w:szCs w:val="24"/>
        </w:rPr>
        <w:t xml:space="preserve">xperience of </w:t>
      </w:r>
      <w:r w:rsidR="00D41C6B">
        <w:rPr>
          <w:rFonts w:ascii="Arial" w:hAnsi="Arial" w:cs="Arial"/>
          <w:szCs w:val="24"/>
        </w:rPr>
        <w:t xml:space="preserve">(c) </w:t>
      </w:r>
      <w:r w:rsidR="00B958DC" w:rsidRPr="00496547">
        <w:rPr>
          <w:rFonts w:ascii="Arial" w:hAnsi="Arial" w:cs="Arial"/>
          <w:szCs w:val="24"/>
        </w:rPr>
        <w:t>compiling and analysing service information</w:t>
      </w:r>
      <w:r w:rsidR="00400A69" w:rsidRPr="00496547">
        <w:rPr>
          <w:rFonts w:ascii="Arial" w:hAnsi="Arial" w:cs="Arial"/>
          <w:szCs w:val="24"/>
        </w:rPr>
        <w:t xml:space="preserve"> to support </w:t>
      </w:r>
      <w:r w:rsidR="00B958DC" w:rsidRPr="00496547">
        <w:rPr>
          <w:rFonts w:ascii="Arial" w:hAnsi="Arial" w:cs="Arial"/>
          <w:szCs w:val="24"/>
        </w:rPr>
        <w:t xml:space="preserve">stakeholders, </w:t>
      </w:r>
      <w:r w:rsidR="00400A69" w:rsidRPr="00496547">
        <w:rPr>
          <w:rFonts w:ascii="Arial" w:hAnsi="Arial" w:cs="Arial"/>
          <w:szCs w:val="24"/>
        </w:rPr>
        <w:t>projects</w:t>
      </w:r>
      <w:r w:rsidR="00B958DC" w:rsidRPr="00496547">
        <w:rPr>
          <w:rFonts w:ascii="Arial" w:hAnsi="Arial" w:cs="Arial"/>
          <w:szCs w:val="24"/>
        </w:rPr>
        <w:t xml:space="preserve"> and</w:t>
      </w:r>
      <w:r w:rsidR="00E923F6" w:rsidRPr="00496547">
        <w:rPr>
          <w:rFonts w:ascii="Arial" w:hAnsi="Arial" w:cs="Arial"/>
          <w:szCs w:val="24"/>
        </w:rPr>
        <w:t xml:space="preserve"> </w:t>
      </w:r>
      <w:r w:rsidR="00B958DC" w:rsidRPr="00496547">
        <w:rPr>
          <w:rFonts w:ascii="Arial" w:hAnsi="Arial" w:cs="Arial"/>
          <w:szCs w:val="24"/>
        </w:rPr>
        <w:t>continuous improvement</w:t>
      </w:r>
      <w:r w:rsidR="00E923F6" w:rsidRPr="00496547">
        <w:rPr>
          <w:rFonts w:ascii="Arial" w:hAnsi="Arial" w:cs="Arial"/>
          <w:szCs w:val="24"/>
        </w:rPr>
        <w:t>.</w:t>
      </w:r>
    </w:p>
    <w:p w14:paraId="6DA542E0" w14:textId="77777777" w:rsidR="00676408" w:rsidRPr="00931FF5" w:rsidRDefault="00676408" w:rsidP="003662F2">
      <w:pPr>
        <w:rPr>
          <w:rFonts w:ascii="Arial" w:hAnsi="Arial" w:cs="Arial"/>
          <w:b/>
          <w:sz w:val="28"/>
        </w:rPr>
      </w:pPr>
    </w:p>
    <w:p w14:paraId="78036E0D" w14:textId="77777777" w:rsidR="003662F2" w:rsidRPr="00931FF5" w:rsidRDefault="003662F2" w:rsidP="003662F2">
      <w:pPr>
        <w:rPr>
          <w:rFonts w:ascii="Arial" w:hAnsi="Arial" w:cs="Arial"/>
          <w:b/>
          <w:sz w:val="28"/>
        </w:rPr>
      </w:pPr>
      <w:r w:rsidRPr="00931FF5">
        <w:rPr>
          <w:rFonts w:ascii="Arial" w:hAnsi="Arial" w:cs="Arial"/>
          <w:b/>
          <w:sz w:val="28"/>
        </w:rPr>
        <w:t>Special skills and attributes</w:t>
      </w:r>
    </w:p>
    <w:p w14:paraId="36A1F178" w14:textId="77777777" w:rsidR="003662F2" w:rsidRPr="00931FF5" w:rsidRDefault="003662F2" w:rsidP="003662F2">
      <w:pPr>
        <w:rPr>
          <w:rFonts w:ascii="Arial" w:hAnsi="Arial" w:cs="Arial"/>
        </w:rPr>
      </w:pPr>
    </w:p>
    <w:p w14:paraId="3D600502" w14:textId="77777777" w:rsidR="008C769F" w:rsidRPr="008C769F" w:rsidRDefault="008C769F" w:rsidP="008C769F">
      <w:pPr>
        <w:rPr>
          <w:rFonts w:ascii="Arial" w:hAnsi="Arial" w:cs="Arial"/>
          <w:szCs w:val="24"/>
        </w:rPr>
      </w:pPr>
      <w:r w:rsidRPr="008C769F">
        <w:rPr>
          <w:rFonts w:ascii="Arial" w:hAnsi="Arial" w:cs="Arial"/>
          <w:szCs w:val="24"/>
        </w:rPr>
        <w:t xml:space="preserve">Applicants </w:t>
      </w:r>
      <w:r w:rsidRPr="008C769F">
        <w:rPr>
          <w:rFonts w:ascii="Arial" w:hAnsi="Arial" w:cs="Arial"/>
          <w:b/>
          <w:bCs/>
          <w:szCs w:val="24"/>
        </w:rPr>
        <w:t>must</w:t>
      </w:r>
      <w:r w:rsidRPr="008C769F">
        <w:rPr>
          <w:rFonts w:ascii="Arial" w:hAnsi="Arial" w:cs="Arial"/>
          <w:szCs w:val="24"/>
        </w:rPr>
        <w:t xml:space="preserve"> be able to demonstrate evidence of each of the following special skills and attributes which may be tested at interview:</w:t>
      </w:r>
    </w:p>
    <w:p w14:paraId="45963A38" w14:textId="77777777" w:rsidR="003662F2" w:rsidRDefault="003662F2" w:rsidP="00931FF5">
      <w:pPr>
        <w:tabs>
          <w:tab w:val="left" w:pos="720"/>
        </w:tabs>
        <w:spacing w:before="120"/>
        <w:jc w:val="both"/>
        <w:rPr>
          <w:rFonts w:ascii="Arial" w:hAnsi="Arial" w:cs="Arial"/>
        </w:rPr>
      </w:pPr>
    </w:p>
    <w:p w14:paraId="2438E66F" w14:textId="4E741E55" w:rsidR="008C769F" w:rsidRPr="00F85BCE" w:rsidRDefault="008C769F" w:rsidP="00F85BCE">
      <w:pPr>
        <w:rPr>
          <w:rFonts w:ascii="Arial" w:eastAsiaTheme="minorHAnsi" w:hAnsi="Arial" w:cs="Arial"/>
          <w:b/>
          <w:bCs/>
          <w:szCs w:val="24"/>
          <w:lang w:eastAsia="en-US"/>
        </w:rPr>
      </w:pPr>
      <w:r w:rsidRPr="00F85BCE">
        <w:rPr>
          <w:rFonts w:ascii="Arial" w:eastAsiaTheme="minorHAnsi" w:hAnsi="Arial" w:cs="Arial"/>
          <w:b/>
          <w:bCs/>
          <w:szCs w:val="24"/>
          <w:lang w:eastAsia="en-US"/>
        </w:rPr>
        <w:t>Written communication skills</w:t>
      </w:r>
      <w:r w:rsidR="00F85BCE">
        <w:rPr>
          <w:rFonts w:ascii="Arial" w:eastAsiaTheme="minorHAnsi" w:hAnsi="Arial" w:cs="Arial"/>
          <w:b/>
          <w:bCs/>
          <w:szCs w:val="24"/>
          <w:lang w:eastAsia="en-US"/>
        </w:rPr>
        <w:t xml:space="preserve">: </w:t>
      </w:r>
      <w:r w:rsidRPr="00F85BCE">
        <w:rPr>
          <w:rFonts w:ascii="Arial" w:eastAsiaTheme="minorHAnsi" w:hAnsi="Arial" w:cs="Arial"/>
          <w:szCs w:val="24"/>
          <w:lang w:eastAsia="en-US"/>
        </w:rPr>
        <w:t>The ability to complete standard forms, compose reports and letters on services issues, etc</w:t>
      </w:r>
    </w:p>
    <w:p w14:paraId="35ECFDE0" w14:textId="77777777" w:rsidR="008C769F" w:rsidRPr="00F85BCE" w:rsidRDefault="008C769F" w:rsidP="00F85BCE">
      <w:pPr>
        <w:rPr>
          <w:rFonts w:ascii="Arial" w:eastAsiaTheme="minorHAnsi" w:hAnsi="Arial" w:cs="Arial"/>
          <w:szCs w:val="24"/>
          <w:lang w:eastAsia="en-US"/>
        </w:rPr>
      </w:pPr>
    </w:p>
    <w:p w14:paraId="6FACB3C7" w14:textId="629C0804" w:rsidR="008C769F" w:rsidRPr="00F85BCE" w:rsidRDefault="008C769F" w:rsidP="00F85BCE">
      <w:pPr>
        <w:rPr>
          <w:rFonts w:ascii="Arial" w:eastAsiaTheme="minorHAnsi" w:hAnsi="Arial" w:cs="Arial"/>
          <w:b/>
          <w:bCs/>
          <w:szCs w:val="24"/>
          <w:lang w:eastAsia="en-US"/>
        </w:rPr>
      </w:pPr>
      <w:r w:rsidRPr="00F85BCE">
        <w:rPr>
          <w:rFonts w:ascii="Arial" w:eastAsiaTheme="minorHAnsi" w:hAnsi="Arial" w:cs="Arial"/>
          <w:b/>
          <w:bCs/>
          <w:szCs w:val="24"/>
          <w:lang w:eastAsia="en-US"/>
        </w:rPr>
        <w:t>Oral communication skills</w:t>
      </w:r>
      <w:r w:rsidR="00F85BCE">
        <w:rPr>
          <w:rFonts w:ascii="Arial" w:eastAsiaTheme="minorHAnsi" w:hAnsi="Arial" w:cs="Arial"/>
          <w:b/>
          <w:bCs/>
          <w:szCs w:val="24"/>
          <w:lang w:eastAsia="en-US"/>
        </w:rPr>
        <w:t xml:space="preserve">: </w:t>
      </w:r>
      <w:r w:rsidRPr="00F85BCE">
        <w:rPr>
          <w:rFonts w:ascii="Arial" w:eastAsiaTheme="minorHAnsi" w:hAnsi="Arial" w:cs="Arial"/>
          <w:szCs w:val="24"/>
          <w:lang w:eastAsia="en-US"/>
        </w:rPr>
        <w:t>The ability to provide information, advice and guidance to other staff, managers and customers in a clear and effective manner, etc.</w:t>
      </w:r>
    </w:p>
    <w:p w14:paraId="6429C95A" w14:textId="77777777" w:rsidR="008C769F" w:rsidRPr="00F85BCE" w:rsidRDefault="008C769F" w:rsidP="00F85BCE">
      <w:pPr>
        <w:rPr>
          <w:rFonts w:ascii="Arial" w:eastAsiaTheme="minorHAnsi" w:hAnsi="Arial" w:cs="Arial"/>
          <w:szCs w:val="24"/>
          <w:lang w:eastAsia="en-US"/>
        </w:rPr>
      </w:pPr>
    </w:p>
    <w:p w14:paraId="4F26D156" w14:textId="4521F1DB" w:rsidR="008C769F" w:rsidRPr="00F85BCE" w:rsidRDefault="008C769F" w:rsidP="00F85BCE">
      <w:pPr>
        <w:rPr>
          <w:rFonts w:ascii="Arial" w:hAnsi="Arial" w:cs="Arial"/>
          <w:szCs w:val="24"/>
          <w:highlight w:val="yellow"/>
        </w:rPr>
      </w:pPr>
      <w:r w:rsidRPr="00F85BCE">
        <w:rPr>
          <w:rFonts w:ascii="Arial" w:hAnsi="Arial" w:cs="Arial"/>
          <w:b/>
          <w:bCs/>
          <w:szCs w:val="24"/>
        </w:rPr>
        <w:t>Customer care skills:</w:t>
      </w:r>
      <w:r w:rsidRPr="00F85BCE">
        <w:rPr>
          <w:rFonts w:ascii="Arial" w:hAnsi="Arial" w:cs="Arial"/>
          <w:szCs w:val="24"/>
        </w:rPr>
        <w:t xml:space="preserve"> Demonstrates a sound ability to deal with and respond to the needs of a diverse range of internal and external customers, </w:t>
      </w:r>
      <w:r w:rsidR="00F85BCE" w:rsidRPr="00F85BCE">
        <w:rPr>
          <w:rFonts w:ascii="Arial" w:hAnsi="Arial" w:cs="Arial"/>
          <w:szCs w:val="24"/>
        </w:rPr>
        <w:t xml:space="preserve">including members of the public, elected representatives, and other outside bodies, </w:t>
      </w:r>
      <w:r w:rsidRPr="00F85BCE">
        <w:rPr>
          <w:rFonts w:ascii="Arial" w:hAnsi="Arial" w:cs="Arial"/>
          <w:szCs w:val="24"/>
        </w:rPr>
        <w:t>responding appropriately to their needs</w:t>
      </w:r>
      <w:r w:rsidR="00612143">
        <w:rPr>
          <w:rFonts w:ascii="Arial" w:hAnsi="Arial" w:cs="Arial"/>
          <w:szCs w:val="24"/>
        </w:rPr>
        <w:t>.</w:t>
      </w:r>
    </w:p>
    <w:p w14:paraId="65D5CBDD" w14:textId="1F39B1A7" w:rsidR="008C769F" w:rsidRPr="00F85BCE" w:rsidRDefault="008C769F" w:rsidP="00F85BCE">
      <w:pPr>
        <w:rPr>
          <w:rFonts w:ascii="Arial" w:hAnsi="Arial" w:cs="Arial"/>
          <w:szCs w:val="24"/>
        </w:rPr>
      </w:pPr>
    </w:p>
    <w:p w14:paraId="0428FFE1" w14:textId="2D4E9113" w:rsidR="008C769F" w:rsidRPr="00F85BCE" w:rsidRDefault="008C769F" w:rsidP="00F85BCE">
      <w:pPr>
        <w:rPr>
          <w:rFonts w:ascii="Arial" w:eastAsiaTheme="minorHAnsi" w:hAnsi="Arial" w:cs="Arial"/>
          <w:b/>
          <w:bCs/>
          <w:szCs w:val="24"/>
          <w:lang w:eastAsia="en-US"/>
        </w:rPr>
      </w:pPr>
      <w:bookmarkStart w:id="5" w:name="_Hlk227334921"/>
      <w:r w:rsidRPr="00F85BCE">
        <w:rPr>
          <w:rFonts w:ascii="Arial" w:eastAsiaTheme="minorHAnsi" w:hAnsi="Arial" w:cs="Arial"/>
          <w:b/>
          <w:bCs/>
          <w:szCs w:val="24"/>
          <w:lang w:eastAsia="en-US"/>
        </w:rPr>
        <w:t xml:space="preserve">Information </w:t>
      </w:r>
      <w:r w:rsidR="00902BDA">
        <w:rPr>
          <w:rFonts w:ascii="Arial" w:eastAsiaTheme="minorHAnsi" w:hAnsi="Arial" w:cs="Arial"/>
          <w:b/>
          <w:bCs/>
          <w:szCs w:val="24"/>
          <w:lang w:eastAsia="en-US"/>
        </w:rPr>
        <w:t>t</w:t>
      </w:r>
      <w:r w:rsidRPr="00F85BCE">
        <w:rPr>
          <w:rFonts w:ascii="Arial" w:eastAsiaTheme="minorHAnsi" w:hAnsi="Arial" w:cs="Arial"/>
          <w:b/>
          <w:bCs/>
          <w:szCs w:val="24"/>
          <w:lang w:eastAsia="en-US"/>
        </w:rPr>
        <w:t>echnology skills</w:t>
      </w:r>
      <w:bookmarkEnd w:id="5"/>
      <w:r w:rsidR="00F85BCE">
        <w:rPr>
          <w:rFonts w:ascii="Arial" w:eastAsiaTheme="minorHAnsi" w:hAnsi="Arial" w:cs="Arial"/>
          <w:b/>
          <w:bCs/>
          <w:szCs w:val="24"/>
          <w:lang w:eastAsia="en-US"/>
        </w:rPr>
        <w:t xml:space="preserve">: </w:t>
      </w:r>
      <w:r w:rsidRPr="00F85BCE">
        <w:rPr>
          <w:rFonts w:ascii="Arial" w:eastAsiaTheme="minorHAnsi" w:hAnsi="Arial" w:cs="Arial"/>
          <w:szCs w:val="24"/>
          <w:lang w:eastAsia="en-US"/>
        </w:rPr>
        <w:t>The ability to input, locate, retrieve and print data from relevant information systems, etc.</w:t>
      </w:r>
    </w:p>
    <w:p w14:paraId="09A265D4" w14:textId="77777777" w:rsidR="008C769F" w:rsidRPr="00F85BCE" w:rsidRDefault="008C769F" w:rsidP="00F85BCE">
      <w:pPr>
        <w:rPr>
          <w:rFonts w:ascii="Arial" w:eastAsiaTheme="minorHAnsi" w:hAnsi="Arial" w:cs="Arial"/>
          <w:szCs w:val="24"/>
          <w:lang w:eastAsia="en-US"/>
        </w:rPr>
      </w:pPr>
    </w:p>
    <w:p w14:paraId="2C8B84E1" w14:textId="424834BA" w:rsidR="008C769F" w:rsidRPr="00F85BCE" w:rsidRDefault="008C769F" w:rsidP="00F85BCE">
      <w:pPr>
        <w:rPr>
          <w:rFonts w:ascii="Arial" w:eastAsiaTheme="minorHAnsi" w:hAnsi="Arial" w:cs="Arial"/>
          <w:b/>
          <w:bCs/>
          <w:szCs w:val="24"/>
          <w:lang w:eastAsia="en-US"/>
        </w:rPr>
      </w:pPr>
      <w:r w:rsidRPr="00F85BCE">
        <w:rPr>
          <w:rFonts w:ascii="Arial" w:hAnsi="Arial" w:cs="Arial"/>
          <w:b/>
          <w:bCs/>
          <w:szCs w:val="24"/>
        </w:rPr>
        <w:t>Decision making and problem-solving skills:</w:t>
      </w:r>
      <w:r w:rsidR="00F85BCE">
        <w:rPr>
          <w:rFonts w:ascii="Arial" w:eastAsiaTheme="minorHAnsi" w:hAnsi="Arial" w:cs="Arial"/>
          <w:b/>
          <w:bCs/>
          <w:szCs w:val="24"/>
          <w:lang w:eastAsia="en-US"/>
        </w:rPr>
        <w:t xml:space="preserve"> </w:t>
      </w:r>
      <w:r w:rsidR="00F85BCE" w:rsidRPr="00F85BCE">
        <w:rPr>
          <w:rFonts w:ascii="Arial" w:eastAsiaTheme="minorHAnsi" w:hAnsi="Arial" w:cs="Arial"/>
          <w:szCs w:val="24"/>
          <w:lang w:eastAsia="en-US"/>
        </w:rPr>
        <w:t>Demonstrate e</w:t>
      </w:r>
      <w:r w:rsidRPr="00F85BCE">
        <w:rPr>
          <w:rFonts w:ascii="Arial" w:hAnsi="Arial" w:cs="Arial"/>
          <w:szCs w:val="24"/>
        </w:rPr>
        <w:t xml:space="preserve">ffective analytical and </w:t>
      </w:r>
      <w:r w:rsidR="00F85BCE" w:rsidRPr="00F85BCE">
        <w:rPr>
          <w:rFonts w:ascii="Arial" w:hAnsi="Arial" w:cs="Arial"/>
          <w:szCs w:val="24"/>
        </w:rPr>
        <w:t>problem-solving</w:t>
      </w:r>
      <w:r w:rsidRPr="00F85BCE">
        <w:rPr>
          <w:rFonts w:ascii="Arial" w:hAnsi="Arial" w:cs="Arial"/>
          <w:szCs w:val="24"/>
        </w:rPr>
        <w:t xml:space="preserve"> skills with the ability to collate, analyse and report upon service information</w:t>
      </w:r>
      <w:r w:rsidR="00612143">
        <w:rPr>
          <w:rFonts w:ascii="Arial" w:hAnsi="Arial" w:cs="Arial"/>
          <w:szCs w:val="24"/>
        </w:rPr>
        <w:t>.</w:t>
      </w:r>
    </w:p>
    <w:p w14:paraId="7FACE619" w14:textId="77777777" w:rsidR="008C769F" w:rsidRPr="00F85BCE" w:rsidRDefault="008C769F" w:rsidP="00F85BCE">
      <w:pPr>
        <w:rPr>
          <w:rFonts w:ascii="Arial" w:hAnsi="Arial" w:cs="Arial"/>
          <w:bCs/>
          <w:szCs w:val="24"/>
        </w:rPr>
      </w:pPr>
    </w:p>
    <w:p w14:paraId="51A6485B" w14:textId="301CABA8" w:rsidR="008C769F" w:rsidRPr="00612143" w:rsidRDefault="008C769F" w:rsidP="00F85BCE">
      <w:pPr>
        <w:rPr>
          <w:rFonts w:ascii="Arial" w:eastAsiaTheme="minorHAnsi" w:hAnsi="Arial" w:cs="Arial"/>
          <w:b/>
          <w:bCs/>
          <w:szCs w:val="24"/>
          <w:lang w:eastAsia="en-US"/>
        </w:rPr>
      </w:pPr>
      <w:r w:rsidRPr="00612143">
        <w:rPr>
          <w:rFonts w:ascii="Arial" w:eastAsiaTheme="minorHAnsi" w:hAnsi="Arial" w:cs="Arial"/>
          <w:b/>
          <w:bCs/>
          <w:szCs w:val="24"/>
          <w:lang w:eastAsia="en-US"/>
        </w:rPr>
        <w:t>Work planning skills</w:t>
      </w:r>
      <w:r w:rsidR="00612143">
        <w:rPr>
          <w:rFonts w:ascii="Arial" w:eastAsiaTheme="minorHAnsi" w:hAnsi="Arial" w:cs="Arial"/>
          <w:b/>
          <w:bCs/>
          <w:szCs w:val="24"/>
          <w:lang w:eastAsia="en-US"/>
        </w:rPr>
        <w:t xml:space="preserve">: </w:t>
      </w:r>
      <w:r w:rsidRPr="00F85BCE">
        <w:rPr>
          <w:rFonts w:ascii="Arial" w:hAnsi="Arial" w:cs="Arial"/>
          <w:szCs w:val="24"/>
        </w:rPr>
        <w:t>Demonstrate a successful track record in meeting all targets and quality standards consistently.</w:t>
      </w:r>
    </w:p>
    <w:p w14:paraId="53B9918A" w14:textId="77777777" w:rsidR="008C769F" w:rsidRPr="00F85BCE" w:rsidRDefault="008C769F" w:rsidP="00F85BCE">
      <w:pPr>
        <w:rPr>
          <w:rFonts w:ascii="Arial" w:hAnsi="Arial" w:cs="Arial"/>
          <w:szCs w:val="24"/>
        </w:rPr>
      </w:pPr>
    </w:p>
    <w:p w14:paraId="13999DDC" w14:textId="58B8A2A3" w:rsidR="008C769F" w:rsidRPr="00612143" w:rsidRDefault="008C769F" w:rsidP="00F85BCE">
      <w:pPr>
        <w:rPr>
          <w:rFonts w:ascii="Arial" w:eastAsiaTheme="minorHAnsi" w:hAnsi="Arial" w:cs="Arial"/>
          <w:b/>
          <w:bCs/>
          <w:szCs w:val="24"/>
          <w:lang w:eastAsia="en-US"/>
        </w:rPr>
      </w:pPr>
      <w:r w:rsidRPr="00612143">
        <w:rPr>
          <w:rFonts w:ascii="Arial" w:eastAsiaTheme="minorHAnsi" w:hAnsi="Arial" w:cs="Arial"/>
          <w:b/>
          <w:bCs/>
          <w:szCs w:val="24"/>
          <w:lang w:eastAsia="en-US"/>
        </w:rPr>
        <w:t>Team working skills</w:t>
      </w:r>
      <w:r w:rsidR="00612143">
        <w:rPr>
          <w:rFonts w:ascii="Arial" w:eastAsiaTheme="minorHAnsi" w:hAnsi="Arial" w:cs="Arial"/>
          <w:b/>
          <w:bCs/>
          <w:szCs w:val="24"/>
          <w:lang w:eastAsia="en-US"/>
        </w:rPr>
        <w:t xml:space="preserve">: </w:t>
      </w:r>
      <w:r w:rsidRPr="00F85BCE">
        <w:rPr>
          <w:rFonts w:ascii="Arial" w:eastAsiaTheme="minorHAnsi" w:hAnsi="Arial" w:cs="Arial"/>
          <w:szCs w:val="24"/>
          <w:lang w:eastAsia="en-US"/>
        </w:rPr>
        <w:t xml:space="preserve">The ability to be an effective team member, </w:t>
      </w:r>
      <w:r w:rsidR="00F85BCE" w:rsidRPr="00F85BCE">
        <w:rPr>
          <w:rFonts w:ascii="Arial" w:eastAsiaTheme="minorHAnsi" w:hAnsi="Arial" w:cs="Arial"/>
          <w:szCs w:val="24"/>
          <w:lang w:eastAsia="en-US"/>
        </w:rPr>
        <w:t xml:space="preserve">demonstrating operational tasks and procedures to other team members, and </w:t>
      </w:r>
      <w:r w:rsidRPr="00F85BCE">
        <w:rPr>
          <w:rFonts w:ascii="Arial" w:eastAsiaTheme="minorHAnsi" w:hAnsi="Arial" w:cs="Arial"/>
          <w:szCs w:val="24"/>
          <w:lang w:eastAsia="en-US"/>
        </w:rPr>
        <w:t>contributing to the achievement of team objectives, etc.</w:t>
      </w:r>
    </w:p>
    <w:p w14:paraId="66665B26" w14:textId="77777777" w:rsidR="008C769F" w:rsidRPr="00931FF5" w:rsidRDefault="008C769F" w:rsidP="00F85BCE">
      <w:pPr>
        <w:rPr>
          <w:szCs w:val="24"/>
        </w:rPr>
      </w:pPr>
    </w:p>
    <w:p w14:paraId="3FCD9109" w14:textId="25A60AB2" w:rsidR="008C769F" w:rsidRPr="008C769F" w:rsidRDefault="008C769F" w:rsidP="00F85BCE">
      <w:pPr>
        <w:rPr>
          <w:bCs/>
        </w:rPr>
      </w:pPr>
    </w:p>
    <w:sectPr w:rsidR="008C769F" w:rsidRPr="008C769F">
      <w:headerReference w:type="even" r:id="rId7"/>
      <w:headerReference w:type="default" r:id="rId8"/>
      <w:footerReference w:type="default" r:id="rId9"/>
      <w:headerReference w:type="first" r:id="rId10"/>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1C96" w14:textId="77777777" w:rsidR="00F8313E" w:rsidRDefault="00F8313E">
      <w:r>
        <w:separator/>
      </w:r>
    </w:p>
  </w:endnote>
  <w:endnote w:type="continuationSeparator" w:id="0">
    <w:p w14:paraId="31390046" w14:textId="77777777" w:rsidR="00F8313E" w:rsidRDefault="00F8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A5DF" w14:textId="77777777" w:rsidR="007C4F4D" w:rsidRDefault="007C4F4D">
    <w:pPr>
      <w:pStyle w:val="Footer"/>
      <w:jc w:val="right"/>
    </w:pPr>
    <w:r>
      <w:t>______________________________________________________________________________</w:t>
    </w:r>
  </w:p>
  <w:p w14:paraId="5BA13447" w14:textId="77777777" w:rsidR="007C4F4D" w:rsidRDefault="007C4F4D">
    <w:pPr>
      <w:pStyle w:val="Footer"/>
      <w:jc w:val="right"/>
      <w:rPr>
        <w:rFonts w:ascii="Helvetica" w:hAnsi="Helvetica"/>
        <w:b/>
        <w:sz w:val="20"/>
      </w:rPr>
    </w:pPr>
    <w:r>
      <w:rPr>
        <w:rFonts w:ascii="Helvetica" w:hAnsi="Helvetica"/>
        <w:b/>
        <w:sz w:val="20"/>
      </w:rPr>
      <w:t>Business Administrator</w:t>
    </w:r>
  </w:p>
  <w:p w14:paraId="525F6095" w14:textId="017A00DB" w:rsidR="007C4F4D" w:rsidRDefault="007C4F4D">
    <w:pPr>
      <w:pStyle w:val="Footer"/>
      <w:jc w:val="right"/>
      <w:rPr>
        <w:rFonts w:ascii="Helvetica" w:hAnsi="Helvetica"/>
      </w:rPr>
    </w:pPr>
    <w:r>
      <w:rPr>
        <w:rFonts w:ascii="Helvetica" w:hAnsi="Helvetica"/>
        <w:sz w:val="16"/>
      </w:rPr>
      <w:fldChar w:fldCharType="begin"/>
    </w:r>
    <w:r>
      <w:rPr>
        <w:rFonts w:ascii="Helvetica" w:hAnsi="Helvetica"/>
        <w:sz w:val="16"/>
      </w:rPr>
      <w:instrText xml:space="preserve"> TIME \@ "dd/MM/yy" </w:instrText>
    </w:r>
    <w:r>
      <w:rPr>
        <w:rFonts w:ascii="Helvetica" w:hAnsi="Helvetica"/>
        <w:sz w:val="16"/>
      </w:rPr>
      <w:fldChar w:fldCharType="separate"/>
    </w:r>
    <w:r w:rsidR="00F17338">
      <w:rPr>
        <w:rFonts w:ascii="Helvetica" w:hAnsi="Helvetica"/>
        <w:noProof/>
        <w:sz w:val="16"/>
      </w:rPr>
      <w:t>21/05/26</w:t>
    </w:r>
    <w:r>
      <w:rPr>
        <w:rFonts w:ascii="Helvetica" w:hAnsi="Helvetic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C1B7" w14:textId="77777777" w:rsidR="00F8313E" w:rsidRDefault="00F8313E">
      <w:r>
        <w:separator/>
      </w:r>
    </w:p>
  </w:footnote>
  <w:footnote w:type="continuationSeparator" w:id="0">
    <w:p w14:paraId="79F8BC6A" w14:textId="77777777" w:rsidR="00F8313E" w:rsidRDefault="00F8313E">
      <w:r>
        <w:continuationSeparator/>
      </w:r>
    </w:p>
  </w:footnote>
  <w:footnote w:id="1">
    <w:p w14:paraId="5CFCCCB3" w14:textId="77777777" w:rsidR="00351E77" w:rsidRPr="00675A74" w:rsidRDefault="00351E77" w:rsidP="00351E77">
      <w:pPr>
        <w:pStyle w:val="FootnoteText"/>
        <w:rPr>
          <w:rFonts w:ascii="Arial" w:hAnsi="Arial" w:cs="Arial"/>
        </w:rPr>
      </w:pPr>
      <w:r w:rsidRPr="00675A74">
        <w:rPr>
          <w:rStyle w:val="FootnoteReference"/>
          <w:rFonts w:ascii="Arial" w:hAnsi="Arial" w:cs="Arial"/>
        </w:rPr>
        <w:footnoteRef/>
      </w:r>
      <w:r w:rsidRPr="00675A74">
        <w:rPr>
          <w:rFonts w:ascii="Arial" w:hAnsi="Arial" w:cs="Arial"/>
        </w:rPr>
        <w:t xml:space="preserve"> Equivalent qualifications may include candidates who have passed the council’s online computer-based assessment tests and been appointed to an administrative and/or clerical role within the council.</w:t>
      </w:r>
    </w:p>
    <w:p w14:paraId="6945C81D" w14:textId="77777777" w:rsidR="00351E77" w:rsidRDefault="00351E77" w:rsidP="00351E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8A8C" w14:textId="77777777" w:rsidR="007C4F4D" w:rsidRDefault="00F8313E">
    <w:pPr>
      <w:pStyle w:val="Header"/>
    </w:pPr>
    <w:r>
      <w:rPr>
        <w:noProof/>
      </w:rPr>
      <w:pict w14:anchorId="33E0A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2.8pt;height:189.1pt;rotation:315;z-index:-251658240;mso-position-horizontal:center;mso-position-horizontal-relative:margin;mso-position-vertical:center;mso-position-vertical-relative:margin" wrapcoords="21291 2486 17829 2486 17760 2657 17760 3343 17246 2571 16731 2143 16629 2486 13989 2486 13989 2914 14606 5143 14571 8914 11623 2314 11486 1971 11314 2743 10526 8571 8880 5400 7474 2657 6549 2400 4834 2486 4834 2914 5451 5571 5417 7457 3840 4029 2846 2314 2743 2657 2400 2486 343 2486 103 2571 103 2914 686 5314 651 14914 446 16286 103 16371 69 16714 171 16971 2263 16971 2914 16629 3429 16029 3840 15086 4251 16114 5246 17400 5383 16971 6137 16971 6309 17143 6720 16886 6754 16543 6137 13029 6823 14829 8331 17400 8469 16971 10560 16886 10594 16457 10114 15257 10286 13714 10560 14486 12274 17143 15909 16886 15874 16457 15257 14571 15257 10714 15737 9943 17863 15257 19063 17657 19337 16971 20503 16886 20537 16629 19920 14571 19920 4886 20126 3514 21223 5829 21429 6000 21394 2743 21291 2486"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FF7B" w14:textId="77777777" w:rsidR="007C4F4D" w:rsidRDefault="007C4F4D">
    <w:pPr>
      <w:pStyle w:val="Header"/>
    </w:pPr>
    <w: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0499" w14:textId="77777777" w:rsidR="007C4F4D" w:rsidRDefault="00F8313E">
    <w:pPr>
      <w:pStyle w:val="Header"/>
    </w:pPr>
    <w:r>
      <w:rPr>
        <w:noProof/>
      </w:rPr>
      <w:pict w14:anchorId="4C7EA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2.8pt;height:189.1pt;rotation:315;z-index:-251659264;mso-position-horizontal:center;mso-position-horizontal-relative:margin;mso-position-vertical:center;mso-position-vertical-relative:margin" wrapcoords="21291 2486 17829 2486 17760 2657 17760 3343 17246 2571 16731 2143 16629 2486 13989 2486 13989 2914 14606 5143 14571 8914 11623 2314 11486 1971 11314 2743 10526 8571 8880 5400 7474 2657 6549 2400 4834 2486 4834 2914 5451 5571 5417 7457 3840 4029 2846 2314 2743 2657 2400 2486 343 2486 103 2571 103 2914 686 5314 651 14914 446 16286 103 16371 69 16714 171 16971 2263 16971 2914 16629 3429 16029 3840 15086 4251 16114 5246 17400 5383 16971 6137 16971 6309 17143 6720 16886 6754 16543 6137 13029 6823 14829 8331 17400 8469 16971 10560 16886 10594 16457 10114 15257 10286 13714 10560 14486 12274 17143 15909 16886 15874 16457 15257 14571 15257 10714 15737 9943 17863 15257 19063 17657 19337 16971 20503 16886 20537 16629 19920 14571 19920 4886 20126 3514 21223 5829 21429 6000 21394 2743 21291 2486"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3F9"/>
    <w:multiLevelType w:val="hybridMultilevel"/>
    <w:tmpl w:val="AB985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1503C"/>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2" w15:restartNumberingAfterBreak="0">
    <w:nsid w:val="04E741A6"/>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3" w15:restartNumberingAfterBreak="0">
    <w:nsid w:val="05FF4477"/>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06342EC1"/>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5" w15:restartNumberingAfterBreak="0">
    <w:nsid w:val="0B003D24"/>
    <w:multiLevelType w:val="hybridMultilevel"/>
    <w:tmpl w:val="4902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04278"/>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7" w15:restartNumberingAfterBreak="0">
    <w:nsid w:val="1060601B"/>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8" w15:restartNumberingAfterBreak="0">
    <w:nsid w:val="1D714230"/>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9" w15:restartNumberingAfterBreak="0">
    <w:nsid w:val="25501E49"/>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10" w15:restartNumberingAfterBreak="0">
    <w:nsid w:val="283C31E9"/>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11" w15:restartNumberingAfterBreak="0">
    <w:nsid w:val="2FEC2FF3"/>
    <w:multiLevelType w:val="hybridMultilevel"/>
    <w:tmpl w:val="62F83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AC7439"/>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13" w15:restartNumberingAfterBreak="0">
    <w:nsid w:val="31FE21E3"/>
    <w:multiLevelType w:val="hybridMultilevel"/>
    <w:tmpl w:val="7B3C2188"/>
    <w:lvl w:ilvl="0" w:tplc="08090001">
      <w:start w:val="1"/>
      <w:numFmt w:val="bullet"/>
      <w:lvlText w:val=""/>
      <w:lvlJc w:val="left"/>
      <w:pPr>
        <w:tabs>
          <w:tab w:val="num" w:pos="720"/>
        </w:tabs>
        <w:ind w:left="720" w:hanging="360"/>
      </w:pPr>
      <w:rPr>
        <w:rFonts w:ascii="Symbol" w:hAnsi="Symbol" w:hint="default"/>
      </w:rPr>
    </w:lvl>
    <w:lvl w:ilvl="1" w:tplc="A2925A02">
      <w:start w:val="13"/>
      <w:numFmt w:val="bullet"/>
      <w:lvlText w:val="-"/>
      <w:lvlJc w:val="left"/>
      <w:pPr>
        <w:tabs>
          <w:tab w:val="num" w:pos="1800"/>
        </w:tabs>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AF2187"/>
    <w:multiLevelType w:val="hybridMultilevel"/>
    <w:tmpl w:val="054A66BC"/>
    <w:lvl w:ilvl="0" w:tplc="FFFFFFFF">
      <w:start w:val="1"/>
      <w:numFmt w:val="bullet"/>
      <w:lvlText w:val=""/>
      <w:lvlJc w:val="left"/>
      <w:pPr>
        <w:ind w:left="720" w:hanging="360"/>
      </w:pPr>
      <w:rPr>
        <w:rFonts w:ascii="Symbol" w:hAnsi="Symbol" w:hint="default"/>
      </w:rPr>
    </w:lvl>
    <w:lvl w:ilvl="1" w:tplc="CFEC4CC0">
      <w:start w:val="1"/>
      <w:numFmt w:val="lowerLetter"/>
      <w:lvlText w:val="%2)"/>
      <w:lvlJc w:val="left"/>
      <w:pPr>
        <w:ind w:left="1440" w:hanging="360"/>
      </w:pPr>
      <w:rPr>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D26819"/>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16" w15:restartNumberingAfterBreak="0">
    <w:nsid w:val="3A1859AB"/>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17" w15:restartNumberingAfterBreak="0">
    <w:nsid w:val="4809428D"/>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18" w15:restartNumberingAfterBreak="0">
    <w:nsid w:val="4A7F26EC"/>
    <w:multiLevelType w:val="hybridMultilevel"/>
    <w:tmpl w:val="C75469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B95D52"/>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20" w15:restartNumberingAfterBreak="0">
    <w:nsid w:val="59350C76"/>
    <w:multiLevelType w:val="singleLevel"/>
    <w:tmpl w:val="F474B2DC"/>
    <w:lvl w:ilvl="0">
      <w:start w:val="1"/>
      <w:numFmt w:val="decimal"/>
      <w:lvlText w:val="%1."/>
      <w:legacy w:legacy="1" w:legacySpace="120" w:legacyIndent="360"/>
      <w:lvlJc w:val="left"/>
      <w:pPr>
        <w:ind w:left="360" w:hanging="360"/>
      </w:pPr>
    </w:lvl>
  </w:abstractNum>
  <w:abstractNum w:abstractNumId="21" w15:restartNumberingAfterBreak="0">
    <w:nsid w:val="60FB44FE"/>
    <w:multiLevelType w:val="hybridMultilevel"/>
    <w:tmpl w:val="BC161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1D734B"/>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23" w15:restartNumberingAfterBreak="0">
    <w:nsid w:val="6D287333"/>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24" w15:restartNumberingAfterBreak="0">
    <w:nsid w:val="77F94B55"/>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25" w15:restartNumberingAfterBreak="0">
    <w:nsid w:val="78A24014"/>
    <w:multiLevelType w:val="singleLevel"/>
    <w:tmpl w:val="F474B2DC"/>
    <w:lvl w:ilvl="0">
      <w:start w:val="1"/>
      <w:numFmt w:val="decimal"/>
      <w:lvlText w:val="%1."/>
      <w:legacy w:legacy="1" w:legacySpace="120" w:legacyIndent="360"/>
      <w:lvlJc w:val="left"/>
      <w:pPr>
        <w:ind w:left="360" w:hanging="360"/>
      </w:pPr>
    </w:lvl>
  </w:abstractNum>
  <w:abstractNum w:abstractNumId="26" w15:restartNumberingAfterBreak="0">
    <w:nsid w:val="7E9863E5"/>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num w:numId="1" w16cid:durableId="494995418">
    <w:abstractNumId w:val="25"/>
  </w:num>
  <w:num w:numId="2" w16cid:durableId="1780224975">
    <w:abstractNumId w:val="8"/>
  </w:num>
  <w:num w:numId="3" w16cid:durableId="566916633">
    <w:abstractNumId w:val="22"/>
  </w:num>
  <w:num w:numId="4" w16cid:durableId="1563366892">
    <w:abstractNumId w:val="17"/>
  </w:num>
  <w:num w:numId="5" w16cid:durableId="707606962">
    <w:abstractNumId w:val="20"/>
  </w:num>
  <w:num w:numId="6" w16cid:durableId="651719562">
    <w:abstractNumId w:val="24"/>
  </w:num>
  <w:num w:numId="7" w16cid:durableId="1331912352">
    <w:abstractNumId w:val="12"/>
  </w:num>
  <w:num w:numId="8" w16cid:durableId="1634560362">
    <w:abstractNumId w:val="1"/>
  </w:num>
  <w:num w:numId="9" w16cid:durableId="1289435096">
    <w:abstractNumId w:val="6"/>
  </w:num>
  <w:num w:numId="10" w16cid:durableId="634602493">
    <w:abstractNumId w:val="26"/>
  </w:num>
  <w:num w:numId="11" w16cid:durableId="1920820764">
    <w:abstractNumId w:val="7"/>
  </w:num>
  <w:num w:numId="12" w16cid:durableId="334766776">
    <w:abstractNumId w:val="4"/>
  </w:num>
  <w:num w:numId="13" w16cid:durableId="944389085">
    <w:abstractNumId w:val="16"/>
  </w:num>
  <w:num w:numId="14" w16cid:durableId="1166092135">
    <w:abstractNumId w:val="15"/>
  </w:num>
  <w:num w:numId="15" w16cid:durableId="1137838934">
    <w:abstractNumId w:val="2"/>
  </w:num>
  <w:num w:numId="16" w16cid:durableId="644092348">
    <w:abstractNumId w:val="3"/>
  </w:num>
  <w:num w:numId="17" w16cid:durableId="75134825">
    <w:abstractNumId w:val="9"/>
  </w:num>
  <w:num w:numId="18" w16cid:durableId="1133254955">
    <w:abstractNumId w:val="19"/>
  </w:num>
  <w:num w:numId="19" w16cid:durableId="1142229326">
    <w:abstractNumId w:val="10"/>
  </w:num>
  <w:num w:numId="20" w16cid:durableId="929436410">
    <w:abstractNumId w:val="23"/>
  </w:num>
  <w:num w:numId="21" w16cid:durableId="1200506569">
    <w:abstractNumId w:val="13"/>
  </w:num>
  <w:num w:numId="22" w16cid:durableId="1187527714">
    <w:abstractNumId w:val="21"/>
  </w:num>
  <w:num w:numId="23" w16cid:durableId="687564736">
    <w:abstractNumId w:val="4"/>
    <w:lvlOverride w:ilvl="0">
      <w:startOverride w:val="1"/>
    </w:lvlOverride>
  </w:num>
  <w:num w:numId="24" w16cid:durableId="1893229596">
    <w:abstractNumId w:val="16"/>
    <w:lvlOverride w:ilvl="0">
      <w:startOverride w:val="1"/>
    </w:lvlOverride>
  </w:num>
  <w:num w:numId="25" w16cid:durableId="1675953699">
    <w:abstractNumId w:val="15"/>
    <w:lvlOverride w:ilvl="0">
      <w:startOverride w:val="1"/>
    </w:lvlOverride>
  </w:num>
  <w:num w:numId="26" w16cid:durableId="616061347">
    <w:abstractNumId w:val="3"/>
    <w:lvlOverride w:ilvl="0">
      <w:startOverride w:val="1"/>
    </w:lvlOverride>
  </w:num>
  <w:num w:numId="27" w16cid:durableId="200671858">
    <w:abstractNumId w:val="9"/>
    <w:lvlOverride w:ilvl="0">
      <w:startOverride w:val="1"/>
    </w:lvlOverride>
  </w:num>
  <w:num w:numId="28" w16cid:durableId="1830362791">
    <w:abstractNumId w:val="19"/>
    <w:lvlOverride w:ilvl="0">
      <w:startOverride w:val="1"/>
    </w:lvlOverride>
  </w:num>
  <w:num w:numId="29" w16cid:durableId="505360420">
    <w:abstractNumId w:val="10"/>
    <w:lvlOverride w:ilvl="0">
      <w:startOverride w:val="1"/>
    </w:lvlOverride>
  </w:num>
  <w:num w:numId="30" w16cid:durableId="82607581">
    <w:abstractNumId w:val="18"/>
  </w:num>
  <w:num w:numId="31" w16cid:durableId="1518235139">
    <w:abstractNumId w:val="11"/>
  </w:num>
  <w:num w:numId="32" w16cid:durableId="2054378030">
    <w:abstractNumId w:val="0"/>
  </w:num>
  <w:num w:numId="33" w16cid:durableId="1360938215">
    <w:abstractNumId w:val="5"/>
  </w:num>
  <w:num w:numId="34" w16cid:durableId="2054576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F2"/>
    <w:rsid w:val="00034779"/>
    <w:rsid w:val="000444DC"/>
    <w:rsid w:val="00060619"/>
    <w:rsid w:val="0006724E"/>
    <w:rsid w:val="00091828"/>
    <w:rsid w:val="000920CF"/>
    <w:rsid w:val="000B0F5F"/>
    <w:rsid w:val="000D6FA0"/>
    <w:rsid w:val="000E5B2F"/>
    <w:rsid w:val="001048BA"/>
    <w:rsid w:val="00124FE2"/>
    <w:rsid w:val="001856FC"/>
    <w:rsid w:val="001C7DB2"/>
    <w:rsid w:val="001D18FC"/>
    <w:rsid w:val="001D5F15"/>
    <w:rsid w:val="002C6D36"/>
    <w:rsid w:val="002D6361"/>
    <w:rsid w:val="0032769C"/>
    <w:rsid w:val="00351E77"/>
    <w:rsid w:val="003662F2"/>
    <w:rsid w:val="003873C8"/>
    <w:rsid w:val="003D2A0C"/>
    <w:rsid w:val="00400A69"/>
    <w:rsid w:val="00430983"/>
    <w:rsid w:val="00434B33"/>
    <w:rsid w:val="00474464"/>
    <w:rsid w:val="00475D1C"/>
    <w:rsid w:val="00481D91"/>
    <w:rsid w:val="00496547"/>
    <w:rsid w:val="004A66A9"/>
    <w:rsid w:val="004D0BEA"/>
    <w:rsid w:val="005334E8"/>
    <w:rsid w:val="00551DA9"/>
    <w:rsid w:val="00560D0B"/>
    <w:rsid w:val="00583A6A"/>
    <w:rsid w:val="005B4C2C"/>
    <w:rsid w:val="005E0E2D"/>
    <w:rsid w:val="00603CD6"/>
    <w:rsid w:val="00612143"/>
    <w:rsid w:val="00614E4D"/>
    <w:rsid w:val="00676408"/>
    <w:rsid w:val="006C3B5E"/>
    <w:rsid w:val="006D368E"/>
    <w:rsid w:val="0071099A"/>
    <w:rsid w:val="00761AAB"/>
    <w:rsid w:val="00781D0B"/>
    <w:rsid w:val="0078385D"/>
    <w:rsid w:val="00785E36"/>
    <w:rsid w:val="00787BD4"/>
    <w:rsid w:val="007C4F4D"/>
    <w:rsid w:val="007E5477"/>
    <w:rsid w:val="00806E8B"/>
    <w:rsid w:val="00896E2C"/>
    <w:rsid w:val="008C769F"/>
    <w:rsid w:val="008D20BF"/>
    <w:rsid w:val="008F1B98"/>
    <w:rsid w:val="00902BDA"/>
    <w:rsid w:val="00931FF5"/>
    <w:rsid w:val="0094297F"/>
    <w:rsid w:val="009A68A3"/>
    <w:rsid w:val="009B01C6"/>
    <w:rsid w:val="009B25DB"/>
    <w:rsid w:val="009C0A62"/>
    <w:rsid w:val="009C449F"/>
    <w:rsid w:val="009F3ED4"/>
    <w:rsid w:val="00A07A22"/>
    <w:rsid w:val="00AB55A2"/>
    <w:rsid w:val="00AD31D5"/>
    <w:rsid w:val="00B051E1"/>
    <w:rsid w:val="00B35B94"/>
    <w:rsid w:val="00B53767"/>
    <w:rsid w:val="00B53F00"/>
    <w:rsid w:val="00B54A9D"/>
    <w:rsid w:val="00B614AF"/>
    <w:rsid w:val="00B958DC"/>
    <w:rsid w:val="00C157DE"/>
    <w:rsid w:val="00C70383"/>
    <w:rsid w:val="00C961E6"/>
    <w:rsid w:val="00D12007"/>
    <w:rsid w:val="00D16EFA"/>
    <w:rsid w:val="00D17DC2"/>
    <w:rsid w:val="00D35BE1"/>
    <w:rsid w:val="00D41C6B"/>
    <w:rsid w:val="00D8185F"/>
    <w:rsid w:val="00DC327F"/>
    <w:rsid w:val="00DC387A"/>
    <w:rsid w:val="00DE59F3"/>
    <w:rsid w:val="00E51270"/>
    <w:rsid w:val="00E71270"/>
    <w:rsid w:val="00E923F6"/>
    <w:rsid w:val="00EA7BFA"/>
    <w:rsid w:val="00EB5C24"/>
    <w:rsid w:val="00EC4429"/>
    <w:rsid w:val="00F17338"/>
    <w:rsid w:val="00F173DF"/>
    <w:rsid w:val="00F8313E"/>
    <w:rsid w:val="00F85BCE"/>
    <w:rsid w:val="00FA51DB"/>
    <w:rsid w:val="00FB05AB"/>
    <w:rsid w:val="00FC7B8A"/>
    <w:rsid w:val="00FD0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54A23"/>
  <w15:chartTrackingRefBased/>
  <w15:docId w15:val="{ABCB9CBA-11CA-4FD3-AA66-D8088FFC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2F2"/>
    <w:pPr>
      <w:overflowPunct w:val="0"/>
      <w:autoSpaceDE w:val="0"/>
      <w:autoSpaceDN w:val="0"/>
      <w:adjustRightInd w:val="0"/>
      <w:textAlignment w:val="baseline"/>
    </w:pPr>
    <w:rPr>
      <w:sz w:val="24"/>
    </w:rPr>
  </w:style>
  <w:style w:type="paragraph" w:styleId="Heading1">
    <w:name w:val="heading 1"/>
    <w:basedOn w:val="Normal"/>
    <w:next w:val="Normal"/>
    <w:qFormat/>
    <w:rsid w:val="003662F2"/>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62F2"/>
    <w:pPr>
      <w:tabs>
        <w:tab w:val="center" w:pos="4153"/>
        <w:tab w:val="right" w:pos="8306"/>
      </w:tabs>
    </w:pPr>
  </w:style>
  <w:style w:type="paragraph" w:styleId="Footer">
    <w:name w:val="footer"/>
    <w:basedOn w:val="Normal"/>
    <w:rsid w:val="003662F2"/>
    <w:pPr>
      <w:tabs>
        <w:tab w:val="center" w:pos="4153"/>
        <w:tab w:val="right" w:pos="8306"/>
      </w:tabs>
    </w:pPr>
  </w:style>
  <w:style w:type="paragraph" w:styleId="BodyText">
    <w:name w:val="Body Text"/>
    <w:basedOn w:val="Normal"/>
    <w:rsid w:val="003662F2"/>
    <w:pPr>
      <w:jc w:val="both"/>
    </w:pPr>
  </w:style>
  <w:style w:type="character" w:styleId="CommentReference">
    <w:name w:val="annotation reference"/>
    <w:semiHidden/>
    <w:rsid w:val="003662F2"/>
    <w:rPr>
      <w:sz w:val="16"/>
    </w:rPr>
  </w:style>
  <w:style w:type="paragraph" w:styleId="CommentText">
    <w:name w:val="annotation text"/>
    <w:basedOn w:val="Normal"/>
    <w:semiHidden/>
    <w:rsid w:val="003662F2"/>
    <w:rPr>
      <w:sz w:val="20"/>
    </w:rPr>
  </w:style>
  <w:style w:type="paragraph" w:styleId="BalloonText">
    <w:name w:val="Balloon Text"/>
    <w:basedOn w:val="Normal"/>
    <w:semiHidden/>
    <w:rsid w:val="003662F2"/>
    <w:rPr>
      <w:rFonts w:ascii="Tahoma" w:hAnsi="Tahoma" w:cs="Tahoma"/>
      <w:sz w:val="16"/>
      <w:szCs w:val="16"/>
    </w:rPr>
  </w:style>
  <w:style w:type="paragraph" w:styleId="ListParagraph">
    <w:name w:val="List Paragraph"/>
    <w:basedOn w:val="Normal"/>
    <w:uiPriority w:val="34"/>
    <w:qFormat/>
    <w:rsid w:val="000E5B2F"/>
    <w:pPr>
      <w:overflowPunct/>
      <w:autoSpaceDE/>
      <w:autoSpaceDN/>
      <w:adjustRightInd/>
      <w:ind w:left="720"/>
      <w:textAlignment w:val="auto"/>
    </w:pPr>
    <w:rPr>
      <w:rFonts w:ascii="Arial" w:hAnsi="Arial"/>
      <w:lang w:eastAsia="en-US"/>
    </w:rPr>
  </w:style>
  <w:style w:type="paragraph" w:styleId="FootnoteText">
    <w:name w:val="footnote text"/>
    <w:basedOn w:val="Normal"/>
    <w:link w:val="FootnoteTextChar"/>
    <w:uiPriority w:val="99"/>
    <w:unhideWhenUsed/>
    <w:rsid w:val="001D18FC"/>
    <w:rPr>
      <w:sz w:val="20"/>
    </w:rPr>
  </w:style>
  <w:style w:type="character" w:customStyle="1" w:styleId="FootnoteTextChar">
    <w:name w:val="Footnote Text Char"/>
    <w:basedOn w:val="DefaultParagraphFont"/>
    <w:link w:val="FootnoteText"/>
    <w:uiPriority w:val="99"/>
    <w:rsid w:val="001D18FC"/>
  </w:style>
  <w:style w:type="character" w:styleId="FootnoteReference">
    <w:name w:val="footnote reference"/>
    <w:uiPriority w:val="99"/>
    <w:unhideWhenUsed/>
    <w:rsid w:val="001D18FC"/>
    <w:rPr>
      <w:vertAlign w:val="superscript"/>
    </w:rPr>
  </w:style>
  <w:style w:type="paragraph" w:styleId="Revision">
    <w:name w:val="Revision"/>
    <w:hidden/>
    <w:uiPriority w:val="99"/>
    <w:semiHidden/>
    <w:rsid w:val="00902B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46329">
      <w:bodyDiv w:val="1"/>
      <w:marLeft w:val="0"/>
      <w:marRight w:val="0"/>
      <w:marTop w:val="0"/>
      <w:marBottom w:val="0"/>
      <w:divBdr>
        <w:top w:val="none" w:sz="0" w:space="0" w:color="auto"/>
        <w:left w:val="none" w:sz="0" w:space="0" w:color="auto"/>
        <w:bottom w:val="none" w:sz="0" w:space="0" w:color="auto"/>
        <w:right w:val="none" w:sz="0" w:space="0" w:color="auto"/>
      </w:divBdr>
      <w:divsChild>
        <w:div w:id="237058490">
          <w:marLeft w:val="0"/>
          <w:marRight w:val="0"/>
          <w:marTop w:val="0"/>
          <w:marBottom w:val="0"/>
          <w:divBdr>
            <w:top w:val="none" w:sz="0" w:space="0" w:color="auto"/>
            <w:left w:val="none" w:sz="0" w:space="0" w:color="auto"/>
            <w:bottom w:val="none" w:sz="0" w:space="0" w:color="auto"/>
            <w:right w:val="none" w:sz="0" w:space="0" w:color="auto"/>
          </w:divBdr>
        </w:div>
      </w:divsChild>
    </w:div>
    <w:div w:id="971708805">
      <w:bodyDiv w:val="1"/>
      <w:marLeft w:val="0"/>
      <w:marRight w:val="0"/>
      <w:marTop w:val="0"/>
      <w:marBottom w:val="0"/>
      <w:divBdr>
        <w:top w:val="none" w:sz="0" w:space="0" w:color="auto"/>
        <w:left w:val="none" w:sz="0" w:space="0" w:color="auto"/>
        <w:bottom w:val="none" w:sz="0" w:space="0" w:color="auto"/>
        <w:right w:val="none" w:sz="0" w:space="0" w:color="auto"/>
      </w:divBdr>
    </w:div>
    <w:div w:id="1623729934">
      <w:bodyDiv w:val="1"/>
      <w:marLeft w:val="0"/>
      <w:marRight w:val="0"/>
      <w:marTop w:val="0"/>
      <w:marBottom w:val="0"/>
      <w:divBdr>
        <w:top w:val="none" w:sz="0" w:space="0" w:color="auto"/>
        <w:left w:val="none" w:sz="0" w:space="0" w:color="auto"/>
        <w:bottom w:val="none" w:sz="0" w:space="0" w:color="auto"/>
        <w:right w:val="none" w:sz="0" w:space="0" w:color="auto"/>
      </w:divBdr>
      <w:divsChild>
        <w:div w:id="406997697">
          <w:marLeft w:val="0"/>
          <w:marRight w:val="0"/>
          <w:marTop w:val="0"/>
          <w:marBottom w:val="0"/>
          <w:divBdr>
            <w:top w:val="none" w:sz="0" w:space="0" w:color="auto"/>
            <w:left w:val="none" w:sz="0" w:space="0" w:color="auto"/>
            <w:bottom w:val="none" w:sz="0" w:space="0" w:color="auto"/>
            <w:right w:val="none" w:sz="0" w:space="0" w:color="auto"/>
          </w:divBdr>
        </w:div>
      </w:divsChild>
    </w:div>
    <w:div w:id="164577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bcc</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fennellk</dc:creator>
  <cp:keywords/>
  <cp:lastModifiedBy>Lorraine O'Neill</cp:lastModifiedBy>
  <cp:revision>9</cp:revision>
  <cp:lastPrinted>2011-02-18T11:03:00Z</cp:lastPrinted>
  <dcterms:created xsi:type="dcterms:W3CDTF">2026-04-17T15:39:00Z</dcterms:created>
  <dcterms:modified xsi:type="dcterms:W3CDTF">2026-05-21T13:05:00Z</dcterms:modified>
</cp:coreProperties>
</file>