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D86E5" w14:textId="77777777" w:rsidR="00080F93" w:rsidRPr="004F6465" w:rsidRDefault="00080F93" w:rsidP="00080F93">
      <w:pPr>
        <w:outlineLvl w:val="0"/>
        <w:rPr>
          <w:rFonts w:ascii="Arial" w:hAnsi="Arial" w:cs="Arial"/>
        </w:rPr>
      </w:pPr>
      <w:r w:rsidRPr="004F6465">
        <w:rPr>
          <w:rFonts w:ascii="Arial" w:hAnsi="Arial" w:cs="Arial"/>
          <w:b/>
          <w:sz w:val="44"/>
        </w:rPr>
        <w:t>Job description</w:t>
      </w:r>
    </w:p>
    <w:p w14:paraId="443CC600" w14:textId="77777777" w:rsidR="00080F93" w:rsidRPr="004F6465" w:rsidRDefault="00080F93" w:rsidP="00080F93">
      <w:pPr>
        <w:rPr>
          <w:rFonts w:ascii="Arial" w:hAnsi="Arial" w:cs="Arial"/>
        </w:rPr>
      </w:pPr>
    </w:p>
    <w:tbl>
      <w:tblPr>
        <w:tblW w:w="0" w:type="auto"/>
        <w:tblLayout w:type="fixed"/>
        <w:tblLook w:val="0000" w:firstRow="0" w:lastRow="0" w:firstColumn="0" w:lastColumn="0" w:noHBand="0" w:noVBand="0"/>
      </w:tblPr>
      <w:tblGrid>
        <w:gridCol w:w="1264"/>
        <w:gridCol w:w="2382"/>
      </w:tblGrid>
      <w:tr w:rsidR="004F6465" w:rsidRPr="004F6465" w14:paraId="30CC2541" w14:textId="77777777" w:rsidTr="000E4CEF">
        <w:tc>
          <w:tcPr>
            <w:tcW w:w="1264" w:type="dxa"/>
            <w:tcBorders>
              <w:top w:val="nil"/>
              <w:left w:val="nil"/>
              <w:bottom w:val="nil"/>
              <w:right w:val="nil"/>
            </w:tcBorders>
          </w:tcPr>
          <w:p w14:paraId="6A84BA6D" w14:textId="77777777" w:rsidR="006757EB" w:rsidRPr="004F6465" w:rsidRDefault="006757EB" w:rsidP="000E4CEF">
            <w:pPr>
              <w:rPr>
                <w:rFonts w:ascii="Arial" w:hAnsi="Arial" w:cs="Arial"/>
                <w:b/>
              </w:rPr>
            </w:pPr>
            <w:r w:rsidRPr="004F6465">
              <w:rPr>
                <w:rFonts w:ascii="Arial" w:hAnsi="Arial" w:cs="Arial"/>
                <w:b/>
              </w:rPr>
              <w:t>Date:</w:t>
            </w:r>
          </w:p>
        </w:tc>
        <w:tc>
          <w:tcPr>
            <w:tcW w:w="2382" w:type="dxa"/>
            <w:tcBorders>
              <w:top w:val="nil"/>
              <w:left w:val="nil"/>
              <w:bottom w:val="nil"/>
              <w:right w:val="nil"/>
            </w:tcBorders>
          </w:tcPr>
          <w:p w14:paraId="00F0CBEE" w14:textId="7A068F91" w:rsidR="006757EB" w:rsidRPr="004F6465" w:rsidRDefault="009C0CE8" w:rsidP="002A50D5">
            <w:pPr>
              <w:rPr>
                <w:rFonts w:ascii="Arial" w:hAnsi="Arial" w:cs="Arial"/>
                <w:b/>
              </w:rPr>
            </w:pPr>
            <w:r>
              <w:rPr>
                <w:rFonts w:ascii="Arial" w:hAnsi="Arial" w:cs="Arial"/>
              </w:rPr>
              <w:t xml:space="preserve">30 September </w:t>
            </w:r>
            <w:r w:rsidR="00BC0B81" w:rsidRPr="004F6465">
              <w:rPr>
                <w:rFonts w:ascii="Arial" w:hAnsi="Arial" w:cs="Arial"/>
              </w:rPr>
              <w:t>2025</w:t>
            </w:r>
          </w:p>
        </w:tc>
      </w:tr>
    </w:tbl>
    <w:p w14:paraId="22BE0682" w14:textId="77777777" w:rsidR="00080F93" w:rsidRPr="004F6465" w:rsidRDefault="00080F93" w:rsidP="00080F93">
      <w:pPr>
        <w:rPr>
          <w:rFonts w:ascii="Arial" w:hAnsi="Arial" w:cs="Arial"/>
        </w:rPr>
      </w:pPr>
      <w:r w:rsidRPr="004F6465">
        <w:rPr>
          <w:rFonts w:ascii="Arial" w:hAnsi="Arial" w:cs="Arial"/>
        </w:rPr>
        <w:t>_____________________________________________________________________</w:t>
      </w:r>
    </w:p>
    <w:p w14:paraId="6F0C6AAD" w14:textId="77777777" w:rsidR="00080F93" w:rsidRPr="004F6465" w:rsidRDefault="00080F93" w:rsidP="00080F93">
      <w:pPr>
        <w:rPr>
          <w:rFonts w:ascii="Arial" w:hAnsi="Arial" w:cs="Arial"/>
        </w:rPr>
      </w:pPr>
    </w:p>
    <w:tbl>
      <w:tblPr>
        <w:tblW w:w="0" w:type="auto"/>
        <w:tblLayout w:type="fixed"/>
        <w:tblLook w:val="0000" w:firstRow="0" w:lastRow="0" w:firstColumn="0" w:lastColumn="0" w:noHBand="0" w:noVBand="0"/>
      </w:tblPr>
      <w:tblGrid>
        <w:gridCol w:w="1818"/>
        <w:gridCol w:w="7786"/>
      </w:tblGrid>
      <w:tr w:rsidR="004F6465" w:rsidRPr="004F6465" w14:paraId="0CCEEECF" w14:textId="77777777" w:rsidTr="000E4CEF">
        <w:tc>
          <w:tcPr>
            <w:tcW w:w="1818" w:type="dxa"/>
            <w:tcBorders>
              <w:top w:val="nil"/>
              <w:left w:val="nil"/>
              <w:bottom w:val="nil"/>
              <w:right w:val="nil"/>
            </w:tcBorders>
          </w:tcPr>
          <w:p w14:paraId="4A654EF1" w14:textId="77777777" w:rsidR="00080F93" w:rsidRPr="004F6465" w:rsidRDefault="00080F93" w:rsidP="000E4CEF">
            <w:pPr>
              <w:rPr>
                <w:rFonts w:ascii="Arial" w:hAnsi="Arial" w:cs="Arial"/>
                <w:b/>
              </w:rPr>
            </w:pPr>
            <w:r w:rsidRPr="004F6465">
              <w:rPr>
                <w:rFonts w:ascii="Arial" w:hAnsi="Arial" w:cs="Arial"/>
                <w:b/>
              </w:rPr>
              <w:t>Dep</w:t>
            </w:r>
            <w:r w:rsidR="00B94AED" w:rsidRPr="004F6465">
              <w:rPr>
                <w:rFonts w:ascii="Arial" w:hAnsi="Arial" w:cs="Arial"/>
                <w:b/>
              </w:rPr>
              <w:t>artmen</w:t>
            </w:r>
            <w:r w:rsidRPr="004F6465">
              <w:rPr>
                <w:rFonts w:ascii="Arial" w:hAnsi="Arial" w:cs="Arial"/>
                <w:b/>
              </w:rPr>
              <w:t>t:</w:t>
            </w:r>
          </w:p>
          <w:p w14:paraId="2B925EED" w14:textId="77777777" w:rsidR="00080F93" w:rsidRPr="004F6465" w:rsidRDefault="00080F93" w:rsidP="000E4CEF">
            <w:pPr>
              <w:rPr>
                <w:rFonts w:ascii="Arial" w:hAnsi="Arial" w:cs="Arial"/>
                <w:b/>
              </w:rPr>
            </w:pPr>
          </w:p>
        </w:tc>
        <w:tc>
          <w:tcPr>
            <w:tcW w:w="7786" w:type="dxa"/>
            <w:tcBorders>
              <w:top w:val="nil"/>
              <w:left w:val="nil"/>
              <w:bottom w:val="nil"/>
              <w:right w:val="nil"/>
            </w:tcBorders>
          </w:tcPr>
          <w:p w14:paraId="295068BD" w14:textId="77777777" w:rsidR="00080F93" w:rsidRPr="004F6465" w:rsidRDefault="00080F93" w:rsidP="006757EB">
            <w:pPr>
              <w:rPr>
                <w:rFonts w:ascii="Arial" w:hAnsi="Arial" w:cs="Arial"/>
              </w:rPr>
            </w:pPr>
            <w:r w:rsidRPr="004F6465">
              <w:rPr>
                <w:rFonts w:ascii="Arial" w:hAnsi="Arial" w:cs="Arial"/>
              </w:rPr>
              <w:t xml:space="preserve">City </w:t>
            </w:r>
            <w:r w:rsidR="006757EB" w:rsidRPr="004F6465">
              <w:rPr>
                <w:rFonts w:ascii="Arial" w:hAnsi="Arial" w:cs="Arial"/>
              </w:rPr>
              <w:t>and</w:t>
            </w:r>
            <w:r w:rsidRPr="004F6465">
              <w:rPr>
                <w:rFonts w:ascii="Arial" w:hAnsi="Arial" w:cs="Arial"/>
              </w:rPr>
              <w:t xml:space="preserve"> Organisational Strategy</w:t>
            </w:r>
          </w:p>
        </w:tc>
      </w:tr>
      <w:tr w:rsidR="004F6465" w:rsidRPr="004F6465" w14:paraId="31EC5B07" w14:textId="77777777" w:rsidTr="000E4CEF">
        <w:tc>
          <w:tcPr>
            <w:tcW w:w="1818" w:type="dxa"/>
            <w:tcBorders>
              <w:top w:val="nil"/>
              <w:left w:val="nil"/>
              <w:bottom w:val="nil"/>
              <w:right w:val="nil"/>
            </w:tcBorders>
          </w:tcPr>
          <w:p w14:paraId="79AC2DFF" w14:textId="77777777" w:rsidR="00080F93" w:rsidRPr="004F6465" w:rsidRDefault="00080F93" w:rsidP="000E4CEF">
            <w:pPr>
              <w:rPr>
                <w:rFonts w:ascii="Arial" w:hAnsi="Arial" w:cs="Arial"/>
                <w:b/>
              </w:rPr>
            </w:pPr>
            <w:r w:rsidRPr="004F6465">
              <w:rPr>
                <w:rFonts w:ascii="Arial" w:hAnsi="Arial" w:cs="Arial"/>
                <w:b/>
              </w:rPr>
              <w:t xml:space="preserve">Post </w:t>
            </w:r>
            <w:r w:rsidR="00B94AED" w:rsidRPr="004F6465">
              <w:rPr>
                <w:rFonts w:ascii="Arial" w:hAnsi="Arial" w:cs="Arial"/>
                <w:b/>
              </w:rPr>
              <w:t>number</w:t>
            </w:r>
            <w:r w:rsidRPr="004F6465">
              <w:rPr>
                <w:rFonts w:ascii="Arial" w:hAnsi="Arial" w:cs="Arial"/>
                <w:b/>
              </w:rPr>
              <w:t>:</w:t>
            </w:r>
          </w:p>
          <w:p w14:paraId="5D6D95AF" w14:textId="77777777" w:rsidR="00080F93" w:rsidRPr="004F6465" w:rsidRDefault="00080F93" w:rsidP="000E4CEF">
            <w:pPr>
              <w:rPr>
                <w:rFonts w:ascii="Arial" w:hAnsi="Arial" w:cs="Arial"/>
                <w:b/>
              </w:rPr>
            </w:pPr>
          </w:p>
        </w:tc>
        <w:tc>
          <w:tcPr>
            <w:tcW w:w="7786" w:type="dxa"/>
            <w:tcBorders>
              <w:top w:val="nil"/>
              <w:left w:val="nil"/>
              <w:bottom w:val="nil"/>
              <w:right w:val="nil"/>
            </w:tcBorders>
          </w:tcPr>
          <w:p w14:paraId="501432C4" w14:textId="6F9F2FD5" w:rsidR="00080F93" w:rsidRPr="004F6465" w:rsidRDefault="00A45433" w:rsidP="00DB3C39">
            <w:pPr>
              <w:rPr>
                <w:rFonts w:ascii="Arial" w:hAnsi="Arial" w:cs="Arial"/>
              </w:rPr>
            </w:pPr>
            <w:r w:rsidRPr="00A45433">
              <w:rPr>
                <w:rFonts w:ascii="Arial" w:hAnsi="Arial" w:cs="Arial"/>
              </w:rPr>
              <w:t>CLIMPO014</w:t>
            </w:r>
          </w:p>
        </w:tc>
      </w:tr>
      <w:tr w:rsidR="004F6465" w:rsidRPr="004F6465" w14:paraId="27D09333" w14:textId="77777777" w:rsidTr="000E4CEF">
        <w:tc>
          <w:tcPr>
            <w:tcW w:w="1818" w:type="dxa"/>
            <w:tcBorders>
              <w:top w:val="nil"/>
              <w:left w:val="nil"/>
              <w:bottom w:val="nil"/>
              <w:right w:val="nil"/>
            </w:tcBorders>
          </w:tcPr>
          <w:p w14:paraId="536CDC81" w14:textId="77777777" w:rsidR="00080F93" w:rsidRPr="004F6465" w:rsidRDefault="00080F93" w:rsidP="000E4CEF">
            <w:pPr>
              <w:rPr>
                <w:rFonts w:ascii="Arial" w:hAnsi="Arial" w:cs="Arial"/>
                <w:b/>
              </w:rPr>
            </w:pPr>
            <w:r w:rsidRPr="004F6465">
              <w:rPr>
                <w:rFonts w:ascii="Arial" w:hAnsi="Arial" w:cs="Arial"/>
                <w:b/>
              </w:rPr>
              <w:t>Section:</w:t>
            </w:r>
          </w:p>
          <w:p w14:paraId="12542D36" w14:textId="77777777" w:rsidR="00080F93" w:rsidRPr="004F6465" w:rsidRDefault="00080F93" w:rsidP="000E4CEF">
            <w:pPr>
              <w:rPr>
                <w:rFonts w:ascii="Arial" w:hAnsi="Arial" w:cs="Arial"/>
                <w:b/>
              </w:rPr>
            </w:pPr>
          </w:p>
        </w:tc>
        <w:tc>
          <w:tcPr>
            <w:tcW w:w="7786" w:type="dxa"/>
            <w:tcBorders>
              <w:top w:val="nil"/>
              <w:left w:val="nil"/>
              <w:bottom w:val="nil"/>
              <w:right w:val="nil"/>
            </w:tcBorders>
          </w:tcPr>
          <w:p w14:paraId="42573D1F" w14:textId="7E12A68E" w:rsidR="00080F93" w:rsidRPr="004F6465" w:rsidRDefault="00F06FDF" w:rsidP="000E4CEF">
            <w:pPr>
              <w:rPr>
                <w:rFonts w:ascii="Arial" w:hAnsi="Arial" w:cs="Arial"/>
              </w:rPr>
            </w:pPr>
            <w:r w:rsidRPr="004F6465">
              <w:rPr>
                <w:rFonts w:ascii="Arial" w:hAnsi="Arial" w:cs="Arial"/>
              </w:rPr>
              <w:t>Climate</w:t>
            </w:r>
            <w:r w:rsidR="00D743AF" w:rsidRPr="004F6465">
              <w:rPr>
                <w:rFonts w:ascii="Arial" w:hAnsi="Arial" w:cs="Arial"/>
              </w:rPr>
              <w:t xml:space="preserve"> </w:t>
            </w:r>
          </w:p>
        </w:tc>
      </w:tr>
      <w:tr w:rsidR="004F6465" w:rsidRPr="004F6465" w14:paraId="5C4549F9" w14:textId="77777777" w:rsidTr="000E4CEF">
        <w:tc>
          <w:tcPr>
            <w:tcW w:w="1818" w:type="dxa"/>
            <w:tcBorders>
              <w:top w:val="nil"/>
              <w:left w:val="nil"/>
              <w:bottom w:val="nil"/>
              <w:right w:val="nil"/>
            </w:tcBorders>
          </w:tcPr>
          <w:p w14:paraId="07ABC334" w14:textId="77777777" w:rsidR="00080F93" w:rsidRPr="004F6465" w:rsidRDefault="00B94AED" w:rsidP="000E4CEF">
            <w:pPr>
              <w:rPr>
                <w:rFonts w:ascii="Arial" w:hAnsi="Arial" w:cs="Arial"/>
                <w:b/>
              </w:rPr>
            </w:pPr>
            <w:r w:rsidRPr="004F6465">
              <w:rPr>
                <w:rFonts w:ascii="Arial" w:hAnsi="Arial" w:cs="Arial"/>
                <w:b/>
              </w:rPr>
              <w:t>Job t</w:t>
            </w:r>
            <w:r w:rsidR="00080F93" w:rsidRPr="004F6465">
              <w:rPr>
                <w:rFonts w:ascii="Arial" w:hAnsi="Arial" w:cs="Arial"/>
                <w:b/>
              </w:rPr>
              <w:t>itle:</w:t>
            </w:r>
          </w:p>
          <w:p w14:paraId="636C53CB" w14:textId="77777777" w:rsidR="00080F93" w:rsidRPr="004F6465" w:rsidRDefault="00080F93" w:rsidP="000E4CEF">
            <w:pPr>
              <w:rPr>
                <w:rFonts w:ascii="Arial" w:hAnsi="Arial" w:cs="Arial"/>
                <w:b/>
              </w:rPr>
            </w:pPr>
          </w:p>
        </w:tc>
        <w:tc>
          <w:tcPr>
            <w:tcW w:w="7786" w:type="dxa"/>
            <w:tcBorders>
              <w:top w:val="nil"/>
              <w:left w:val="nil"/>
              <w:bottom w:val="nil"/>
              <w:right w:val="nil"/>
            </w:tcBorders>
          </w:tcPr>
          <w:p w14:paraId="4DD76B89" w14:textId="4709C4A2" w:rsidR="00080F93" w:rsidRPr="004F6465" w:rsidRDefault="00A1461B" w:rsidP="00DB3C39">
            <w:pPr>
              <w:rPr>
                <w:rFonts w:ascii="Arial" w:hAnsi="Arial" w:cs="Arial"/>
                <w:b/>
              </w:rPr>
            </w:pPr>
            <w:r>
              <w:rPr>
                <w:rFonts w:ascii="Arial" w:hAnsi="Arial" w:cs="Arial"/>
                <w:b/>
              </w:rPr>
              <w:t>Net Zero</w:t>
            </w:r>
            <w:r w:rsidR="000E05FF" w:rsidRPr="004F6465">
              <w:rPr>
                <w:rFonts w:ascii="Arial" w:hAnsi="Arial" w:cs="Arial"/>
                <w:b/>
              </w:rPr>
              <w:t xml:space="preserve"> Officer</w:t>
            </w:r>
            <w:r w:rsidR="004A208F" w:rsidRPr="004F6465">
              <w:rPr>
                <w:rFonts w:ascii="Arial" w:hAnsi="Arial" w:cs="Arial"/>
                <w:b/>
              </w:rPr>
              <w:t xml:space="preserve"> </w:t>
            </w:r>
          </w:p>
        </w:tc>
      </w:tr>
      <w:tr w:rsidR="004F6465" w:rsidRPr="004F6465" w14:paraId="0FE5FB30" w14:textId="77777777" w:rsidTr="000E4CEF">
        <w:tc>
          <w:tcPr>
            <w:tcW w:w="1818" w:type="dxa"/>
            <w:tcBorders>
              <w:top w:val="nil"/>
              <w:left w:val="nil"/>
              <w:bottom w:val="nil"/>
              <w:right w:val="nil"/>
            </w:tcBorders>
          </w:tcPr>
          <w:p w14:paraId="6933C22D" w14:textId="77777777" w:rsidR="00080F93" w:rsidRPr="004F6465" w:rsidRDefault="00080F93" w:rsidP="000E4CEF">
            <w:pPr>
              <w:rPr>
                <w:rFonts w:ascii="Arial" w:hAnsi="Arial" w:cs="Arial"/>
                <w:b/>
              </w:rPr>
            </w:pPr>
            <w:r w:rsidRPr="004F6465">
              <w:rPr>
                <w:rFonts w:ascii="Arial" w:hAnsi="Arial" w:cs="Arial"/>
                <w:b/>
              </w:rPr>
              <w:t>Grade:</w:t>
            </w:r>
          </w:p>
          <w:p w14:paraId="01AD27B2" w14:textId="77777777" w:rsidR="00080F93" w:rsidRPr="004F6465" w:rsidRDefault="00080F93" w:rsidP="000E4CEF">
            <w:pPr>
              <w:rPr>
                <w:rFonts w:ascii="Arial" w:hAnsi="Arial" w:cs="Arial"/>
                <w:b/>
              </w:rPr>
            </w:pPr>
          </w:p>
        </w:tc>
        <w:tc>
          <w:tcPr>
            <w:tcW w:w="7786" w:type="dxa"/>
            <w:tcBorders>
              <w:top w:val="nil"/>
              <w:left w:val="nil"/>
              <w:bottom w:val="nil"/>
              <w:right w:val="nil"/>
            </w:tcBorders>
          </w:tcPr>
          <w:p w14:paraId="6AD887FE" w14:textId="70E31F31" w:rsidR="00080F93" w:rsidRPr="004F6465" w:rsidRDefault="002547D4" w:rsidP="002547D4">
            <w:pPr>
              <w:jc w:val="both"/>
              <w:rPr>
                <w:rFonts w:ascii="Arial" w:hAnsi="Arial" w:cs="Arial"/>
              </w:rPr>
            </w:pPr>
            <w:r>
              <w:rPr>
                <w:rFonts w:ascii="Arial" w:hAnsi="Arial" w:cs="Arial"/>
              </w:rPr>
              <w:t xml:space="preserve">Grade </w:t>
            </w:r>
            <w:r w:rsidR="009C0CE8">
              <w:rPr>
                <w:rFonts w:ascii="Arial" w:hAnsi="Arial" w:cs="Arial"/>
              </w:rPr>
              <w:t>7</w:t>
            </w:r>
          </w:p>
        </w:tc>
      </w:tr>
    </w:tbl>
    <w:p w14:paraId="04E217D0" w14:textId="77777777" w:rsidR="00080F93" w:rsidRPr="004F6465" w:rsidRDefault="00080F93" w:rsidP="00080F93">
      <w:pPr>
        <w:rPr>
          <w:rFonts w:ascii="Arial" w:hAnsi="Arial" w:cs="Arial"/>
        </w:rPr>
      </w:pPr>
      <w:r w:rsidRPr="004F6465">
        <w:rPr>
          <w:rFonts w:ascii="Arial" w:hAnsi="Arial" w:cs="Arial"/>
        </w:rPr>
        <w:t>_____________________________________________________________________</w:t>
      </w:r>
    </w:p>
    <w:p w14:paraId="70B842F4" w14:textId="77777777" w:rsidR="00080F93" w:rsidRPr="004F6465" w:rsidRDefault="00080F93" w:rsidP="00080F93">
      <w:pPr>
        <w:rPr>
          <w:rFonts w:ascii="Arial" w:hAnsi="Arial" w:cs="Arial"/>
        </w:rPr>
      </w:pPr>
    </w:p>
    <w:p w14:paraId="67ED73EA" w14:textId="77777777" w:rsidR="00080F93" w:rsidRPr="004F6465" w:rsidRDefault="00080F93" w:rsidP="00080F93">
      <w:pPr>
        <w:outlineLvl w:val="0"/>
        <w:rPr>
          <w:rFonts w:ascii="Arial" w:hAnsi="Arial" w:cs="Arial"/>
          <w:b/>
          <w:sz w:val="28"/>
          <w:szCs w:val="28"/>
        </w:rPr>
      </w:pPr>
      <w:r w:rsidRPr="004F6465">
        <w:rPr>
          <w:rFonts w:ascii="Arial" w:hAnsi="Arial" w:cs="Arial"/>
          <w:b/>
          <w:sz w:val="28"/>
          <w:szCs w:val="28"/>
        </w:rPr>
        <w:t>Main purpose of job</w:t>
      </w:r>
    </w:p>
    <w:p w14:paraId="1B84B9CB" w14:textId="77777777" w:rsidR="00D743AF" w:rsidRPr="004F6465" w:rsidRDefault="00D743AF" w:rsidP="00080F93">
      <w:pPr>
        <w:spacing w:line="280" w:lineRule="exact"/>
        <w:rPr>
          <w:rFonts w:ascii="Arial" w:hAnsi="Arial" w:cs="Arial"/>
          <w:sz w:val="22"/>
          <w:szCs w:val="22"/>
        </w:rPr>
      </w:pPr>
    </w:p>
    <w:p w14:paraId="0778BF97" w14:textId="3E5AC9B0" w:rsidR="0027749F" w:rsidRDefault="00A1461B" w:rsidP="00A1461B">
      <w:pPr>
        <w:shd w:val="clear" w:color="auto" w:fill="FFFFFF"/>
        <w:spacing w:after="150"/>
        <w:rPr>
          <w:rFonts w:ascii="Arial" w:hAnsi="Arial" w:cs="Arial"/>
        </w:rPr>
      </w:pPr>
      <w:r w:rsidRPr="00BD27EB">
        <w:rPr>
          <w:rFonts w:ascii="Arial" w:hAnsi="Arial" w:cs="Arial"/>
        </w:rPr>
        <w:t xml:space="preserve">The post holder will </w:t>
      </w:r>
      <w:r>
        <w:rPr>
          <w:rFonts w:ascii="Arial" w:hAnsi="Arial" w:cs="Arial"/>
        </w:rPr>
        <w:t>provide support across the Net Zero programme of work</w:t>
      </w:r>
      <w:r w:rsidR="0027749F">
        <w:rPr>
          <w:rFonts w:ascii="Arial" w:hAnsi="Arial" w:cs="Arial"/>
        </w:rPr>
        <w:t>.</w:t>
      </w:r>
      <w:r>
        <w:rPr>
          <w:rFonts w:ascii="Arial" w:hAnsi="Arial" w:cs="Arial"/>
        </w:rPr>
        <w:t xml:space="preserve"> </w:t>
      </w:r>
    </w:p>
    <w:p w14:paraId="038D8B98" w14:textId="169E3F6B" w:rsidR="00273241" w:rsidRPr="00273241" w:rsidRDefault="00273241" w:rsidP="00273241">
      <w:pPr>
        <w:overflowPunct/>
        <w:autoSpaceDE/>
        <w:autoSpaceDN/>
        <w:adjustRightInd/>
        <w:spacing w:after="120"/>
        <w:textAlignment w:val="auto"/>
        <w:rPr>
          <w:rFonts w:ascii="Arial" w:hAnsi="Arial" w:cs="Arial"/>
          <w:szCs w:val="24"/>
        </w:rPr>
      </w:pPr>
      <w:r w:rsidRPr="00273241">
        <w:rPr>
          <w:rFonts w:ascii="Arial" w:hAnsi="Arial" w:cs="Arial"/>
          <w:szCs w:val="24"/>
        </w:rPr>
        <w:t xml:space="preserve">Support staff across </w:t>
      </w:r>
      <w:r w:rsidR="003A103D">
        <w:rPr>
          <w:rFonts w:ascii="Arial" w:hAnsi="Arial" w:cs="Arial"/>
          <w:szCs w:val="24"/>
        </w:rPr>
        <w:t>c</w:t>
      </w:r>
      <w:r w:rsidRPr="00273241">
        <w:rPr>
          <w:rFonts w:ascii="Arial" w:hAnsi="Arial" w:cs="Arial"/>
          <w:szCs w:val="24"/>
        </w:rPr>
        <w:t xml:space="preserve">ouncil to deliver the emission reduction elements of the Climate Action Plan and help the council to achieve ambitious carbon reduction and environmental targets. </w:t>
      </w:r>
    </w:p>
    <w:p w14:paraId="3F3696D3" w14:textId="26F0D084" w:rsidR="0027749F" w:rsidRDefault="0027749F" w:rsidP="0027749F">
      <w:pPr>
        <w:shd w:val="clear" w:color="auto" w:fill="FFFFFF"/>
        <w:spacing w:after="150"/>
        <w:rPr>
          <w:rFonts w:ascii="Arial" w:hAnsi="Arial" w:cs="Arial"/>
        </w:rPr>
      </w:pPr>
      <w:r>
        <w:rPr>
          <w:rFonts w:ascii="Arial" w:hAnsi="Arial" w:cs="Arial"/>
        </w:rPr>
        <w:t xml:space="preserve">Support the delivery </w:t>
      </w:r>
      <w:r w:rsidR="002547D4">
        <w:rPr>
          <w:rFonts w:ascii="Arial" w:hAnsi="Arial" w:cs="Arial"/>
        </w:rPr>
        <w:t xml:space="preserve">of </w:t>
      </w:r>
      <w:r>
        <w:rPr>
          <w:rFonts w:ascii="Arial" w:hAnsi="Arial" w:cs="Arial"/>
        </w:rPr>
        <w:t xml:space="preserve">the city-wide programme of work including but not limited to retrofit, heat networks, solar PV and </w:t>
      </w:r>
      <w:r w:rsidRPr="002C239B">
        <w:rPr>
          <w:rFonts w:ascii="Arial" w:hAnsi="Arial" w:cs="Arial"/>
        </w:rPr>
        <w:t>local communit</w:t>
      </w:r>
      <w:r>
        <w:rPr>
          <w:rFonts w:ascii="Arial" w:hAnsi="Arial" w:cs="Arial"/>
        </w:rPr>
        <w:t xml:space="preserve">y energy projects working </w:t>
      </w:r>
      <w:r w:rsidRPr="002C239B">
        <w:rPr>
          <w:rFonts w:ascii="Arial" w:hAnsi="Arial" w:cs="Arial"/>
        </w:rPr>
        <w:t xml:space="preserve">collaboratively with </w:t>
      </w:r>
      <w:r>
        <w:rPr>
          <w:rFonts w:ascii="Arial" w:hAnsi="Arial" w:cs="Arial"/>
        </w:rPr>
        <w:t xml:space="preserve">the </w:t>
      </w:r>
      <w:r w:rsidR="00C3559C" w:rsidRPr="00C3559C">
        <w:rPr>
          <w:rFonts w:ascii="Arial" w:hAnsi="Arial" w:cs="Arial"/>
        </w:rPr>
        <w:t>Local Energy Systems Advisor</w:t>
      </w:r>
      <w:r w:rsidR="00C3559C">
        <w:rPr>
          <w:rFonts w:ascii="Arial" w:hAnsi="Arial" w:cs="Arial"/>
        </w:rPr>
        <w:t xml:space="preserve"> </w:t>
      </w:r>
      <w:r>
        <w:rPr>
          <w:rFonts w:ascii="Arial" w:hAnsi="Arial" w:cs="Arial"/>
        </w:rPr>
        <w:t>and P</w:t>
      </w:r>
      <w:r w:rsidR="00A93C56">
        <w:rPr>
          <w:rFonts w:ascii="Arial" w:hAnsi="Arial" w:cs="Arial"/>
        </w:rPr>
        <w:t>roject Support Officer (P</w:t>
      </w:r>
      <w:r>
        <w:rPr>
          <w:rFonts w:ascii="Arial" w:hAnsi="Arial" w:cs="Arial"/>
        </w:rPr>
        <w:t>SO</w:t>
      </w:r>
      <w:r w:rsidR="00237325">
        <w:rPr>
          <w:rFonts w:ascii="Arial" w:hAnsi="Arial" w:cs="Arial"/>
        </w:rPr>
        <w:t xml:space="preserve"> – </w:t>
      </w:r>
      <w:r>
        <w:rPr>
          <w:rFonts w:ascii="Arial" w:hAnsi="Arial" w:cs="Arial"/>
        </w:rPr>
        <w:t>Climate</w:t>
      </w:r>
      <w:r w:rsidR="00237325">
        <w:rPr>
          <w:rFonts w:ascii="Arial" w:hAnsi="Arial" w:cs="Arial"/>
        </w:rPr>
        <w:t>).</w:t>
      </w:r>
      <w:r>
        <w:rPr>
          <w:rFonts w:ascii="Arial" w:hAnsi="Arial" w:cs="Arial"/>
        </w:rPr>
        <w:t xml:space="preserve"> </w:t>
      </w:r>
    </w:p>
    <w:p w14:paraId="286C393E" w14:textId="0C858B54" w:rsidR="0027749F" w:rsidRDefault="001B3016" w:rsidP="0083466A">
      <w:pPr>
        <w:spacing w:after="120"/>
        <w:rPr>
          <w:rFonts w:ascii="Arial" w:hAnsi="Arial" w:cs="Arial"/>
        </w:rPr>
      </w:pPr>
      <w:r>
        <w:rPr>
          <w:rFonts w:ascii="Arial" w:hAnsi="Arial" w:cs="Arial"/>
        </w:rPr>
        <w:t xml:space="preserve">Lead </w:t>
      </w:r>
      <w:r w:rsidR="0083466A" w:rsidRPr="004F6465">
        <w:rPr>
          <w:rFonts w:ascii="Arial" w:hAnsi="Arial" w:cs="Arial"/>
        </w:rPr>
        <w:t xml:space="preserve">on </w:t>
      </w:r>
      <w:r w:rsidR="0083466A">
        <w:rPr>
          <w:rFonts w:ascii="Arial" w:hAnsi="Arial" w:cs="Arial"/>
        </w:rPr>
        <w:t xml:space="preserve">decarbonisation </w:t>
      </w:r>
      <w:r w:rsidR="0083466A" w:rsidRPr="004F6465">
        <w:rPr>
          <w:rFonts w:ascii="Arial" w:hAnsi="Arial" w:cs="Arial"/>
        </w:rPr>
        <w:t xml:space="preserve">to build the capacity of </w:t>
      </w:r>
      <w:r w:rsidR="00237325">
        <w:rPr>
          <w:rFonts w:ascii="Arial" w:hAnsi="Arial" w:cs="Arial"/>
        </w:rPr>
        <w:t>d</w:t>
      </w:r>
      <w:r w:rsidR="0083466A">
        <w:rPr>
          <w:rFonts w:ascii="Arial" w:hAnsi="Arial" w:cs="Arial"/>
        </w:rPr>
        <w:t xml:space="preserve">epartments </w:t>
      </w:r>
      <w:r w:rsidR="0083466A" w:rsidRPr="004F6465">
        <w:rPr>
          <w:rFonts w:ascii="Arial" w:hAnsi="Arial" w:cs="Arial"/>
        </w:rPr>
        <w:t xml:space="preserve">in </w:t>
      </w:r>
      <w:r w:rsidR="0083466A">
        <w:rPr>
          <w:rFonts w:ascii="Arial" w:hAnsi="Arial" w:cs="Arial"/>
        </w:rPr>
        <w:t>developing and delivering Net Zero policies, plans and projects. P</w:t>
      </w:r>
      <w:r w:rsidR="0027749F" w:rsidRPr="007E6259">
        <w:rPr>
          <w:rFonts w:ascii="Arial" w:hAnsi="Arial" w:cs="Arial"/>
        </w:rPr>
        <w:t>rovid</w:t>
      </w:r>
      <w:r w:rsidR="0083466A">
        <w:rPr>
          <w:rFonts w:ascii="Arial" w:hAnsi="Arial" w:cs="Arial"/>
        </w:rPr>
        <w:t>e</w:t>
      </w:r>
      <w:r w:rsidR="0027749F" w:rsidRPr="007E6259">
        <w:rPr>
          <w:rFonts w:ascii="Arial" w:hAnsi="Arial" w:cs="Arial"/>
        </w:rPr>
        <w:t xml:space="preserve"> technical support including drafting papers</w:t>
      </w:r>
      <w:r w:rsidR="0027749F">
        <w:rPr>
          <w:rFonts w:ascii="Arial" w:hAnsi="Arial" w:cs="Arial"/>
        </w:rPr>
        <w:t xml:space="preserve"> </w:t>
      </w:r>
      <w:r w:rsidR="0027749F" w:rsidRPr="00B20D2A">
        <w:rPr>
          <w:rFonts w:ascii="Arial" w:hAnsi="Arial" w:cs="Arial"/>
        </w:rPr>
        <w:t>for CMT and relevant committees</w:t>
      </w:r>
      <w:r w:rsidR="0027749F">
        <w:rPr>
          <w:rFonts w:ascii="Arial" w:hAnsi="Arial" w:cs="Arial"/>
        </w:rPr>
        <w:t xml:space="preserve"> and r</w:t>
      </w:r>
      <w:r w:rsidR="0027749F" w:rsidRPr="00B20D2A">
        <w:rPr>
          <w:rFonts w:ascii="Arial" w:hAnsi="Arial" w:cs="Arial"/>
        </w:rPr>
        <w:t>espond</w:t>
      </w:r>
      <w:r w:rsidR="0027749F">
        <w:rPr>
          <w:rFonts w:ascii="Arial" w:hAnsi="Arial" w:cs="Arial"/>
        </w:rPr>
        <w:t>ing</w:t>
      </w:r>
      <w:r w:rsidR="0027749F" w:rsidRPr="00B20D2A">
        <w:rPr>
          <w:rFonts w:ascii="Arial" w:hAnsi="Arial" w:cs="Arial"/>
        </w:rPr>
        <w:t xml:space="preserve"> to </w:t>
      </w:r>
      <w:r w:rsidR="00ED5BD2">
        <w:rPr>
          <w:rFonts w:ascii="Arial" w:hAnsi="Arial" w:cs="Arial"/>
        </w:rPr>
        <w:t>c</w:t>
      </w:r>
      <w:r w:rsidR="0027749F" w:rsidRPr="00B20D2A">
        <w:rPr>
          <w:rFonts w:ascii="Arial" w:hAnsi="Arial" w:cs="Arial"/>
        </w:rPr>
        <w:t>onsultations and FOIs as needed</w:t>
      </w:r>
      <w:r w:rsidR="0027749F">
        <w:rPr>
          <w:rFonts w:ascii="Arial" w:hAnsi="Arial" w:cs="Arial"/>
        </w:rPr>
        <w:t xml:space="preserve">. </w:t>
      </w:r>
    </w:p>
    <w:p w14:paraId="6166BDD0" w14:textId="2812D372" w:rsidR="00EF1DF2" w:rsidRPr="00751BAD" w:rsidRDefault="00A1461B" w:rsidP="00EF1DF2">
      <w:pPr>
        <w:spacing w:after="120"/>
        <w:rPr>
          <w:rFonts w:ascii="Arial" w:hAnsi="Arial" w:cs="Arial"/>
        </w:rPr>
      </w:pPr>
      <w:r>
        <w:rPr>
          <w:rFonts w:ascii="Arial" w:hAnsi="Arial" w:cs="Arial"/>
        </w:rPr>
        <w:t xml:space="preserve">Provide inputs </w:t>
      </w:r>
      <w:r w:rsidR="00860EC2" w:rsidRPr="004F6465">
        <w:rPr>
          <w:rFonts w:ascii="Arial" w:hAnsi="Arial" w:cs="Arial"/>
        </w:rPr>
        <w:t xml:space="preserve">for mandatory public body reporting </w:t>
      </w:r>
      <w:r>
        <w:rPr>
          <w:rFonts w:ascii="Arial" w:hAnsi="Arial" w:cs="Arial"/>
        </w:rPr>
        <w:t xml:space="preserve">to support the </w:t>
      </w:r>
      <w:r w:rsidRPr="00751BAD">
        <w:rPr>
          <w:rFonts w:ascii="Arial" w:hAnsi="Arial" w:cs="Arial"/>
        </w:rPr>
        <w:t>Monitoring and Re</w:t>
      </w:r>
      <w:r w:rsidR="00751BAD" w:rsidRPr="00751BAD">
        <w:rPr>
          <w:rFonts w:ascii="Arial" w:hAnsi="Arial" w:cs="Arial"/>
        </w:rPr>
        <w:t xml:space="preserve">porting (M&amp;R) </w:t>
      </w:r>
      <w:r w:rsidRPr="00751BAD">
        <w:rPr>
          <w:rFonts w:ascii="Arial" w:hAnsi="Arial" w:cs="Arial"/>
        </w:rPr>
        <w:t xml:space="preserve">Officer in the </w:t>
      </w:r>
      <w:r w:rsidR="00860EC2" w:rsidRPr="00751BAD">
        <w:rPr>
          <w:rFonts w:ascii="Arial" w:hAnsi="Arial" w:cs="Arial"/>
        </w:rPr>
        <w:t>collect</w:t>
      </w:r>
      <w:r w:rsidRPr="00751BAD">
        <w:rPr>
          <w:rFonts w:ascii="Arial" w:hAnsi="Arial" w:cs="Arial"/>
        </w:rPr>
        <w:t>ion</w:t>
      </w:r>
      <w:r w:rsidR="00860EC2" w:rsidRPr="00751BAD">
        <w:rPr>
          <w:rFonts w:ascii="Arial" w:hAnsi="Arial" w:cs="Arial"/>
        </w:rPr>
        <w:t>, collat</w:t>
      </w:r>
      <w:r w:rsidRPr="00751BAD">
        <w:rPr>
          <w:rFonts w:ascii="Arial" w:hAnsi="Arial" w:cs="Arial"/>
        </w:rPr>
        <w:t>ion</w:t>
      </w:r>
      <w:r w:rsidR="00860EC2" w:rsidRPr="00751BAD">
        <w:rPr>
          <w:rFonts w:ascii="Arial" w:hAnsi="Arial" w:cs="Arial"/>
        </w:rPr>
        <w:t xml:space="preserve"> and analy</w:t>
      </w:r>
      <w:r w:rsidRPr="00751BAD">
        <w:rPr>
          <w:rFonts w:ascii="Arial" w:hAnsi="Arial" w:cs="Arial"/>
        </w:rPr>
        <w:t>si</w:t>
      </w:r>
      <w:r w:rsidR="00860EC2" w:rsidRPr="00751BAD">
        <w:rPr>
          <w:rFonts w:ascii="Arial" w:hAnsi="Arial" w:cs="Arial"/>
        </w:rPr>
        <w:t xml:space="preserve">s </w:t>
      </w:r>
      <w:r w:rsidRPr="00751BAD">
        <w:rPr>
          <w:rFonts w:ascii="Arial" w:hAnsi="Arial" w:cs="Arial"/>
        </w:rPr>
        <w:t xml:space="preserve">of </w:t>
      </w:r>
      <w:r w:rsidR="00860EC2" w:rsidRPr="00751BAD">
        <w:rPr>
          <w:rFonts w:ascii="Arial" w:hAnsi="Arial" w:cs="Arial"/>
        </w:rPr>
        <w:t xml:space="preserve">climate information required for reporting purposes. </w:t>
      </w:r>
    </w:p>
    <w:p w14:paraId="7FEC5E3F" w14:textId="1BB07208" w:rsidR="00EF1DF2" w:rsidRPr="004F6465" w:rsidRDefault="00EF1DF2" w:rsidP="00EF1DF2">
      <w:pPr>
        <w:spacing w:after="120"/>
        <w:rPr>
          <w:rFonts w:ascii="Arial" w:hAnsi="Arial" w:cs="Arial"/>
        </w:rPr>
      </w:pPr>
      <w:r w:rsidRPr="00751BAD">
        <w:rPr>
          <w:rFonts w:ascii="Arial" w:hAnsi="Arial" w:cs="Arial"/>
        </w:rPr>
        <w:t xml:space="preserve">The post holder will report to the </w:t>
      </w:r>
      <w:r w:rsidR="00C67FD4" w:rsidRPr="00751BAD">
        <w:rPr>
          <w:rFonts w:ascii="Arial" w:hAnsi="Arial" w:cs="Arial"/>
        </w:rPr>
        <w:t xml:space="preserve">PSO-Climate </w:t>
      </w:r>
      <w:r w:rsidRPr="00751BAD">
        <w:rPr>
          <w:rFonts w:ascii="Arial" w:hAnsi="Arial" w:cs="Arial"/>
        </w:rPr>
        <w:t xml:space="preserve">and work closely with the </w:t>
      </w:r>
      <w:r w:rsidR="00C67FD4" w:rsidRPr="00751BAD">
        <w:rPr>
          <w:rFonts w:ascii="Arial" w:hAnsi="Arial" w:cs="Arial"/>
        </w:rPr>
        <w:t xml:space="preserve">Local Energy Systems Advisor </w:t>
      </w:r>
      <w:r w:rsidRPr="00751BAD">
        <w:rPr>
          <w:rFonts w:ascii="Arial" w:hAnsi="Arial" w:cs="Arial"/>
        </w:rPr>
        <w:t xml:space="preserve">and the </w:t>
      </w:r>
      <w:r w:rsidR="00A93C56" w:rsidRPr="00751BAD">
        <w:rPr>
          <w:rFonts w:ascii="Arial" w:hAnsi="Arial" w:cs="Arial"/>
        </w:rPr>
        <w:t>M</w:t>
      </w:r>
      <w:r w:rsidR="00751BAD" w:rsidRPr="00751BAD">
        <w:rPr>
          <w:rFonts w:ascii="Arial" w:hAnsi="Arial" w:cs="Arial"/>
        </w:rPr>
        <w:t>&amp;R</w:t>
      </w:r>
      <w:r w:rsidR="00825FED" w:rsidRPr="00751BAD">
        <w:rPr>
          <w:rFonts w:ascii="Arial" w:hAnsi="Arial" w:cs="Arial"/>
        </w:rPr>
        <w:t xml:space="preserve"> </w:t>
      </w:r>
      <w:r w:rsidRPr="00751BAD">
        <w:rPr>
          <w:rFonts w:ascii="Arial" w:hAnsi="Arial" w:cs="Arial"/>
        </w:rPr>
        <w:t xml:space="preserve">Officer. The </w:t>
      </w:r>
      <w:r w:rsidRPr="004F6465">
        <w:rPr>
          <w:rFonts w:ascii="Arial" w:hAnsi="Arial" w:cs="Arial"/>
        </w:rPr>
        <w:t>post will be located within a matrix structure to facilitate cross-functional and collaborative working across the broader climate team and maintain a flexible approach and the efficient allocation of resources to enable agile working in a complex, fast</w:t>
      </w:r>
      <w:r w:rsidR="001C75E4" w:rsidRPr="004F6465">
        <w:rPr>
          <w:rFonts w:ascii="Arial" w:hAnsi="Arial" w:cs="Arial"/>
        </w:rPr>
        <w:t>-</w:t>
      </w:r>
      <w:r w:rsidRPr="004F6465">
        <w:rPr>
          <w:rFonts w:ascii="Arial" w:hAnsi="Arial" w:cs="Arial"/>
        </w:rPr>
        <w:t>moving environment.</w:t>
      </w:r>
    </w:p>
    <w:p w14:paraId="5B22B363" w14:textId="1284A044" w:rsidR="00EF1DF2" w:rsidRPr="004F6465" w:rsidRDefault="00EF1DF2" w:rsidP="00EF1DF2">
      <w:pPr>
        <w:overflowPunct/>
        <w:autoSpaceDE/>
        <w:autoSpaceDN/>
        <w:adjustRightInd/>
        <w:spacing w:after="120"/>
        <w:textAlignment w:val="auto"/>
        <w:rPr>
          <w:rFonts w:ascii="Arial" w:hAnsi="Arial" w:cs="Arial"/>
          <w:szCs w:val="24"/>
        </w:rPr>
      </w:pPr>
      <w:r w:rsidRPr="004F6465">
        <w:rPr>
          <w:rFonts w:ascii="Arial" w:hAnsi="Arial" w:cs="Arial"/>
          <w:szCs w:val="24"/>
        </w:rPr>
        <w:t xml:space="preserve">Represent the </w:t>
      </w:r>
      <w:r w:rsidR="00C67FD4">
        <w:rPr>
          <w:rFonts w:ascii="Arial" w:hAnsi="Arial" w:cs="Arial"/>
        </w:rPr>
        <w:t xml:space="preserve">PSO-Climate </w:t>
      </w:r>
      <w:r w:rsidRPr="004F6465">
        <w:rPr>
          <w:rFonts w:ascii="Arial" w:hAnsi="Arial" w:cs="Arial"/>
          <w:szCs w:val="24"/>
        </w:rPr>
        <w:t>on matters within the post’s sphere of responsibility.</w:t>
      </w:r>
    </w:p>
    <w:p w14:paraId="5C892E7D" w14:textId="77777777" w:rsidR="00042D7F" w:rsidRPr="004F6465" w:rsidRDefault="00042D7F" w:rsidP="00BC0B81">
      <w:pPr>
        <w:overflowPunct/>
        <w:autoSpaceDE/>
        <w:autoSpaceDN/>
        <w:adjustRightInd/>
        <w:spacing w:after="120"/>
        <w:textAlignment w:val="auto"/>
        <w:rPr>
          <w:rFonts w:ascii="Arial" w:hAnsi="Arial" w:cs="Arial"/>
          <w:b/>
          <w:sz w:val="32"/>
          <w:szCs w:val="32"/>
        </w:rPr>
      </w:pPr>
      <w:r w:rsidRPr="004F6465">
        <w:rPr>
          <w:rFonts w:ascii="Arial" w:hAnsi="Arial" w:cs="Arial"/>
          <w:b/>
          <w:sz w:val="32"/>
          <w:szCs w:val="32"/>
        </w:rPr>
        <w:br w:type="page"/>
      </w:r>
    </w:p>
    <w:p w14:paraId="5A006F14" w14:textId="7AC95B44" w:rsidR="00EF1DF2" w:rsidRPr="004F6465" w:rsidRDefault="00080F93" w:rsidP="00EF1DF2">
      <w:pPr>
        <w:overflowPunct/>
        <w:autoSpaceDE/>
        <w:autoSpaceDN/>
        <w:adjustRightInd/>
        <w:spacing w:after="160" w:line="259" w:lineRule="auto"/>
        <w:textAlignment w:val="auto"/>
        <w:rPr>
          <w:rFonts w:ascii="Arial" w:hAnsi="Arial" w:cs="Arial"/>
          <w:b/>
          <w:sz w:val="32"/>
          <w:szCs w:val="32"/>
        </w:rPr>
      </w:pPr>
      <w:r w:rsidRPr="004F6465">
        <w:rPr>
          <w:rFonts w:ascii="Arial" w:hAnsi="Arial" w:cs="Arial"/>
          <w:b/>
          <w:sz w:val="32"/>
          <w:szCs w:val="32"/>
        </w:rPr>
        <w:lastRenderedPageBreak/>
        <w:t>Summary of responsibilities and personal duties</w:t>
      </w:r>
    </w:p>
    <w:p w14:paraId="19F7E829" w14:textId="77777777" w:rsidR="00B4188C" w:rsidRPr="004F6465" w:rsidRDefault="00B4188C" w:rsidP="00EF1DF2">
      <w:pPr>
        <w:rPr>
          <w:sz w:val="20"/>
        </w:rPr>
      </w:pPr>
    </w:p>
    <w:p w14:paraId="7B5E6DF2" w14:textId="70ACE608" w:rsidR="00273241" w:rsidRDefault="00273241" w:rsidP="006A131F">
      <w:pPr>
        <w:pStyle w:val="ListParagraph"/>
        <w:numPr>
          <w:ilvl w:val="0"/>
          <w:numId w:val="14"/>
        </w:numPr>
        <w:overflowPunct/>
        <w:autoSpaceDE/>
        <w:autoSpaceDN/>
        <w:adjustRightInd/>
        <w:spacing w:after="120"/>
        <w:ind w:left="567" w:hanging="567"/>
        <w:textAlignment w:val="auto"/>
        <w:rPr>
          <w:rFonts w:ascii="Arial" w:hAnsi="Arial" w:cs="Arial"/>
          <w:szCs w:val="24"/>
        </w:rPr>
      </w:pPr>
      <w:r w:rsidRPr="00273241">
        <w:rPr>
          <w:rFonts w:ascii="Arial" w:hAnsi="Arial" w:cs="Arial"/>
          <w:szCs w:val="24"/>
        </w:rPr>
        <w:t xml:space="preserve">Support the delivery of specific net zero initiatives, policies, plans and projects arising from the Climate Action Plan specifically on procurement, behaviour change and the capital programme. </w:t>
      </w:r>
    </w:p>
    <w:p w14:paraId="1838509F" w14:textId="2CE57FA3" w:rsidR="006A131F" w:rsidRPr="006A131F" w:rsidRDefault="006A131F" w:rsidP="006A131F">
      <w:pPr>
        <w:pStyle w:val="ListParagraph"/>
        <w:numPr>
          <w:ilvl w:val="0"/>
          <w:numId w:val="14"/>
        </w:numPr>
        <w:overflowPunct/>
        <w:autoSpaceDE/>
        <w:autoSpaceDN/>
        <w:adjustRightInd/>
        <w:spacing w:after="120"/>
        <w:ind w:left="567" w:hanging="567"/>
        <w:textAlignment w:val="auto"/>
        <w:rPr>
          <w:rFonts w:ascii="Arial" w:hAnsi="Arial" w:cs="Arial"/>
          <w:szCs w:val="24"/>
        </w:rPr>
      </w:pPr>
      <w:r w:rsidRPr="000871CF">
        <w:rPr>
          <w:rFonts w:ascii="Arial" w:hAnsi="Arial" w:cs="Arial"/>
          <w:szCs w:val="24"/>
        </w:rPr>
        <w:t>Support capacity development of BCC staff to integrate net zero considerations into their respective areas of work</w:t>
      </w:r>
      <w:r>
        <w:rPr>
          <w:rFonts w:ascii="Arial" w:hAnsi="Arial" w:cs="Arial"/>
          <w:szCs w:val="24"/>
        </w:rPr>
        <w:t xml:space="preserve">. </w:t>
      </w:r>
      <w:r w:rsidRPr="004E0719">
        <w:rPr>
          <w:rFonts w:ascii="Arial" w:hAnsi="Arial" w:cs="Arial"/>
          <w:szCs w:val="24"/>
        </w:rPr>
        <w:t>Promote net zero carbon objectives and identify and engage key personnel across multiple departments, co-ordinating projects and initiatives.</w:t>
      </w:r>
      <w:r w:rsidRPr="006A131F">
        <w:rPr>
          <w:rFonts w:ascii="Arial" w:hAnsi="Arial" w:cs="Arial"/>
          <w:szCs w:val="24"/>
        </w:rPr>
        <w:t xml:space="preserve"> </w:t>
      </w:r>
    </w:p>
    <w:p w14:paraId="683FB03D" w14:textId="329407B2" w:rsidR="000871CF" w:rsidRDefault="001E4A66" w:rsidP="000871CF">
      <w:pPr>
        <w:pStyle w:val="ListParagraph"/>
        <w:numPr>
          <w:ilvl w:val="0"/>
          <w:numId w:val="14"/>
        </w:numPr>
        <w:overflowPunct/>
        <w:autoSpaceDE/>
        <w:autoSpaceDN/>
        <w:adjustRightInd/>
        <w:spacing w:after="120"/>
        <w:ind w:left="567" w:hanging="567"/>
        <w:textAlignment w:val="auto"/>
        <w:rPr>
          <w:rFonts w:ascii="Arial" w:hAnsi="Arial" w:cs="Arial"/>
          <w:szCs w:val="24"/>
        </w:rPr>
      </w:pPr>
      <w:r w:rsidRPr="000871CF">
        <w:rPr>
          <w:rFonts w:ascii="Arial" w:hAnsi="Arial" w:cs="Arial"/>
          <w:szCs w:val="24"/>
        </w:rPr>
        <w:t xml:space="preserve">Provide technical support </w:t>
      </w:r>
      <w:r>
        <w:rPr>
          <w:rFonts w:ascii="Arial" w:hAnsi="Arial" w:cs="Arial"/>
          <w:szCs w:val="24"/>
        </w:rPr>
        <w:t xml:space="preserve">to </w:t>
      </w:r>
      <w:r w:rsidR="000871CF" w:rsidRPr="000871CF">
        <w:rPr>
          <w:rFonts w:ascii="Arial" w:hAnsi="Arial" w:cs="Arial"/>
          <w:szCs w:val="24"/>
        </w:rPr>
        <w:t xml:space="preserve">key staff in </w:t>
      </w:r>
      <w:r w:rsidR="00794665">
        <w:rPr>
          <w:rFonts w:ascii="Arial" w:hAnsi="Arial" w:cs="Arial"/>
          <w:szCs w:val="24"/>
        </w:rPr>
        <w:t>Place and Economy</w:t>
      </w:r>
      <w:r w:rsidR="000871CF" w:rsidRPr="000871CF">
        <w:rPr>
          <w:rFonts w:ascii="Arial" w:hAnsi="Arial" w:cs="Arial"/>
          <w:szCs w:val="24"/>
        </w:rPr>
        <w:t xml:space="preserve"> to support the mainstreaming of key considerations into significant development and regeneration projects to minimise embodied and operational carbon in these projects.</w:t>
      </w:r>
    </w:p>
    <w:p w14:paraId="6ABFE2F9" w14:textId="06B98E93" w:rsidR="00FF46CF" w:rsidRPr="00273241" w:rsidRDefault="00FF46CF" w:rsidP="00273241">
      <w:pPr>
        <w:pStyle w:val="ListParagraph"/>
        <w:numPr>
          <w:ilvl w:val="0"/>
          <w:numId w:val="14"/>
        </w:numPr>
        <w:overflowPunct/>
        <w:autoSpaceDE/>
        <w:autoSpaceDN/>
        <w:adjustRightInd/>
        <w:spacing w:after="120"/>
        <w:ind w:left="567" w:hanging="567"/>
        <w:textAlignment w:val="auto"/>
        <w:rPr>
          <w:rFonts w:ascii="Arial" w:hAnsi="Arial" w:cs="Arial"/>
          <w:szCs w:val="24"/>
        </w:rPr>
      </w:pPr>
      <w:r w:rsidRPr="00E73768">
        <w:rPr>
          <w:rFonts w:ascii="Arial" w:hAnsi="Arial" w:cs="Arial"/>
          <w:szCs w:val="24"/>
        </w:rPr>
        <w:t>Research and analyse technical and policy information to support the council’s response to reduc</w:t>
      </w:r>
      <w:r w:rsidR="00273241">
        <w:rPr>
          <w:rFonts w:ascii="Arial" w:hAnsi="Arial" w:cs="Arial"/>
          <w:szCs w:val="24"/>
        </w:rPr>
        <w:t>e</w:t>
      </w:r>
      <w:r w:rsidRPr="00E73768">
        <w:rPr>
          <w:rFonts w:ascii="Arial" w:hAnsi="Arial" w:cs="Arial"/>
          <w:szCs w:val="24"/>
        </w:rPr>
        <w:t xml:space="preserve"> GHG emissions and provide materials for briefings and presentations.</w:t>
      </w:r>
      <w:r>
        <w:rPr>
          <w:rFonts w:ascii="Arial" w:hAnsi="Arial" w:cs="Arial"/>
          <w:szCs w:val="24"/>
        </w:rPr>
        <w:t xml:space="preserve"> </w:t>
      </w:r>
    </w:p>
    <w:p w14:paraId="55E5EF65" w14:textId="2F4AA226" w:rsidR="004E0719" w:rsidRPr="00273241" w:rsidRDefault="001B3016" w:rsidP="00273241">
      <w:pPr>
        <w:pStyle w:val="ListParagraph"/>
        <w:numPr>
          <w:ilvl w:val="0"/>
          <w:numId w:val="14"/>
        </w:numPr>
        <w:overflowPunct/>
        <w:autoSpaceDE/>
        <w:autoSpaceDN/>
        <w:adjustRightInd/>
        <w:spacing w:after="120"/>
        <w:ind w:left="567" w:hanging="567"/>
        <w:textAlignment w:val="auto"/>
        <w:rPr>
          <w:rFonts w:ascii="Arial" w:hAnsi="Arial" w:cs="Arial"/>
          <w:szCs w:val="24"/>
        </w:rPr>
      </w:pPr>
      <w:r>
        <w:rPr>
          <w:rFonts w:ascii="Arial" w:hAnsi="Arial" w:cs="Arial"/>
          <w:szCs w:val="24"/>
        </w:rPr>
        <w:t xml:space="preserve">Support </w:t>
      </w:r>
      <w:r w:rsidR="004E0719" w:rsidRPr="004E0719">
        <w:rPr>
          <w:rFonts w:ascii="Arial" w:hAnsi="Arial" w:cs="Arial"/>
          <w:szCs w:val="24"/>
        </w:rPr>
        <w:t xml:space="preserve">the </w:t>
      </w:r>
      <w:r w:rsidR="00C3559C" w:rsidRPr="00C3559C">
        <w:rPr>
          <w:rFonts w:ascii="Arial" w:hAnsi="Arial" w:cs="Arial"/>
        </w:rPr>
        <w:t>Local Energy Systems Advisor</w:t>
      </w:r>
      <w:r w:rsidR="00C3559C">
        <w:rPr>
          <w:rFonts w:ascii="Arial" w:hAnsi="Arial" w:cs="Arial"/>
        </w:rPr>
        <w:t xml:space="preserve"> </w:t>
      </w:r>
      <w:r w:rsidR="004E0719" w:rsidRPr="004E0719">
        <w:rPr>
          <w:rFonts w:ascii="Arial" w:hAnsi="Arial" w:cs="Arial"/>
          <w:szCs w:val="24"/>
        </w:rPr>
        <w:t xml:space="preserve">and the PSO-Climate </w:t>
      </w:r>
      <w:r w:rsidR="00FF46CF">
        <w:rPr>
          <w:rFonts w:ascii="Arial" w:hAnsi="Arial" w:cs="Arial"/>
          <w:szCs w:val="24"/>
        </w:rPr>
        <w:t xml:space="preserve">to </w:t>
      </w:r>
      <w:r w:rsidR="004E0719" w:rsidRPr="004E0719">
        <w:rPr>
          <w:rFonts w:ascii="Arial" w:hAnsi="Arial" w:cs="Arial"/>
          <w:szCs w:val="24"/>
        </w:rPr>
        <w:t>develop and deliver a range of projects to reduce greenhouse gas emissions from buildings, transport, business, and commerce</w:t>
      </w:r>
      <w:r w:rsidR="00273241">
        <w:rPr>
          <w:rFonts w:ascii="Arial" w:hAnsi="Arial" w:cs="Arial"/>
          <w:szCs w:val="24"/>
        </w:rPr>
        <w:t xml:space="preserve"> and </w:t>
      </w:r>
      <w:r w:rsidR="00273241" w:rsidRPr="00273241">
        <w:rPr>
          <w:rFonts w:ascii="Arial" w:hAnsi="Arial" w:cs="Arial"/>
          <w:szCs w:val="24"/>
        </w:rPr>
        <w:t>support the development of funding applications to pilot and scale net zero projects</w:t>
      </w:r>
      <w:r w:rsidR="004E0719" w:rsidRPr="00273241">
        <w:rPr>
          <w:rFonts w:ascii="Arial" w:hAnsi="Arial" w:cs="Arial"/>
          <w:szCs w:val="24"/>
        </w:rPr>
        <w:t>.</w:t>
      </w:r>
    </w:p>
    <w:p w14:paraId="74771B16" w14:textId="0016A27C" w:rsidR="004E0719" w:rsidRPr="00273241" w:rsidRDefault="004E0719" w:rsidP="00273241">
      <w:pPr>
        <w:pStyle w:val="ListParagraph"/>
        <w:numPr>
          <w:ilvl w:val="0"/>
          <w:numId w:val="14"/>
        </w:numPr>
        <w:overflowPunct/>
        <w:autoSpaceDE/>
        <w:autoSpaceDN/>
        <w:adjustRightInd/>
        <w:spacing w:after="120"/>
        <w:ind w:left="567" w:hanging="567"/>
        <w:textAlignment w:val="auto"/>
        <w:rPr>
          <w:rFonts w:ascii="Arial" w:hAnsi="Arial" w:cs="Arial"/>
          <w:szCs w:val="24"/>
        </w:rPr>
      </w:pPr>
      <w:r w:rsidRPr="004E0719">
        <w:rPr>
          <w:rFonts w:ascii="Arial" w:hAnsi="Arial" w:cs="Arial"/>
          <w:szCs w:val="24"/>
        </w:rPr>
        <w:t xml:space="preserve">Support the PSO-Climate to catalyse retrofit activity across the </w:t>
      </w:r>
      <w:r w:rsidR="003A103D">
        <w:rPr>
          <w:rFonts w:ascii="Arial" w:hAnsi="Arial" w:cs="Arial"/>
          <w:szCs w:val="24"/>
        </w:rPr>
        <w:t>c</w:t>
      </w:r>
      <w:r w:rsidRPr="004E0719">
        <w:rPr>
          <w:rFonts w:ascii="Arial" w:hAnsi="Arial" w:cs="Arial"/>
          <w:szCs w:val="24"/>
        </w:rPr>
        <w:t>ity through the Belfast Retrofit Hub</w:t>
      </w:r>
      <w:r w:rsidR="00273241">
        <w:rPr>
          <w:rFonts w:ascii="Arial" w:hAnsi="Arial" w:cs="Arial"/>
          <w:szCs w:val="24"/>
        </w:rPr>
        <w:t>; s</w:t>
      </w:r>
      <w:r w:rsidRPr="004E0719">
        <w:rPr>
          <w:rFonts w:ascii="Arial" w:hAnsi="Arial" w:cs="Arial"/>
          <w:szCs w:val="24"/>
        </w:rPr>
        <w:t xml:space="preserve">upport the </w:t>
      </w:r>
      <w:r w:rsidR="00C3559C" w:rsidRPr="00C3559C">
        <w:rPr>
          <w:rFonts w:ascii="Arial" w:hAnsi="Arial" w:cs="Arial"/>
        </w:rPr>
        <w:t>Local Energy Systems Advisor</w:t>
      </w:r>
      <w:r w:rsidR="00C3559C">
        <w:rPr>
          <w:rFonts w:ascii="Arial" w:hAnsi="Arial" w:cs="Arial"/>
        </w:rPr>
        <w:t xml:space="preserve"> </w:t>
      </w:r>
      <w:r w:rsidRPr="004E0719">
        <w:rPr>
          <w:rFonts w:ascii="Arial" w:hAnsi="Arial" w:cs="Arial"/>
          <w:szCs w:val="24"/>
        </w:rPr>
        <w:t xml:space="preserve">to </w:t>
      </w:r>
      <w:r w:rsidR="00FF46CF">
        <w:rPr>
          <w:rFonts w:ascii="Arial" w:hAnsi="Arial" w:cs="Arial"/>
          <w:szCs w:val="24"/>
        </w:rPr>
        <w:t xml:space="preserve">enable </w:t>
      </w:r>
      <w:r w:rsidRPr="004E0719">
        <w:rPr>
          <w:rFonts w:ascii="Arial" w:hAnsi="Arial" w:cs="Arial"/>
          <w:szCs w:val="24"/>
        </w:rPr>
        <w:t xml:space="preserve">heat networks and community energy projects across the </w:t>
      </w:r>
      <w:r w:rsidR="003A103D">
        <w:rPr>
          <w:rFonts w:ascii="Arial" w:hAnsi="Arial" w:cs="Arial"/>
          <w:szCs w:val="24"/>
        </w:rPr>
        <w:t>c</w:t>
      </w:r>
      <w:r w:rsidRPr="004E0719">
        <w:rPr>
          <w:rFonts w:ascii="Arial" w:hAnsi="Arial" w:cs="Arial"/>
          <w:szCs w:val="24"/>
        </w:rPr>
        <w:t>ity</w:t>
      </w:r>
      <w:r w:rsidR="00273241">
        <w:rPr>
          <w:rFonts w:ascii="Arial" w:hAnsi="Arial" w:cs="Arial"/>
          <w:szCs w:val="24"/>
        </w:rPr>
        <w:t>; and w</w:t>
      </w:r>
      <w:r w:rsidRPr="00273241">
        <w:rPr>
          <w:rFonts w:ascii="Arial" w:hAnsi="Arial" w:cs="Arial"/>
          <w:szCs w:val="24"/>
        </w:rPr>
        <w:t xml:space="preserve">ork closely with the </w:t>
      </w:r>
      <w:r w:rsidR="00C3559C" w:rsidRPr="00C3559C">
        <w:rPr>
          <w:rFonts w:ascii="Arial" w:hAnsi="Arial" w:cs="Arial"/>
        </w:rPr>
        <w:t>Local Energy Systems Advisor</w:t>
      </w:r>
      <w:r w:rsidR="00C3559C">
        <w:rPr>
          <w:rFonts w:ascii="Arial" w:hAnsi="Arial" w:cs="Arial"/>
        </w:rPr>
        <w:t xml:space="preserve"> </w:t>
      </w:r>
      <w:r w:rsidRPr="00273241">
        <w:rPr>
          <w:rFonts w:ascii="Arial" w:hAnsi="Arial" w:cs="Arial"/>
          <w:szCs w:val="24"/>
        </w:rPr>
        <w:t>and the M</w:t>
      </w:r>
      <w:r w:rsidR="00F25032">
        <w:rPr>
          <w:rFonts w:ascii="Arial" w:hAnsi="Arial" w:cs="Arial"/>
          <w:szCs w:val="24"/>
        </w:rPr>
        <w:t xml:space="preserve">&amp;R </w:t>
      </w:r>
      <w:r w:rsidRPr="00273241">
        <w:rPr>
          <w:rFonts w:ascii="Arial" w:hAnsi="Arial" w:cs="Arial"/>
          <w:szCs w:val="24"/>
        </w:rPr>
        <w:t xml:space="preserve">Officer to support the roll out of rooftop solar PV exploring innovative ways to accelerate the uptake across different types of buildings </w:t>
      </w:r>
      <w:r w:rsidR="00E73768" w:rsidRPr="00273241">
        <w:rPr>
          <w:rFonts w:ascii="Arial" w:hAnsi="Arial" w:cs="Arial"/>
          <w:szCs w:val="24"/>
        </w:rPr>
        <w:t xml:space="preserve">and tenures </w:t>
      </w:r>
      <w:r w:rsidRPr="00273241">
        <w:rPr>
          <w:rFonts w:ascii="Arial" w:hAnsi="Arial" w:cs="Arial"/>
          <w:szCs w:val="24"/>
        </w:rPr>
        <w:t xml:space="preserve">across the </w:t>
      </w:r>
      <w:r w:rsidR="003A103D">
        <w:rPr>
          <w:rFonts w:ascii="Arial" w:hAnsi="Arial" w:cs="Arial"/>
          <w:szCs w:val="24"/>
        </w:rPr>
        <w:t>c</w:t>
      </w:r>
      <w:r w:rsidRPr="00273241">
        <w:rPr>
          <w:rFonts w:ascii="Arial" w:hAnsi="Arial" w:cs="Arial"/>
          <w:szCs w:val="24"/>
        </w:rPr>
        <w:t xml:space="preserve">ity. </w:t>
      </w:r>
    </w:p>
    <w:p w14:paraId="6C0828FE" w14:textId="668FA6F6" w:rsidR="00E73768" w:rsidRDefault="00E73768" w:rsidP="00E73768">
      <w:pPr>
        <w:pStyle w:val="ListParagraph"/>
        <w:numPr>
          <w:ilvl w:val="0"/>
          <w:numId w:val="14"/>
        </w:numPr>
        <w:overflowPunct/>
        <w:autoSpaceDE/>
        <w:autoSpaceDN/>
        <w:adjustRightInd/>
        <w:spacing w:after="120"/>
        <w:ind w:left="567" w:hanging="567"/>
        <w:textAlignment w:val="auto"/>
        <w:rPr>
          <w:rFonts w:ascii="Arial" w:hAnsi="Arial" w:cs="Arial"/>
          <w:szCs w:val="24"/>
        </w:rPr>
      </w:pPr>
      <w:r w:rsidRPr="00E73768">
        <w:rPr>
          <w:rFonts w:ascii="Arial" w:hAnsi="Arial" w:cs="Arial"/>
          <w:szCs w:val="24"/>
        </w:rPr>
        <w:t xml:space="preserve">Support the </w:t>
      </w:r>
      <w:r w:rsidR="00C3559C" w:rsidRPr="00C3559C">
        <w:rPr>
          <w:rFonts w:ascii="Arial" w:hAnsi="Arial" w:cs="Arial"/>
        </w:rPr>
        <w:t>Local Energy Systems Advisor</w:t>
      </w:r>
      <w:r w:rsidR="00C3559C">
        <w:rPr>
          <w:rFonts w:ascii="Arial" w:hAnsi="Arial" w:cs="Arial"/>
        </w:rPr>
        <w:t xml:space="preserve"> </w:t>
      </w:r>
      <w:r w:rsidRPr="00E73768">
        <w:rPr>
          <w:rFonts w:ascii="Arial" w:hAnsi="Arial" w:cs="Arial"/>
          <w:szCs w:val="24"/>
        </w:rPr>
        <w:t xml:space="preserve">to develop project plans including researching, preparing costings, identifying milestones, assessing risks and undertake monitoring, evaluation, and reporting of project performance. </w:t>
      </w:r>
    </w:p>
    <w:p w14:paraId="6AEBC28E" w14:textId="7F55FD71" w:rsidR="00E73768" w:rsidRDefault="00E73768" w:rsidP="00E73768">
      <w:pPr>
        <w:pStyle w:val="ListParagraph"/>
        <w:numPr>
          <w:ilvl w:val="0"/>
          <w:numId w:val="14"/>
        </w:numPr>
        <w:overflowPunct/>
        <w:autoSpaceDE/>
        <w:autoSpaceDN/>
        <w:adjustRightInd/>
        <w:spacing w:after="120"/>
        <w:ind w:left="567" w:hanging="567"/>
        <w:textAlignment w:val="auto"/>
        <w:rPr>
          <w:rFonts w:ascii="Arial" w:hAnsi="Arial" w:cs="Arial"/>
          <w:szCs w:val="24"/>
        </w:rPr>
      </w:pPr>
      <w:r w:rsidRPr="00E73768">
        <w:rPr>
          <w:rFonts w:ascii="Arial" w:hAnsi="Arial" w:cs="Arial"/>
          <w:szCs w:val="24"/>
        </w:rPr>
        <w:t xml:space="preserve">Support the commissioning and monitoring of consultancy work to </w:t>
      </w:r>
      <w:r>
        <w:rPr>
          <w:rFonts w:ascii="Arial" w:hAnsi="Arial" w:cs="Arial"/>
          <w:szCs w:val="24"/>
        </w:rPr>
        <w:t>support</w:t>
      </w:r>
      <w:r w:rsidRPr="00E73768">
        <w:rPr>
          <w:rFonts w:ascii="Arial" w:hAnsi="Arial" w:cs="Arial"/>
          <w:szCs w:val="24"/>
        </w:rPr>
        <w:t xml:space="preserve"> technical feasibility</w:t>
      </w:r>
      <w:r>
        <w:rPr>
          <w:rFonts w:ascii="Arial" w:hAnsi="Arial" w:cs="Arial"/>
          <w:szCs w:val="24"/>
        </w:rPr>
        <w:t xml:space="preserve">, </w:t>
      </w:r>
      <w:r w:rsidRPr="00E73768">
        <w:rPr>
          <w:rFonts w:ascii="Arial" w:hAnsi="Arial" w:cs="Arial"/>
          <w:szCs w:val="24"/>
        </w:rPr>
        <w:t>business cases</w:t>
      </w:r>
      <w:r>
        <w:rPr>
          <w:rFonts w:ascii="Arial" w:hAnsi="Arial" w:cs="Arial"/>
          <w:szCs w:val="24"/>
        </w:rPr>
        <w:t xml:space="preserve"> and other studies</w:t>
      </w:r>
      <w:r w:rsidRPr="00E73768">
        <w:rPr>
          <w:rFonts w:ascii="Arial" w:hAnsi="Arial" w:cs="Arial"/>
          <w:szCs w:val="24"/>
        </w:rPr>
        <w:t>.</w:t>
      </w:r>
    </w:p>
    <w:p w14:paraId="30443E7B" w14:textId="1950B18D" w:rsidR="00E73768" w:rsidRPr="00FF46CF" w:rsidRDefault="00E73768" w:rsidP="00FF46CF">
      <w:pPr>
        <w:pStyle w:val="ListParagraph"/>
        <w:numPr>
          <w:ilvl w:val="0"/>
          <w:numId w:val="14"/>
        </w:numPr>
        <w:overflowPunct/>
        <w:autoSpaceDE/>
        <w:autoSpaceDN/>
        <w:adjustRightInd/>
        <w:spacing w:after="120"/>
        <w:ind w:left="567" w:hanging="567"/>
        <w:textAlignment w:val="auto"/>
        <w:rPr>
          <w:rFonts w:ascii="Arial" w:hAnsi="Arial" w:cs="Arial"/>
          <w:szCs w:val="24"/>
        </w:rPr>
      </w:pPr>
      <w:r w:rsidRPr="00E73768">
        <w:rPr>
          <w:rFonts w:ascii="Arial" w:hAnsi="Arial" w:cs="Arial"/>
          <w:szCs w:val="24"/>
        </w:rPr>
        <w:t xml:space="preserve">Provide project management support to colleagues delivering </w:t>
      </w:r>
      <w:r>
        <w:rPr>
          <w:rFonts w:ascii="Arial" w:hAnsi="Arial" w:cs="Arial"/>
          <w:szCs w:val="24"/>
        </w:rPr>
        <w:t xml:space="preserve">net zero </w:t>
      </w:r>
      <w:r w:rsidRPr="00E73768">
        <w:rPr>
          <w:rFonts w:ascii="Arial" w:hAnsi="Arial" w:cs="Arial"/>
          <w:szCs w:val="24"/>
        </w:rPr>
        <w:t>projects.</w:t>
      </w:r>
      <w:r w:rsidR="00FF46CF">
        <w:rPr>
          <w:rFonts w:ascii="Arial" w:hAnsi="Arial" w:cs="Arial"/>
          <w:szCs w:val="24"/>
        </w:rPr>
        <w:t xml:space="preserve"> </w:t>
      </w:r>
      <w:r w:rsidR="00FF46CF" w:rsidRPr="00E73768">
        <w:rPr>
          <w:rFonts w:ascii="Arial" w:hAnsi="Arial" w:cs="Arial"/>
          <w:szCs w:val="24"/>
        </w:rPr>
        <w:t>Ensure effective project management techniques are applied including implementation plans, risk controls and performance management arrangements to ensure effective delivery of project milestones and outputs.</w:t>
      </w:r>
    </w:p>
    <w:p w14:paraId="7BC500EB" w14:textId="7B5B4929" w:rsidR="00FF46CF" w:rsidRPr="00CE121A" w:rsidRDefault="00273241" w:rsidP="00CE121A">
      <w:pPr>
        <w:pStyle w:val="ListParagraph"/>
        <w:numPr>
          <w:ilvl w:val="0"/>
          <w:numId w:val="14"/>
        </w:numPr>
        <w:overflowPunct/>
        <w:autoSpaceDE/>
        <w:autoSpaceDN/>
        <w:adjustRightInd/>
        <w:spacing w:after="120"/>
        <w:ind w:left="567" w:hanging="567"/>
        <w:textAlignment w:val="auto"/>
        <w:rPr>
          <w:rFonts w:ascii="Arial" w:hAnsi="Arial" w:cs="Arial"/>
          <w:szCs w:val="24"/>
        </w:rPr>
      </w:pPr>
      <w:r>
        <w:rPr>
          <w:rFonts w:ascii="Arial" w:hAnsi="Arial" w:cs="Arial"/>
          <w:szCs w:val="24"/>
        </w:rPr>
        <w:t xml:space="preserve">Support the </w:t>
      </w:r>
      <w:r w:rsidRPr="00751BAD">
        <w:rPr>
          <w:rFonts w:ascii="Arial" w:hAnsi="Arial" w:cs="Arial"/>
          <w:szCs w:val="24"/>
        </w:rPr>
        <w:t xml:space="preserve">M&amp;R Officer </w:t>
      </w:r>
      <w:r>
        <w:rPr>
          <w:rFonts w:ascii="Arial" w:hAnsi="Arial" w:cs="Arial"/>
          <w:szCs w:val="24"/>
        </w:rPr>
        <w:t>to r</w:t>
      </w:r>
      <w:r w:rsidRPr="004F6465">
        <w:rPr>
          <w:rFonts w:ascii="Arial" w:hAnsi="Arial" w:cs="Arial"/>
          <w:szCs w:val="24"/>
        </w:rPr>
        <w:t>eview</w:t>
      </w:r>
      <w:r w:rsidRPr="00CE121A">
        <w:rPr>
          <w:rFonts w:ascii="Arial" w:hAnsi="Arial" w:cs="Arial"/>
          <w:szCs w:val="24"/>
        </w:rPr>
        <w:t>, monitor, evaluate and learn from the delivery of net zero projects and provide inputs for public body reporting.</w:t>
      </w:r>
      <w:r w:rsidR="00CE121A" w:rsidRPr="00CE121A">
        <w:rPr>
          <w:rFonts w:ascii="Arial" w:hAnsi="Arial" w:cs="Arial"/>
          <w:szCs w:val="24"/>
        </w:rPr>
        <w:t xml:space="preserve"> </w:t>
      </w:r>
      <w:r w:rsidR="00FF46CF" w:rsidRPr="00CE121A">
        <w:rPr>
          <w:rFonts w:ascii="Arial" w:hAnsi="Arial" w:cs="Arial"/>
        </w:rPr>
        <w:t>Support the development and administration of internal and external project dashboards and MS Project Gannt charts to keep projects on track.</w:t>
      </w:r>
    </w:p>
    <w:p w14:paraId="02279135" w14:textId="166C6880" w:rsidR="00FF46CF" w:rsidRPr="00FF46CF" w:rsidRDefault="00402B45" w:rsidP="00FF46CF">
      <w:pPr>
        <w:pStyle w:val="ListParagraph"/>
        <w:numPr>
          <w:ilvl w:val="0"/>
          <w:numId w:val="14"/>
        </w:numPr>
        <w:overflowPunct/>
        <w:autoSpaceDE/>
        <w:autoSpaceDN/>
        <w:adjustRightInd/>
        <w:spacing w:after="120"/>
        <w:ind w:left="567" w:hanging="567"/>
        <w:textAlignment w:val="auto"/>
        <w:rPr>
          <w:rFonts w:ascii="Arial" w:hAnsi="Arial" w:cs="Arial"/>
          <w:szCs w:val="24"/>
        </w:rPr>
      </w:pPr>
      <w:r w:rsidRPr="004F6465">
        <w:rPr>
          <w:rFonts w:ascii="Arial" w:hAnsi="Arial" w:cs="Arial"/>
          <w:szCs w:val="24"/>
        </w:rPr>
        <w:t xml:space="preserve">Build and maintain excellent working relationships and engagement with </w:t>
      </w:r>
      <w:r w:rsidR="003A103D">
        <w:rPr>
          <w:rFonts w:ascii="Arial" w:hAnsi="Arial" w:cs="Arial"/>
          <w:szCs w:val="24"/>
        </w:rPr>
        <w:t>d</w:t>
      </w:r>
      <w:r w:rsidRPr="004F6465">
        <w:rPr>
          <w:rFonts w:ascii="Arial" w:hAnsi="Arial" w:cs="Arial"/>
          <w:szCs w:val="24"/>
        </w:rPr>
        <w:t xml:space="preserve">epartments and other key stakeholders </w:t>
      </w:r>
      <w:r w:rsidR="002673EE" w:rsidRPr="004F6465">
        <w:rPr>
          <w:rFonts w:ascii="Arial" w:hAnsi="Arial" w:cs="Arial"/>
          <w:szCs w:val="24"/>
        </w:rPr>
        <w:t xml:space="preserve">to </w:t>
      </w:r>
      <w:r w:rsidR="001B25B6" w:rsidRPr="004F6465">
        <w:rPr>
          <w:rFonts w:ascii="Arial" w:hAnsi="Arial" w:cs="Arial"/>
          <w:szCs w:val="24"/>
        </w:rPr>
        <w:t>contribute to</w:t>
      </w:r>
      <w:r w:rsidR="002673EE" w:rsidRPr="004F6465">
        <w:rPr>
          <w:rFonts w:ascii="Arial" w:hAnsi="Arial" w:cs="Arial"/>
          <w:szCs w:val="24"/>
        </w:rPr>
        <w:t xml:space="preserve"> the realisation of climate actions </w:t>
      </w:r>
      <w:r w:rsidRPr="004F6465">
        <w:rPr>
          <w:rFonts w:ascii="Arial" w:hAnsi="Arial" w:cs="Arial"/>
          <w:szCs w:val="24"/>
        </w:rPr>
        <w:t>and corporate priorities</w:t>
      </w:r>
      <w:r w:rsidR="00B928DE">
        <w:rPr>
          <w:rFonts w:ascii="Arial" w:hAnsi="Arial" w:cs="Arial"/>
          <w:szCs w:val="24"/>
        </w:rPr>
        <w:t>.</w:t>
      </w:r>
      <w:r w:rsidRPr="004F6465">
        <w:rPr>
          <w:rFonts w:ascii="Arial" w:hAnsi="Arial" w:cs="Arial"/>
          <w:szCs w:val="24"/>
        </w:rPr>
        <w:t xml:space="preserve"> </w:t>
      </w:r>
    </w:p>
    <w:p w14:paraId="2C939035" w14:textId="589091B0" w:rsidR="00E73768" w:rsidRPr="00273241" w:rsidRDefault="001B3016" w:rsidP="00273241">
      <w:pPr>
        <w:pStyle w:val="ListParagraph"/>
        <w:numPr>
          <w:ilvl w:val="0"/>
          <w:numId w:val="14"/>
        </w:numPr>
        <w:overflowPunct/>
        <w:autoSpaceDE/>
        <w:autoSpaceDN/>
        <w:adjustRightInd/>
        <w:spacing w:after="120"/>
        <w:ind w:left="567" w:hanging="567"/>
        <w:textAlignment w:val="auto"/>
        <w:rPr>
          <w:rFonts w:ascii="Arial" w:hAnsi="Arial" w:cs="Arial"/>
          <w:szCs w:val="24"/>
        </w:rPr>
      </w:pPr>
      <w:r>
        <w:rPr>
          <w:rFonts w:ascii="Arial" w:hAnsi="Arial" w:cs="Arial"/>
          <w:szCs w:val="24"/>
        </w:rPr>
        <w:t>Assist with r</w:t>
      </w:r>
      <w:r w:rsidRPr="004F6465">
        <w:rPr>
          <w:rFonts w:ascii="Arial" w:hAnsi="Arial" w:cs="Arial"/>
          <w:szCs w:val="24"/>
        </w:rPr>
        <w:t>espon</w:t>
      </w:r>
      <w:r>
        <w:rPr>
          <w:rFonts w:ascii="Arial" w:hAnsi="Arial" w:cs="Arial"/>
          <w:szCs w:val="24"/>
        </w:rPr>
        <w:t>ses</w:t>
      </w:r>
      <w:r w:rsidRPr="004F6465">
        <w:rPr>
          <w:rFonts w:ascii="Arial" w:hAnsi="Arial" w:cs="Arial"/>
          <w:szCs w:val="24"/>
        </w:rPr>
        <w:t xml:space="preserve"> </w:t>
      </w:r>
      <w:r w:rsidR="00E20CC7" w:rsidRPr="004F6465">
        <w:rPr>
          <w:rFonts w:ascii="Arial" w:hAnsi="Arial" w:cs="Arial"/>
          <w:szCs w:val="24"/>
        </w:rPr>
        <w:t xml:space="preserve">to internal BCC briefing and corporate requests </w:t>
      </w:r>
      <w:r w:rsidR="003F4078">
        <w:rPr>
          <w:rFonts w:ascii="Arial" w:hAnsi="Arial" w:cs="Arial"/>
          <w:szCs w:val="24"/>
        </w:rPr>
        <w:t>for information on net zero related projects</w:t>
      </w:r>
      <w:r w:rsidR="00D732E4" w:rsidRPr="004F6465">
        <w:rPr>
          <w:rFonts w:ascii="Arial" w:hAnsi="Arial" w:cs="Arial"/>
          <w:szCs w:val="24"/>
        </w:rPr>
        <w:t>, d</w:t>
      </w:r>
      <w:r w:rsidR="00E20CC7" w:rsidRPr="004F6465">
        <w:rPr>
          <w:rFonts w:ascii="Arial" w:hAnsi="Arial" w:cs="Arial"/>
          <w:szCs w:val="24"/>
        </w:rPr>
        <w:t>raft</w:t>
      </w:r>
      <w:r w:rsidR="00D732E4" w:rsidRPr="004F6465">
        <w:rPr>
          <w:rFonts w:ascii="Arial" w:hAnsi="Arial" w:cs="Arial"/>
          <w:szCs w:val="24"/>
        </w:rPr>
        <w:t>ing</w:t>
      </w:r>
      <w:r w:rsidR="00E20CC7" w:rsidRPr="004F6465">
        <w:rPr>
          <w:rFonts w:ascii="Arial" w:hAnsi="Arial" w:cs="Arial"/>
          <w:szCs w:val="24"/>
        </w:rPr>
        <w:t xml:space="preserve"> briefing notes, papers for CMT</w:t>
      </w:r>
      <w:r w:rsidR="00FF46CF">
        <w:rPr>
          <w:rFonts w:ascii="Arial" w:hAnsi="Arial" w:cs="Arial"/>
          <w:szCs w:val="24"/>
        </w:rPr>
        <w:t xml:space="preserve">, </w:t>
      </w:r>
      <w:r w:rsidR="00B928DE">
        <w:rPr>
          <w:rFonts w:ascii="Arial" w:hAnsi="Arial" w:cs="Arial"/>
          <w:szCs w:val="24"/>
        </w:rPr>
        <w:lastRenderedPageBreak/>
        <w:t>b</w:t>
      </w:r>
      <w:r w:rsidR="00FF46CF">
        <w:rPr>
          <w:rFonts w:ascii="Arial" w:hAnsi="Arial" w:cs="Arial"/>
          <w:szCs w:val="24"/>
        </w:rPr>
        <w:t>oards</w:t>
      </w:r>
      <w:r w:rsidR="00E20CC7" w:rsidRPr="004F6465">
        <w:rPr>
          <w:rFonts w:ascii="Arial" w:hAnsi="Arial" w:cs="Arial"/>
          <w:szCs w:val="24"/>
        </w:rPr>
        <w:t xml:space="preserve"> and relevant committees </w:t>
      </w:r>
      <w:r w:rsidR="00133ABB" w:rsidRPr="004F6465">
        <w:rPr>
          <w:rFonts w:ascii="Arial" w:hAnsi="Arial" w:cs="Arial"/>
          <w:szCs w:val="24"/>
        </w:rPr>
        <w:t xml:space="preserve">as well as </w:t>
      </w:r>
      <w:r w:rsidR="00133ABB" w:rsidRPr="004F6465">
        <w:rPr>
          <w:rFonts w:ascii="Arial" w:hAnsi="Arial" w:cs="Arial"/>
        </w:rPr>
        <w:t xml:space="preserve">responding to </w:t>
      </w:r>
      <w:r w:rsidR="00B928DE">
        <w:rPr>
          <w:rFonts w:ascii="Arial" w:hAnsi="Arial" w:cs="Arial"/>
        </w:rPr>
        <w:t>c</w:t>
      </w:r>
      <w:r w:rsidR="00133ABB" w:rsidRPr="004F6465">
        <w:rPr>
          <w:rFonts w:ascii="Arial" w:hAnsi="Arial" w:cs="Arial"/>
        </w:rPr>
        <w:t xml:space="preserve">onsultations and FOIs </w:t>
      </w:r>
      <w:r w:rsidR="00860EC2" w:rsidRPr="00FF46CF">
        <w:rPr>
          <w:rFonts w:ascii="Arial" w:hAnsi="Arial" w:cs="Arial"/>
        </w:rPr>
        <w:t>as required</w:t>
      </w:r>
      <w:r w:rsidR="00273241">
        <w:rPr>
          <w:rFonts w:ascii="Arial" w:hAnsi="Arial" w:cs="Arial"/>
          <w:szCs w:val="24"/>
        </w:rPr>
        <w:t>.</w:t>
      </w:r>
    </w:p>
    <w:p w14:paraId="52D014D4" w14:textId="40777A8F" w:rsidR="00273241" w:rsidRPr="00273241" w:rsidRDefault="001B3016" w:rsidP="00273241">
      <w:pPr>
        <w:pStyle w:val="ListParagraph"/>
        <w:numPr>
          <w:ilvl w:val="0"/>
          <w:numId w:val="14"/>
        </w:numPr>
        <w:overflowPunct/>
        <w:autoSpaceDE/>
        <w:autoSpaceDN/>
        <w:adjustRightInd/>
        <w:spacing w:after="120"/>
        <w:ind w:left="567" w:hanging="567"/>
        <w:textAlignment w:val="auto"/>
        <w:rPr>
          <w:rFonts w:ascii="Arial" w:hAnsi="Arial" w:cs="Arial"/>
          <w:szCs w:val="24"/>
        </w:rPr>
      </w:pPr>
      <w:r>
        <w:rPr>
          <w:rFonts w:ascii="Arial" w:hAnsi="Arial" w:cs="Arial"/>
          <w:szCs w:val="24"/>
        </w:rPr>
        <w:t>Assist with d</w:t>
      </w:r>
      <w:r w:rsidRPr="00E73768">
        <w:rPr>
          <w:rFonts w:ascii="Arial" w:hAnsi="Arial" w:cs="Arial"/>
          <w:szCs w:val="24"/>
        </w:rPr>
        <w:t>raft</w:t>
      </w:r>
      <w:r>
        <w:rPr>
          <w:rFonts w:ascii="Arial" w:hAnsi="Arial" w:cs="Arial"/>
          <w:szCs w:val="24"/>
        </w:rPr>
        <w:t>ing of</w:t>
      </w:r>
      <w:r w:rsidRPr="00E73768">
        <w:rPr>
          <w:rFonts w:ascii="Arial" w:hAnsi="Arial" w:cs="Arial"/>
          <w:szCs w:val="24"/>
        </w:rPr>
        <w:t xml:space="preserve"> </w:t>
      </w:r>
      <w:r w:rsidR="00273241">
        <w:rPr>
          <w:rFonts w:ascii="Arial" w:hAnsi="Arial" w:cs="Arial"/>
          <w:szCs w:val="24"/>
        </w:rPr>
        <w:t xml:space="preserve">papers and </w:t>
      </w:r>
      <w:r w:rsidR="00273241" w:rsidRPr="00E73768">
        <w:rPr>
          <w:rFonts w:ascii="Arial" w:hAnsi="Arial" w:cs="Arial"/>
          <w:szCs w:val="24"/>
        </w:rPr>
        <w:t>progress report</w:t>
      </w:r>
      <w:r w:rsidR="00273241">
        <w:rPr>
          <w:rFonts w:ascii="Arial" w:hAnsi="Arial" w:cs="Arial"/>
          <w:szCs w:val="24"/>
        </w:rPr>
        <w:t>s</w:t>
      </w:r>
      <w:r w:rsidR="00273241" w:rsidRPr="00E73768">
        <w:rPr>
          <w:rFonts w:ascii="Arial" w:hAnsi="Arial" w:cs="Arial"/>
          <w:szCs w:val="24"/>
        </w:rPr>
        <w:t xml:space="preserve"> to relevant </w:t>
      </w:r>
      <w:r w:rsidR="00B928DE">
        <w:rPr>
          <w:rFonts w:ascii="Arial" w:hAnsi="Arial" w:cs="Arial"/>
          <w:szCs w:val="24"/>
        </w:rPr>
        <w:t>g</w:t>
      </w:r>
      <w:r w:rsidR="00273241" w:rsidRPr="00E73768">
        <w:rPr>
          <w:rFonts w:ascii="Arial" w:hAnsi="Arial" w:cs="Arial"/>
          <w:szCs w:val="24"/>
        </w:rPr>
        <w:t xml:space="preserve">roups and </w:t>
      </w:r>
      <w:r w:rsidR="00B928DE">
        <w:rPr>
          <w:rFonts w:ascii="Arial" w:hAnsi="Arial" w:cs="Arial"/>
          <w:szCs w:val="24"/>
        </w:rPr>
        <w:t>b</w:t>
      </w:r>
      <w:r w:rsidR="00273241" w:rsidRPr="00E73768">
        <w:rPr>
          <w:rFonts w:ascii="Arial" w:hAnsi="Arial" w:cs="Arial"/>
          <w:szCs w:val="24"/>
        </w:rPr>
        <w:t>oards in line with established governance arrangements and agreed timescales</w:t>
      </w:r>
      <w:r w:rsidR="00273241" w:rsidRPr="00273241">
        <w:rPr>
          <w:rFonts w:ascii="Arial" w:hAnsi="Arial" w:cs="Arial"/>
          <w:szCs w:val="24"/>
        </w:rPr>
        <w:t xml:space="preserve"> including: the Climate </w:t>
      </w:r>
      <w:r w:rsidR="003A103D">
        <w:rPr>
          <w:rFonts w:ascii="Arial" w:hAnsi="Arial" w:cs="Arial"/>
          <w:szCs w:val="24"/>
        </w:rPr>
        <w:t>P</w:t>
      </w:r>
      <w:r w:rsidR="00273241" w:rsidRPr="00273241">
        <w:rPr>
          <w:rFonts w:ascii="Arial" w:hAnsi="Arial" w:cs="Arial"/>
          <w:szCs w:val="24"/>
        </w:rPr>
        <w:t xml:space="preserve">rogramme Board, City </w:t>
      </w:r>
      <w:r w:rsidR="003A103D">
        <w:rPr>
          <w:rFonts w:ascii="Arial" w:hAnsi="Arial" w:cs="Arial"/>
          <w:szCs w:val="24"/>
        </w:rPr>
        <w:t>R</w:t>
      </w:r>
      <w:r w:rsidR="00273241" w:rsidRPr="00273241">
        <w:rPr>
          <w:rFonts w:ascii="Arial" w:hAnsi="Arial" w:cs="Arial"/>
          <w:szCs w:val="24"/>
        </w:rPr>
        <w:t xml:space="preserve">esilience and Climate Committee, City Development and Regeneration Board, the Our Planet Board (and </w:t>
      </w:r>
      <w:r w:rsidR="009C0CE8" w:rsidRPr="00273241">
        <w:rPr>
          <w:rFonts w:ascii="Arial" w:hAnsi="Arial" w:cs="Arial"/>
          <w:szCs w:val="24"/>
        </w:rPr>
        <w:t>its</w:t>
      </w:r>
      <w:r w:rsidR="00273241" w:rsidRPr="00273241">
        <w:rPr>
          <w:rFonts w:ascii="Arial" w:hAnsi="Arial" w:cs="Arial"/>
          <w:szCs w:val="24"/>
        </w:rPr>
        <w:t xml:space="preserve"> Strategic Oversight Group), the Belfast Climate Commission and its sub-groups, Retrofit Hub (and it’s Steering Group), Net Zero Belfast Delivery Group and Heat Working Group.</w:t>
      </w:r>
    </w:p>
    <w:p w14:paraId="3EC09F19" w14:textId="7333A254" w:rsidR="00E73768" w:rsidRDefault="00E73768" w:rsidP="00FF46CF">
      <w:pPr>
        <w:pStyle w:val="ListParagraph"/>
        <w:numPr>
          <w:ilvl w:val="0"/>
          <w:numId w:val="14"/>
        </w:numPr>
        <w:spacing w:after="120"/>
        <w:ind w:left="567" w:hanging="567"/>
        <w:rPr>
          <w:rFonts w:ascii="Arial" w:hAnsi="Arial" w:cs="Arial"/>
        </w:rPr>
      </w:pPr>
      <w:r w:rsidRPr="00E73768">
        <w:rPr>
          <w:rFonts w:ascii="Arial" w:hAnsi="Arial" w:cs="Arial"/>
        </w:rPr>
        <w:t>Provide information on Net Zero and climate change to a range of audiences using presentations, reports, website, newsletters, and using appropriate forms of communication based on the target audience (including social media platforms).</w:t>
      </w:r>
      <w:r w:rsidR="00FF46CF">
        <w:rPr>
          <w:rFonts w:ascii="Arial" w:hAnsi="Arial" w:cs="Arial"/>
        </w:rPr>
        <w:t xml:space="preserve"> </w:t>
      </w:r>
      <w:r w:rsidRPr="00FF46CF">
        <w:rPr>
          <w:rFonts w:ascii="Arial" w:hAnsi="Arial" w:cs="Arial"/>
        </w:rPr>
        <w:t xml:space="preserve">Support on public communications </w:t>
      </w:r>
      <w:r w:rsidR="00FF46CF">
        <w:rPr>
          <w:rFonts w:ascii="Arial" w:hAnsi="Arial" w:cs="Arial"/>
        </w:rPr>
        <w:t>w</w:t>
      </w:r>
      <w:r w:rsidRPr="00E73768">
        <w:rPr>
          <w:rFonts w:ascii="Arial" w:hAnsi="Arial" w:cs="Arial"/>
        </w:rPr>
        <w:t xml:space="preserve">orking with the Communications </w:t>
      </w:r>
      <w:r w:rsidR="00FF46CF">
        <w:rPr>
          <w:rFonts w:ascii="Arial" w:hAnsi="Arial" w:cs="Arial"/>
        </w:rPr>
        <w:t xml:space="preserve">team </w:t>
      </w:r>
      <w:r w:rsidRPr="00E73768">
        <w:rPr>
          <w:rFonts w:ascii="Arial" w:hAnsi="Arial" w:cs="Arial"/>
        </w:rPr>
        <w:t>on written press releases and other media content</w:t>
      </w:r>
      <w:r w:rsidR="00FF46CF">
        <w:rPr>
          <w:rFonts w:ascii="Arial" w:hAnsi="Arial" w:cs="Arial"/>
        </w:rPr>
        <w:t xml:space="preserve"> as needed</w:t>
      </w:r>
      <w:r w:rsidRPr="00E73768">
        <w:rPr>
          <w:rFonts w:ascii="Arial" w:hAnsi="Arial" w:cs="Arial"/>
        </w:rPr>
        <w:t>.</w:t>
      </w:r>
    </w:p>
    <w:p w14:paraId="7F98CFCA" w14:textId="77FE9E6B" w:rsidR="00E73768" w:rsidRPr="00B8037C" w:rsidRDefault="001B3016" w:rsidP="00B8037C">
      <w:pPr>
        <w:pStyle w:val="ListParagraph"/>
        <w:numPr>
          <w:ilvl w:val="0"/>
          <w:numId w:val="14"/>
        </w:numPr>
        <w:spacing w:after="120"/>
        <w:ind w:left="567" w:hanging="567"/>
        <w:rPr>
          <w:rFonts w:ascii="Arial" w:hAnsi="Arial" w:cs="Arial"/>
        </w:rPr>
      </w:pPr>
      <w:r>
        <w:rPr>
          <w:rFonts w:ascii="Arial" w:hAnsi="Arial" w:cs="Arial"/>
        </w:rPr>
        <w:t>Assist with the u</w:t>
      </w:r>
      <w:r w:rsidRPr="004F6465">
        <w:rPr>
          <w:rFonts w:ascii="Arial" w:hAnsi="Arial" w:cs="Arial"/>
        </w:rPr>
        <w:t>pskill</w:t>
      </w:r>
      <w:r>
        <w:rPr>
          <w:rFonts w:ascii="Arial" w:hAnsi="Arial" w:cs="Arial"/>
        </w:rPr>
        <w:t>ing of</w:t>
      </w:r>
      <w:r w:rsidRPr="004F6465">
        <w:rPr>
          <w:rFonts w:ascii="Arial" w:hAnsi="Arial" w:cs="Arial"/>
        </w:rPr>
        <w:t xml:space="preserve"> </w:t>
      </w:r>
      <w:r w:rsidR="005A655C" w:rsidRPr="004F6465">
        <w:rPr>
          <w:rFonts w:ascii="Arial" w:hAnsi="Arial" w:cs="Arial"/>
        </w:rPr>
        <w:t xml:space="preserve">staff to build capacity of BCC </w:t>
      </w:r>
      <w:r w:rsidR="00133ABB" w:rsidRPr="004F6465">
        <w:rPr>
          <w:rFonts w:ascii="Arial" w:hAnsi="Arial" w:cs="Arial"/>
          <w:szCs w:val="24"/>
        </w:rPr>
        <w:t xml:space="preserve">across all aspects of </w:t>
      </w:r>
      <w:r w:rsidR="000871CF">
        <w:rPr>
          <w:rFonts w:ascii="Arial" w:hAnsi="Arial" w:cs="Arial"/>
          <w:szCs w:val="24"/>
        </w:rPr>
        <w:t>the net zero agenda</w:t>
      </w:r>
      <w:r w:rsidR="00133ABB" w:rsidRPr="004F6465">
        <w:rPr>
          <w:rFonts w:ascii="Arial" w:hAnsi="Arial" w:cs="Arial"/>
        </w:rPr>
        <w:t xml:space="preserve">. </w:t>
      </w:r>
      <w:r w:rsidR="005A655C" w:rsidRPr="004F6465">
        <w:rPr>
          <w:rFonts w:ascii="Arial" w:hAnsi="Arial" w:cs="Arial"/>
          <w:szCs w:val="24"/>
        </w:rPr>
        <w:t xml:space="preserve">Organise and deliver training events to build capacity of BCC on </w:t>
      </w:r>
      <w:r w:rsidR="000871CF">
        <w:rPr>
          <w:rFonts w:ascii="Arial" w:hAnsi="Arial" w:cs="Arial"/>
          <w:szCs w:val="24"/>
        </w:rPr>
        <w:t>the design and delivery of net zero policies, plans and projects</w:t>
      </w:r>
      <w:r w:rsidR="005A655C" w:rsidRPr="004F6465">
        <w:rPr>
          <w:rFonts w:ascii="Arial" w:hAnsi="Arial" w:cs="Arial"/>
          <w:szCs w:val="24"/>
        </w:rPr>
        <w:t>. Support programme teams and implementing Departments with technical advice, support and capacity building.</w:t>
      </w:r>
      <w:r w:rsidR="00B8037C">
        <w:rPr>
          <w:rFonts w:ascii="Arial" w:hAnsi="Arial" w:cs="Arial"/>
          <w:szCs w:val="24"/>
        </w:rPr>
        <w:t xml:space="preserve"> </w:t>
      </w:r>
    </w:p>
    <w:p w14:paraId="49D86DDC" w14:textId="77777777" w:rsidR="003A103D" w:rsidRDefault="002673EE" w:rsidP="000871CF">
      <w:pPr>
        <w:pStyle w:val="ListParagraph"/>
        <w:numPr>
          <w:ilvl w:val="0"/>
          <w:numId w:val="14"/>
        </w:numPr>
        <w:spacing w:after="120"/>
        <w:ind w:left="567" w:hanging="567"/>
        <w:rPr>
          <w:rFonts w:ascii="Arial" w:hAnsi="Arial" w:cs="Arial"/>
          <w:szCs w:val="24"/>
        </w:rPr>
      </w:pPr>
      <w:r w:rsidRPr="004F6465">
        <w:rPr>
          <w:rFonts w:ascii="Arial" w:hAnsi="Arial" w:cs="Arial"/>
          <w:szCs w:val="24"/>
        </w:rPr>
        <w:t>Manage all budgetary and other resources assigned</w:t>
      </w:r>
      <w:r w:rsidR="002C4C6A" w:rsidRPr="004F6465">
        <w:rPr>
          <w:rFonts w:ascii="Arial" w:hAnsi="Arial" w:cs="Arial"/>
          <w:szCs w:val="24"/>
        </w:rPr>
        <w:t xml:space="preserve">, contributing to </w:t>
      </w:r>
      <w:r w:rsidRPr="004F6465">
        <w:rPr>
          <w:rFonts w:ascii="Arial" w:hAnsi="Arial" w:cs="Arial"/>
          <w:szCs w:val="24"/>
        </w:rPr>
        <w:t>the work of the section, including the preparation of an annual estimate, section business plan and the management of approved budgets in line with corporate and departmental policies and procedures.</w:t>
      </w:r>
    </w:p>
    <w:p w14:paraId="6D6F0E62" w14:textId="76AD20C3" w:rsidR="002673EE" w:rsidRPr="003A103D" w:rsidRDefault="003A103D" w:rsidP="003A103D">
      <w:pPr>
        <w:pStyle w:val="ListParagraph"/>
        <w:numPr>
          <w:ilvl w:val="0"/>
          <w:numId w:val="14"/>
        </w:numPr>
        <w:spacing w:after="120"/>
        <w:ind w:left="567" w:hanging="567"/>
        <w:rPr>
          <w:rFonts w:ascii="Arial" w:hAnsi="Arial" w:cs="Arial"/>
          <w:szCs w:val="24"/>
        </w:rPr>
      </w:pPr>
      <w:r>
        <w:rPr>
          <w:rFonts w:ascii="Arial" w:hAnsi="Arial" w:cs="Arial"/>
          <w:szCs w:val="24"/>
        </w:rPr>
        <w:t xml:space="preserve">Motivate and manage any staff, that may be assigned, to the postholder to ensure effective service delivery and to be responsible for reviewing and implementing a proper staff training and development programme. </w:t>
      </w:r>
    </w:p>
    <w:p w14:paraId="3D10D75B" w14:textId="25E9D286" w:rsidR="002673EE" w:rsidRPr="000871CF" w:rsidRDefault="002673EE" w:rsidP="000871CF">
      <w:pPr>
        <w:pStyle w:val="ListParagraph"/>
        <w:numPr>
          <w:ilvl w:val="0"/>
          <w:numId w:val="14"/>
        </w:numPr>
        <w:overflowPunct/>
        <w:autoSpaceDE/>
        <w:autoSpaceDN/>
        <w:adjustRightInd/>
        <w:spacing w:after="120"/>
        <w:ind w:left="567" w:hanging="567"/>
        <w:textAlignment w:val="auto"/>
        <w:rPr>
          <w:rFonts w:ascii="Arial" w:hAnsi="Arial" w:cs="Arial"/>
          <w:szCs w:val="24"/>
        </w:rPr>
      </w:pPr>
      <w:r w:rsidRPr="004F6465">
        <w:rPr>
          <w:rFonts w:ascii="Arial" w:hAnsi="Arial" w:cs="Arial"/>
          <w:szCs w:val="24"/>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2A165C27" w14:textId="0A809736" w:rsidR="002673EE" w:rsidRPr="000871CF" w:rsidRDefault="002673EE" w:rsidP="000871CF">
      <w:pPr>
        <w:pStyle w:val="ListParagraph"/>
        <w:numPr>
          <w:ilvl w:val="0"/>
          <w:numId w:val="14"/>
        </w:numPr>
        <w:overflowPunct/>
        <w:autoSpaceDE/>
        <w:autoSpaceDN/>
        <w:adjustRightInd/>
        <w:spacing w:after="120"/>
        <w:ind w:left="567" w:hanging="567"/>
        <w:textAlignment w:val="auto"/>
        <w:rPr>
          <w:rFonts w:ascii="Arial" w:hAnsi="Arial" w:cs="Arial"/>
          <w:szCs w:val="24"/>
        </w:rPr>
      </w:pPr>
      <w:r w:rsidRPr="004F6465">
        <w:rPr>
          <w:rFonts w:ascii="Arial" w:hAnsi="Arial" w:cs="Arial"/>
          <w:szCs w:val="24"/>
        </w:rPr>
        <w:t>Ensur</w:t>
      </w:r>
      <w:r w:rsidR="00546B04" w:rsidRPr="004F6465">
        <w:rPr>
          <w:rFonts w:ascii="Arial" w:hAnsi="Arial" w:cs="Arial"/>
          <w:szCs w:val="24"/>
        </w:rPr>
        <w:t>e</w:t>
      </w:r>
      <w:r w:rsidRPr="004F6465">
        <w:rPr>
          <w:rFonts w:ascii="Arial" w:hAnsi="Arial" w:cs="Arial"/>
          <w:szCs w:val="24"/>
        </w:rPr>
        <w:t xml:space="preserve"> all policy development, consultations and frameworks comply with the council’s statutory duties under Section 75 of the Northern Ireland Act 1998 and other applicable legislation and the council’s Equality Scheme. </w:t>
      </w:r>
    </w:p>
    <w:p w14:paraId="67F1ED94" w14:textId="29D487B2" w:rsidR="002673EE" w:rsidRPr="000871CF" w:rsidRDefault="002673EE" w:rsidP="000871CF">
      <w:pPr>
        <w:pStyle w:val="ListParagraph"/>
        <w:numPr>
          <w:ilvl w:val="0"/>
          <w:numId w:val="14"/>
        </w:numPr>
        <w:overflowPunct/>
        <w:autoSpaceDE/>
        <w:autoSpaceDN/>
        <w:adjustRightInd/>
        <w:spacing w:after="120"/>
        <w:ind w:left="567" w:hanging="567"/>
        <w:textAlignment w:val="auto"/>
        <w:rPr>
          <w:rFonts w:ascii="Arial" w:hAnsi="Arial" w:cs="Arial"/>
          <w:szCs w:val="24"/>
        </w:rPr>
      </w:pPr>
      <w:r w:rsidRPr="004F6465">
        <w:rPr>
          <w:rFonts w:ascii="Arial" w:hAnsi="Arial" w:cs="Arial"/>
          <w:szCs w:val="24"/>
        </w:rPr>
        <w:t xml:space="preserve">Participate, as directed, in the council’s </w:t>
      </w:r>
      <w:r w:rsidR="003A103D">
        <w:rPr>
          <w:rFonts w:ascii="Arial" w:hAnsi="Arial" w:cs="Arial"/>
          <w:szCs w:val="24"/>
        </w:rPr>
        <w:t>recruitment</w:t>
      </w:r>
      <w:r w:rsidRPr="004F6465">
        <w:rPr>
          <w:rFonts w:ascii="Arial" w:hAnsi="Arial" w:cs="Arial"/>
          <w:szCs w:val="24"/>
        </w:rPr>
        <w:t xml:space="preserve"> and</w:t>
      </w:r>
      <w:r w:rsidR="003A103D">
        <w:rPr>
          <w:rFonts w:ascii="Arial" w:hAnsi="Arial" w:cs="Arial"/>
          <w:szCs w:val="24"/>
        </w:rPr>
        <w:t xml:space="preserve"> selection</w:t>
      </w:r>
      <w:r w:rsidRPr="004F6465">
        <w:rPr>
          <w:rFonts w:ascii="Arial" w:hAnsi="Arial" w:cs="Arial"/>
          <w:szCs w:val="24"/>
        </w:rPr>
        <w:t xml:space="preserve"> procedure</w:t>
      </w:r>
      <w:r w:rsidR="003A103D">
        <w:rPr>
          <w:rFonts w:ascii="Arial" w:hAnsi="Arial" w:cs="Arial"/>
          <w:szCs w:val="24"/>
        </w:rPr>
        <w:t>s</w:t>
      </w:r>
      <w:r w:rsidRPr="004F6465">
        <w:rPr>
          <w:rFonts w:ascii="Arial" w:hAnsi="Arial" w:cs="Arial"/>
          <w:szCs w:val="24"/>
        </w:rPr>
        <w:t>.</w:t>
      </w:r>
    </w:p>
    <w:p w14:paraId="395D233E" w14:textId="17AA5BB5" w:rsidR="002673EE" w:rsidRPr="000871CF" w:rsidRDefault="002673EE" w:rsidP="000871CF">
      <w:pPr>
        <w:pStyle w:val="ListParagraph"/>
        <w:numPr>
          <w:ilvl w:val="0"/>
          <w:numId w:val="14"/>
        </w:numPr>
        <w:overflowPunct/>
        <w:autoSpaceDE/>
        <w:autoSpaceDN/>
        <w:adjustRightInd/>
        <w:spacing w:after="120"/>
        <w:ind w:left="567" w:hanging="567"/>
        <w:textAlignment w:val="auto"/>
        <w:rPr>
          <w:rFonts w:ascii="Arial" w:hAnsi="Arial" w:cs="Arial"/>
          <w:szCs w:val="24"/>
        </w:rPr>
      </w:pPr>
      <w:r w:rsidRPr="004F6465">
        <w:rPr>
          <w:rFonts w:ascii="Arial" w:hAnsi="Arial" w:cs="Arial"/>
          <w:szCs w:val="24"/>
        </w:rPr>
        <w:t>Act in accordance with the council and departmental policies and procedures including customer care, equal opportunities, health and safety, safeguarding and any pertinent legislation.</w:t>
      </w:r>
    </w:p>
    <w:p w14:paraId="2652A680" w14:textId="0458D558" w:rsidR="002673EE" w:rsidRPr="000871CF" w:rsidRDefault="002673EE" w:rsidP="000871CF">
      <w:pPr>
        <w:pStyle w:val="ListParagraph"/>
        <w:numPr>
          <w:ilvl w:val="0"/>
          <w:numId w:val="14"/>
        </w:numPr>
        <w:shd w:val="clear" w:color="auto" w:fill="FFFFFF" w:themeFill="background1"/>
        <w:overflowPunct/>
        <w:autoSpaceDE/>
        <w:autoSpaceDN/>
        <w:adjustRightInd/>
        <w:spacing w:after="120"/>
        <w:ind w:left="567" w:hanging="567"/>
        <w:textAlignment w:val="auto"/>
        <w:rPr>
          <w:rFonts w:ascii="Arial" w:hAnsi="Arial" w:cs="Arial"/>
          <w:szCs w:val="24"/>
        </w:rPr>
      </w:pPr>
      <w:r w:rsidRPr="004F6465">
        <w:rPr>
          <w:rFonts w:ascii="Arial" w:hAnsi="Arial" w:cs="Arial"/>
          <w:szCs w:val="24"/>
        </w:rPr>
        <w:t>Undertake the duties in such a way as to enhance and protect the reputation and public profile of the council.</w:t>
      </w:r>
    </w:p>
    <w:p w14:paraId="4BCA4B79" w14:textId="77777777" w:rsidR="002673EE" w:rsidRPr="004F6465" w:rsidRDefault="002673EE" w:rsidP="000871CF">
      <w:pPr>
        <w:pStyle w:val="ListParagraph"/>
        <w:numPr>
          <w:ilvl w:val="0"/>
          <w:numId w:val="14"/>
        </w:numPr>
        <w:shd w:val="clear" w:color="auto" w:fill="FFFFFF" w:themeFill="background1"/>
        <w:overflowPunct/>
        <w:autoSpaceDE/>
        <w:autoSpaceDN/>
        <w:adjustRightInd/>
        <w:spacing w:after="120"/>
        <w:ind w:left="567" w:hanging="567"/>
        <w:textAlignment w:val="auto"/>
        <w:rPr>
          <w:rFonts w:ascii="Arial" w:hAnsi="Arial" w:cs="Arial"/>
          <w:szCs w:val="24"/>
        </w:rPr>
      </w:pPr>
      <w:r w:rsidRPr="004F6465">
        <w:rPr>
          <w:rFonts w:ascii="Arial" w:hAnsi="Arial" w:cs="Arial"/>
          <w:szCs w:val="24"/>
        </w:rPr>
        <w:t>Undertake such other relevant duties as may, from time to time be required.</w:t>
      </w:r>
    </w:p>
    <w:p w14:paraId="441075E6" w14:textId="77777777" w:rsidR="002673EE" w:rsidRPr="004F6465" w:rsidRDefault="002673EE" w:rsidP="002673EE">
      <w:pPr>
        <w:pStyle w:val="Default"/>
        <w:shd w:val="clear" w:color="auto" w:fill="FFFFFF" w:themeFill="background1"/>
        <w:rPr>
          <w:color w:val="auto"/>
        </w:rPr>
      </w:pPr>
    </w:p>
    <w:p w14:paraId="09699ADA" w14:textId="40DFA833" w:rsidR="00E54336" w:rsidRPr="00E73768" w:rsidRDefault="002673EE" w:rsidP="00E73768">
      <w:pPr>
        <w:pStyle w:val="Default"/>
        <w:shd w:val="clear" w:color="auto" w:fill="FFFFFF" w:themeFill="background1"/>
        <w:rPr>
          <w:b/>
          <w:bCs/>
          <w:color w:val="auto"/>
        </w:rPr>
      </w:pPr>
      <w:r w:rsidRPr="004F6465">
        <w:rPr>
          <w:b/>
          <w:bCs/>
          <w:color w:val="auto"/>
        </w:rPr>
        <w:t xml:space="preserve">This job description has been written at a time of significant organisational and structural </w:t>
      </w:r>
      <w:proofErr w:type="gramStart"/>
      <w:r w:rsidRPr="004F6465">
        <w:rPr>
          <w:b/>
          <w:bCs/>
          <w:color w:val="auto"/>
        </w:rPr>
        <w:t>change</w:t>
      </w:r>
      <w:proofErr w:type="gramEnd"/>
      <w:r w:rsidRPr="004F6465">
        <w:rPr>
          <w:b/>
          <w:bCs/>
          <w:color w:val="auto"/>
        </w:rPr>
        <w:t xml:space="preserve"> and it will be subject to review and amendment as the demands of the role and the organisation evolve. Therefore, the post-holder will be required to be flexible, adaptable and aware that</w:t>
      </w:r>
      <w:r w:rsidR="00F13F71" w:rsidRPr="004F6465">
        <w:rPr>
          <w:b/>
          <w:bCs/>
          <w:color w:val="auto"/>
        </w:rPr>
        <w:t xml:space="preserve"> they </w:t>
      </w:r>
      <w:r w:rsidRPr="004F6465">
        <w:rPr>
          <w:b/>
          <w:bCs/>
          <w:color w:val="auto"/>
        </w:rPr>
        <w:t xml:space="preserve">may be asked to perform tasks, </w:t>
      </w:r>
      <w:r w:rsidRPr="004F6465">
        <w:rPr>
          <w:b/>
          <w:bCs/>
          <w:color w:val="auto"/>
        </w:rPr>
        <w:lastRenderedPageBreak/>
        <w:t xml:space="preserve">duties and responsibilities which are not specifically detailed in the job </w:t>
      </w:r>
      <w:proofErr w:type="gramStart"/>
      <w:r w:rsidRPr="004F6465">
        <w:rPr>
          <w:b/>
          <w:bCs/>
          <w:color w:val="auto"/>
        </w:rPr>
        <w:t>description</w:t>
      </w:r>
      <w:proofErr w:type="gramEnd"/>
      <w:r w:rsidRPr="004F6465">
        <w:rPr>
          <w:b/>
          <w:bCs/>
          <w:color w:val="auto"/>
        </w:rPr>
        <w:t xml:space="preserve"> but which are commensurate with the role. </w:t>
      </w:r>
      <w:r w:rsidR="00E54336" w:rsidRPr="004F6465">
        <w:rPr>
          <w:b/>
          <w:sz w:val="44"/>
        </w:rPr>
        <w:br w:type="page"/>
      </w:r>
    </w:p>
    <w:p w14:paraId="6055D583" w14:textId="3658D82A" w:rsidR="005F2582" w:rsidRPr="004F6465" w:rsidRDefault="005F2582" w:rsidP="005F2582">
      <w:pPr>
        <w:rPr>
          <w:rFonts w:ascii="Arial" w:hAnsi="Arial" w:cs="Arial"/>
          <w:b/>
          <w:sz w:val="44"/>
        </w:rPr>
      </w:pPr>
      <w:r w:rsidRPr="004F6465">
        <w:rPr>
          <w:rFonts w:ascii="Arial" w:hAnsi="Arial" w:cs="Arial"/>
          <w:b/>
          <w:sz w:val="44"/>
        </w:rPr>
        <w:lastRenderedPageBreak/>
        <w:t>Employee specification</w:t>
      </w:r>
    </w:p>
    <w:p w14:paraId="57ECEDF6" w14:textId="77777777" w:rsidR="005F2582" w:rsidRPr="004F6465" w:rsidRDefault="005F2582" w:rsidP="005F2582">
      <w:pPr>
        <w:rPr>
          <w:rFonts w:ascii="Arial" w:hAnsi="Arial" w:cs="Arial"/>
        </w:rPr>
      </w:pPr>
    </w:p>
    <w:tbl>
      <w:tblPr>
        <w:tblW w:w="8925" w:type="dxa"/>
        <w:tblLayout w:type="fixed"/>
        <w:tblLook w:val="04A0" w:firstRow="1" w:lastRow="0" w:firstColumn="1" w:lastColumn="0" w:noHBand="0" w:noVBand="1"/>
      </w:tblPr>
      <w:tblGrid>
        <w:gridCol w:w="3094"/>
        <w:gridCol w:w="5831"/>
      </w:tblGrid>
      <w:tr w:rsidR="004F6465" w:rsidRPr="004F6465" w14:paraId="746EC931" w14:textId="77777777" w:rsidTr="008F0A6E">
        <w:trPr>
          <w:trHeight w:val="702"/>
        </w:trPr>
        <w:tc>
          <w:tcPr>
            <w:tcW w:w="3094" w:type="dxa"/>
            <w:hideMark/>
          </w:tcPr>
          <w:p w14:paraId="3771DB5F" w14:textId="147B3CC1" w:rsidR="005F2582" w:rsidRPr="004F6465" w:rsidRDefault="005F2582">
            <w:pPr>
              <w:spacing w:line="256" w:lineRule="auto"/>
              <w:rPr>
                <w:rFonts w:ascii="Arial" w:hAnsi="Arial" w:cs="Arial"/>
                <w:b/>
                <w:lang w:eastAsia="en-US"/>
              </w:rPr>
            </w:pPr>
            <w:r w:rsidRPr="004F6465">
              <w:rPr>
                <w:rFonts w:ascii="Arial" w:hAnsi="Arial" w:cs="Arial"/>
                <w:b/>
                <w:lang w:eastAsia="en-US"/>
              </w:rPr>
              <w:t>Date:</w:t>
            </w:r>
            <w:r w:rsidR="003F1E09">
              <w:rPr>
                <w:rFonts w:ascii="Arial" w:hAnsi="Arial" w:cs="Arial"/>
                <w:b/>
                <w:lang w:eastAsia="en-US"/>
              </w:rPr>
              <w:t>26</w:t>
            </w:r>
            <w:r w:rsidR="008F0A6E">
              <w:rPr>
                <w:rFonts w:ascii="Arial" w:hAnsi="Arial" w:cs="Arial"/>
                <w:b/>
                <w:lang w:eastAsia="en-US"/>
              </w:rPr>
              <w:t xml:space="preserve"> November 2025</w:t>
            </w:r>
          </w:p>
        </w:tc>
        <w:tc>
          <w:tcPr>
            <w:tcW w:w="5831" w:type="dxa"/>
            <w:hideMark/>
          </w:tcPr>
          <w:p w14:paraId="25F99FA8" w14:textId="5D5E1FB1" w:rsidR="005F2582" w:rsidRPr="004F6465" w:rsidRDefault="005F2582">
            <w:pPr>
              <w:spacing w:line="256" w:lineRule="auto"/>
              <w:rPr>
                <w:rFonts w:ascii="Arial" w:hAnsi="Arial" w:cs="Arial"/>
                <w:b/>
                <w:lang w:eastAsia="en-US"/>
              </w:rPr>
            </w:pPr>
          </w:p>
        </w:tc>
      </w:tr>
    </w:tbl>
    <w:p w14:paraId="592962D9" w14:textId="77777777" w:rsidR="005F2582" w:rsidRPr="004F6465" w:rsidRDefault="005F2582" w:rsidP="005F2582">
      <w:pPr>
        <w:rPr>
          <w:rFonts w:ascii="Arial" w:hAnsi="Arial" w:cs="Arial"/>
        </w:rPr>
      </w:pPr>
      <w:r w:rsidRPr="004F6465">
        <w:rPr>
          <w:rFonts w:ascii="Arial" w:hAnsi="Arial" w:cs="Arial"/>
        </w:rPr>
        <w:t>___________________________________________________________________</w:t>
      </w:r>
    </w:p>
    <w:p w14:paraId="23C1F706" w14:textId="77777777" w:rsidR="005F2582" w:rsidRPr="004F6465" w:rsidRDefault="005F2582" w:rsidP="005F2582">
      <w:pPr>
        <w:rPr>
          <w:rFonts w:ascii="Arial" w:hAnsi="Arial" w:cs="Arial"/>
        </w:rPr>
      </w:pPr>
    </w:p>
    <w:tbl>
      <w:tblPr>
        <w:tblW w:w="9600" w:type="dxa"/>
        <w:tblLayout w:type="fixed"/>
        <w:tblLook w:val="04A0" w:firstRow="1" w:lastRow="0" w:firstColumn="1" w:lastColumn="0" w:noHBand="0" w:noVBand="1"/>
      </w:tblPr>
      <w:tblGrid>
        <w:gridCol w:w="1817"/>
        <w:gridCol w:w="7783"/>
      </w:tblGrid>
      <w:tr w:rsidR="004F6465" w:rsidRPr="004F6465" w14:paraId="62ABBC4C" w14:textId="77777777" w:rsidTr="005F2582">
        <w:tc>
          <w:tcPr>
            <w:tcW w:w="1818" w:type="dxa"/>
          </w:tcPr>
          <w:p w14:paraId="632E7300" w14:textId="77777777" w:rsidR="005F2582" w:rsidRPr="004F6465" w:rsidRDefault="005F2582">
            <w:pPr>
              <w:spacing w:line="256" w:lineRule="auto"/>
              <w:rPr>
                <w:rFonts w:ascii="Arial" w:hAnsi="Arial" w:cs="Arial"/>
                <w:b/>
                <w:lang w:eastAsia="en-US"/>
              </w:rPr>
            </w:pPr>
            <w:r w:rsidRPr="004F6465">
              <w:rPr>
                <w:rFonts w:ascii="Arial" w:hAnsi="Arial" w:cs="Arial"/>
                <w:b/>
                <w:lang w:eastAsia="en-US"/>
              </w:rPr>
              <w:t>Department:</w:t>
            </w:r>
          </w:p>
          <w:p w14:paraId="07FEAE54" w14:textId="77777777" w:rsidR="005F2582" w:rsidRPr="004F6465" w:rsidRDefault="005F2582">
            <w:pPr>
              <w:spacing w:line="256" w:lineRule="auto"/>
              <w:rPr>
                <w:rFonts w:ascii="Arial" w:hAnsi="Arial" w:cs="Arial"/>
                <w:b/>
                <w:lang w:eastAsia="en-US"/>
              </w:rPr>
            </w:pPr>
          </w:p>
        </w:tc>
        <w:tc>
          <w:tcPr>
            <w:tcW w:w="7786" w:type="dxa"/>
            <w:hideMark/>
          </w:tcPr>
          <w:p w14:paraId="5072927F" w14:textId="77777777" w:rsidR="005F2582" w:rsidRPr="004F6465" w:rsidRDefault="005F2582">
            <w:pPr>
              <w:spacing w:line="256" w:lineRule="auto"/>
              <w:rPr>
                <w:rFonts w:ascii="Arial" w:hAnsi="Arial" w:cs="Arial"/>
                <w:lang w:eastAsia="en-US"/>
              </w:rPr>
            </w:pPr>
            <w:r w:rsidRPr="004F6465">
              <w:rPr>
                <w:rFonts w:ascii="Arial" w:hAnsi="Arial" w:cs="Arial"/>
                <w:lang w:eastAsia="en-US"/>
              </w:rPr>
              <w:t>City and Organisational Strategy</w:t>
            </w:r>
          </w:p>
          <w:p w14:paraId="566B0500" w14:textId="77777777" w:rsidR="005F2582" w:rsidRPr="004F6465" w:rsidRDefault="005F2582">
            <w:pPr>
              <w:spacing w:line="256" w:lineRule="auto"/>
              <w:rPr>
                <w:rFonts w:ascii="Arial" w:hAnsi="Arial" w:cs="Arial"/>
                <w:b/>
                <w:lang w:eastAsia="en-US"/>
              </w:rPr>
            </w:pPr>
            <w:r w:rsidRPr="004F6465">
              <w:rPr>
                <w:rFonts w:ascii="Arial" w:hAnsi="Arial" w:cs="Arial"/>
                <w:lang w:eastAsia="en-US"/>
              </w:rPr>
              <w:t xml:space="preserve"> </w:t>
            </w:r>
          </w:p>
        </w:tc>
      </w:tr>
      <w:tr w:rsidR="004F6465" w:rsidRPr="004F6465" w14:paraId="37010DF2" w14:textId="77777777" w:rsidTr="005F2582">
        <w:tc>
          <w:tcPr>
            <w:tcW w:w="1818" w:type="dxa"/>
          </w:tcPr>
          <w:p w14:paraId="71638DA4" w14:textId="77777777" w:rsidR="005F2582" w:rsidRPr="004F6465" w:rsidRDefault="005F2582">
            <w:pPr>
              <w:spacing w:line="256" w:lineRule="auto"/>
              <w:rPr>
                <w:rFonts w:ascii="Arial" w:hAnsi="Arial" w:cs="Arial"/>
                <w:b/>
                <w:lang w:eastAsia="en-US"/>
              </w:rPr>
            </w:pPr>
            <w:r w:rsidRPr="004F6465">
              <w:rPr>
                <w:rFonts w:ascii="Arial" w:hAnsi="Arial" w:cs="Arial"/>
                <w:b/>
                <w:lang w:eastAsia="en-US"/>
              </w:rPr>
              <w:t>Post number:</w:t>
            </w:r>
          </w:p>
          <w:p w14:paraId="133DCB36" w14:textId="77777777" w:rsidR="005F2582" w:rsidRPr="004F6465" w:rsidRDefault="005F2582">
            <w:pPr>
              <w:spacing w:line="256" w:lineRule="auto"/>
              <w:rPr>
                <w:rFonts w:ascii="Arial" w:hAnsi="Arial" w:cs="Arial"/>
                <w:b/>
                <w:lang w:eastAsia="en-US"/>
              </w:rPr>
            </w:pPr>
          </w:p>
        </w:tc>
        <w:tc>
          <w:tcPr>
            <w:tcW w:w="7786" w:type="dxa"/>
          </w:tcPr>
          <w:p w14:paraId="44A98932" w14:textId="2ED9494C" w:rsidR="005F2582" w:rsidRPr="004F6465" w:rsidRDefault="00A45433">
            <w:pPr>
              <w:spacing w:line="256" w:lineRule="auto"/>
              <w:rPr>
                <w:rFonts w:ascii="Arial" w:hAnsi="Arial" w:cs="Arial"/>
                <w:lang w:eastAsia="en-US"/>
              </w:rPr>
            </w:pPr>
            <w:r w:rsidRPr="00A45433">
              <w:rPr>
                <w:rFonts w:ascii="Arial" w:hAnsi="Arial" w:cs="Arial"/>
                <w:lang w:eastAsia="en-US"/>
              </w:rPr>
              <w:t>CLIMPO014</w:t>
            </w:r>
          </w:p>
        </w:tc>
      </w:tr>
      <w:tr w:rsidR="004F6465" w:rsidRPr="004F6465" w14:paraId="7F3F4A6B" w14:textId="77777777" w:rsidTr="005F2582">
        <w:tc>
          <w:tcPr>
            <w:tcW w:w="1818" w:type="dxa"/>
          </w:tcPr>
          <w:p w14:paraId="3E80BB08" w14:textId="77777777" w:rsidR="005F2582" w:rsidRPr="004F6465" w:rsidRDefault="005F2582">
            <w:pPr>
              <w:spacing w:line="256" w:lineRule="auto"/>
              <w:rPr>
                <w:rFonts w:ascii="Arial" w:hAnsi="Arial" w:cs="Arial"/>
                <w:b/>
                <w:lang w:eastAsia="en-US"/>
              </w:rPr>
            </w:pPr>
            <w:r w:rsidRPr="004F6465">
              <w:rPr>
                <w:rFonts w:ascii="Arial" w:hAnsi="Arial" w:cs="Arial"/>
                <w:b/>
                <w:lang w:eastAsia="en-US"/>
              </w:rPr>
              <w:t>Section:</w:t>
            </w:r>
          </w:p>
          <w:p w14:paraId="6B93EBA2" w14:textId="77777777" w:rsidR="005F2582" w:rsidRPr="004F6465" w:rsidRDefault="005F2582">
            <w:pPr>
              <w:spacing w:line="256" w:lineRule="auto"/>
              <w:rPr>
                <w:rFonts w:ascii="Arial" w:hAnsi="Arial" w:cs="Arial"/>
                <w:b/>
                <w:lang w:eastAsia="en-US"/>
              </w:rPr>
            </w:pPr>
          </w:p>
        </w:tc>
        <w:tc>
          <w:tcPr>
            <w:tcW w:w="7786" w:type="dxa"/>
            <w:hideMark/>
          </w:tcPr>
          <w:p w14:paraId="24C39BDE" w14:textId="77777777" w:rsidR="005F2582" w:rsidRPr="004F6465" w:rsidRDefault="005F2582">
            <w:pPr>
              <w:spacing w:line="256" w:lineRule="auto"/>
              <w:rPr>
                <w:rFonts w:ascii="Arial" w:hAnsi="Arial" w:cs="Arial"/>
                <w:lang w:eastAsia="en-US"/>
              </w:rPr>
            </w:pPr>
            <w:r w:rsidRPr="004F6465">
              <w:rPr>
                <w:rFonts w:ascii="Arial" w:hAnsi="Arial" w:cs="Arial"/>
                <w:lang w:eastAsia="en-US"/>
              </w:rPr>
              <w:t xml:space="preserve">Climate </w:t>
            </w:r>
          </w:p>
        </w:tc>
      </w:tr>
      <w:tr w:rsidR="004F6465" w:rsidRPr="004F6465" w14:paraId="6CCD17D6" w14:textId="77777777" w:rsidTr="005F2582">
        <w:tc>
          <w:tcPr>
            <w:tcW w:w="1818" w:type="dxa"/>
          </w:tcPr>
          <w:p w14:paraId="3A16E29B" w14:textId="77777777" w:rsidR="005F2582" w:rsidRPr="004F6465" w:rsidRDefault="005F2582">
            <w:pPr>
              <w:spacing w:line="256" w:lineRule="auto"/>
              <w:rPr>
                <w:rFonts w:ascii="Arial" w:hAnsi="Arial" w:cs="Arial"/>
                <w:b/>
                <w:lang w:eastAsia="en-US"/>
              </w:rPr>
            </w:pPr>
            <w:r w:rsidRPr="004F6465">
              <w:rPr>
                <w:rFonts w:ascii="Arial" w:hAnsi="Arial" w:cs="Arial"/>
                <w:b/>
                <w:lang w:eastAsia="en-US"/>
              </w:rPr>
              <w:t>Job title:</w:t>
            </w:r>
          </w:p>
          <w:p w14:paraId="1B003857" w14:textId="77777777" w:rsidR="005F2582" w:rsidRPr="004F6465" w:rsidRDefault="005F2582">
            <w:pPr>
              <w:spacing w:line="256" w:lineRule="auto"/>
              <w:rPr>
                <w:rFonts w:ascii="Arial" w:hAnsi="Arial" w:cs="Arial"/>
                <w:b/>
                <w:lang w:eastAsia="en-US"/>
              </w:rPr>
            </w:pPr>
          </w:p>
        </w:tc>
        <w:tc>
          <w:tcPr>
            <w:tcW w:w="7786" w:type="dxa"/>
            <w:hideMark/>
          </w:tcPr>
          <w:p w14:paraId="727E27E3" w14:textId="5388B5B8" w:rsidR="005F2582" w:rsidRPr="004F6465" w:rsidRDefault="00A1461B">
            <w:pPr>
              <w:spacing w:line="256" w:lineRule="auto"/>
              <w:rPr>
                <w:rFonts w:ascii="Arial" w:hAnsi="Arial" w:cs="Arial"/>
                <w:b/>
                <w:lang w:eastAsia="en-US"/>
              </w:rPr>
            </w:pPr>
            <w:r>
              <w:rPr>
                <w:rFonts w:ascii="Arial" w:hAnsi="Arial" w:cs="Arial"/>
                <w:b/>
              </w:rPr>
              <w:t>Net Zero</w:t>
            </w:r>
            <w:r w:rsidRPr="004F6465">
              <w:rPr>
                <w:rFonts w:ascii="Arial" w:hAnsi="Arial" w:cs="Arial"/>
                <w:b/>
              </w:rPr>
              <w:t xml:space="preserve"> </w:t>
            </w:r>
            <w:r w:rsidR="00E54336" w:rsidRPr="004F6465">
              <w:rPr>
                <w:rFonts w:ascii="Arial" w:hAnsi="Arial" w:cs="Arial"/>
                <w:b/>
              </w:rPr>
              <w:t>Officer</w:t>
            </w:r>
          </w:p>
        </w:tc>
      </w:tr>
      <w:tr w:rsidR="004F6465" w:rsidRPr="004F6465" w14:paraId="0AAD390F" w14:textId="77777777" w:rsidTr="005F2582">
        <w:tc>
          <w:tcPr>
            <w:tcW w:w="1818" w:type="dxa"/>
            <w:hideMark/>
          </w:tcPr>
          <w:p w14:paraId="13186DFF" w14:textId="77777777" w:rsidR="005F2582" w:rsidRPr="004F6465" w:rsidRDefault="005F2582">
            <w:pPr>
              <w:spacing w:line="256" w:lineRule="auto"/>
              <w:rPr>
                <w:rFonts w:ascii="Arial" w:hAnsi="Arial" w:cs="Arial"/>
                <w:b/>
                <w:lang w:eastAsia="en-US"/>
              </w:rPr>
            </w:pPr>
            <w:r w:rsidRPr="004F6465">
              <w:rPr>
                <w:rFonts w:ascii="Arial" w:hAnsi="Arial" w:cs="Arial"/>
                <w:b/>
                <w:lang w:eastAsia="en-US"/>
              </w:rPr>
              <w:t>Grade:</w:t>
            </w:r>
          </w:p>
        </w:tc>
        <w:tc>
          <w:tcPr>
            <w:tcW w:w="7786" w:type="dxa"/>
          </w:tcPr>
          <w:p w14:paraId="7706DD21" w14:textId="77777777" w:rsidR="005F2582" w:rsidRDefault="00E42683" w:rsidP="00E54336">
            <w:pPr>
              <w:spacing w:line="256" w:lineRule="auto"/>
              <w:rPr>
                <w:rFonts w:ascii="Arial" w:hAnsi="Arial" w:cs="Arial"/>
                <w:lang w:eastAsia="en-US"/>
              </w:rPr>
            </w:pPr>
            <w:r>
              <w:rPr>
                <w:rFonts w:ascii="Arial" w:hAnsi="Arial" w:cs="Arial"/>
                <w:lang w:eastAsia="en-US"/>
              </w:rPr>
              <w:t xml:space="preserve">Grade 7 </w:t>
            </w:r>
          </w:p>
          <w:p w14:paraId="66DB6B38" w14:textId="5507A147" w:rsidR="00E42683" w:rsidRPr="004F6465" w:rsidRDefault="00E42683" w:rsidP="00E54336">
            <w:pPr>
              <w:spacing w:line="256" w:lineRule="auto"/>
              <w:rPr>
                <w:rFonts w:ascii="Arial" w:hAnsi="Arial" w:cs="Arial"/>
                <w:lang w:eastAsia="en-US"/>
              </w:rPr>
            </w:pPr>
          </w:p>
        </w:tc>
      </w:tr>
    </w:tbl>
    <w:p w14:paraId="3272B5A3" w14:textId="77777777" w:rsidR="005F2582" w:rsidRPr="004F6465" w:rsidRDefault="005F2582" w:rsidP="005F2582">
      <w:pPr>
        <w:rPr>
          <w:rFonts w:ascii="Arial" w:hAnsi="Arial" w:cs="Arial"/>
        </w:rPr>
      </w:pPr>
      <w:r w:rsidRPr="004F6465">
        <w:rPr>
          <w:rFonts w:ascii="Arial" w:hAnsi="Arial" w:cs="Arial"/>
        </w:rPr>
        <w:t>_____________________________________________________________________</w:t>
      </w:r>
    </w:p>
    <w:p w14:paraId="75AF091A" w14:textId="77777777" w:rsidR="005F2582" w:rsidRPr="004F6465" w:rsidRDefault="005F2582" w:rsidP="005F2582">
      <w:pPr>
        <w:rPr>
          <w:rFonts w:ascii="Arial" w:hAnsi="Arial" w:cs="Arial"/>
        </w:rPr>
      </w:pPr>
    </w:p>
    <w:p w14:paraId="56FD10F2" w14:textId="77777777" w:rsidR="005F2582" w:rsidRPr="00F25032" w:rsidRDefault="005F2582" w:rsidP="005F2582">
      <w:pPr>
        <w:rPr>
          <w:rFonts w:ascii="Arial" w:hAnsi="Arial" w:cs="Arial"/>
          <w:b/>
          <w:szCs w:val="24"/>
        </w:rPr>
      </w:pPr>
      <w:r w:rsidRPr="00F25032">
        <w:rPr>
          <w:rFonts w:ascii="Arial" w:hAnsi="Arial" w:cs="Arial"/>
          <w:b/>
          <w:szCs w:val="24"/>
        </w:rPr>
        <w:t>Essential criteria</w:t>
      </w:r>
    </w:p>
    <w:p w14:paraId="45800056" w14:textId="77777777" w:rsidR="005F2582" w:rsidRPr="00F25032" w:rsidRDefault="005F2582" w:rsidP="005F2582">
      <w:pPr>
        <w:rPr>
          <w:rFonts w:ascii="Arial" w:hAnsi="Arial" w:cs="Arial"/>
          <w:b/>
          <w:szCs w:val="24"/>
        </w:rPr>
      </w:pPr>
    </w:p>
    <w:p w14:paraId="5A99B6B6" w14:textId="68FC92C7" w:rsidR="005F2582" w:rsidRPr="00F25032" w:rsidRDefault="005F2582" w:rsidP="005F2582">
      <w:pPr>
        <w:rPr>
          <w:rFonts w:ascii="Arial" w:hAnsi="Arial" w:cs="Arial"/>
          <w:b/>
          <w:szCs w:val="24"/>
        </w:rPr>
      </w:pPr>
      <w:r w:rsidRPr="00F25032">
        <w:rPr>
          <w:rFonts w:ascii="Arial" w:hAnsi="Arial" w:cs="Arial"/>
          <w:b/>
          <w:szCs w:val="24"/>
        </w:rPr>
        <w:t>Qualifications</w:t>
      </w:r>
      <w:r w:rsidR="00117CDD" w:rsidRPr="00F25032">
        <w:rPr>
          <w:rFonts w:ascii="Arial" w:hAnsi="Arial" w:cs="Arial"/>
          <w:b/>
          <w:szCs w:val="24"/>
        </w:rPr>
        <w:t xml:space="preserve"> and, or</w:t>
      </w:r>
      <w:r w:rsidR="00A725BA" w:rsidRPr="00F25032">
        <w:rPr>
          <w:rFonts w:ascii="Arial" w:hAnsi="Arial" w:cs="Arial"/>
          <w:b/>
          <w:szCs w:val="24"/>
        </w:rPr>
        <w:t xml:space="preserve"> </w:t>
      </w:r>
      <w:r w:rsidR="00117CDD" w:rsidRPr="00F25032">
        <w:rPr>
          <w:rFonts w:ascii="Arial" w:hAnsi="Arial" w:cs="Arial"/>
          <w:b/>
          <w:szCs w:val="24"/>
        </w:rPr>
        <w:t>e</w:t>
      </w:r>
      <w:r w:rsidR="00A725BA" w:rsidRPr="00F25032">
        <w:rPr>
          <w:rFonts w:ascii="Arial" w:hAnsi="Arial" w:cs="Arial"/>
          <w:b/>
          <w:szCs w:val="24"/>
        </w:rPr>
        <w:t xml:space="preserve">xperience </w:t>
      </w:r>
    </w:p>
    <w:p w14:paraId="56034B4B" w14:textId="77777777" w:rsidR="005F2582" w:rsidRPr="00F25032" w:rsidRDefault="005F2582" w:rsidP="005F2582">
      <w:pPr>
        <w:rPr>
          <w:rFonts w:ascii="Arial" w:hAnsi="Arial" w:cs="Arial"/>
          <w:szCs w:val="24"/>
        </w:rPr>
      </w:pPr>
    </w:p>
    <w:p w14:paraId="70A13878" w14:textId="617DB910" w:rsidR="00A725BA" w:rsidRPr="00F25032" w:rsidRDefault="005F2582" w:rsidP="005F2582">
      <w:pPr>
        <w:rPr>
          <w:rFonts w:ascii="Arial" w:hAnsi="Arial" w:cs="Arial"/>
          <w:szCs w:val="24"/>
        </w:rPr>
      </w:pPr>
      <w:r w:rsidRPr="00F25032">
        <w:rPr>
          <w:rFonts w:ascii="Arial" w:hAnsi="Arial" w:cs="Arial"/>
          <w:szCs w:val="24"/>
        </w:rPr>
        <w:t xml:space="preserve">Applicants </w:t>
      </w:r>
      <w:r w:rsidRPr="00F25032">
        <w:rPr>
          <w:rFonts w:ascii="Arial" w:hAnsi="Arial" w:cs="Arial"/>
          <w:b/>
          <w:szCs w:val="24"/>
        </w:rPr>
        <w:t>must</w:t>
      </w:r>
      <w:r w:rsidRPr="00F25032">
        <w:rPr>
          <w:rFonts w:ascii="Arial" w:hAnsi="Arial" w:cs="Arial"/>
          <w:szCs w:val="24"/>
        </w:rPr>
        <w:t>, as at the closing date for receipt of application forms,</w:t>
      </w:r>
      <w:r w:rsidR="00B928DE">
        <w:rPr>
          <w:rFonts w:ascii="Arial" w:hAnsi="Arial" w:cs="Arial"/>
          <w:szCs w:val="24"/>
        </w:rPr>
        <w:t xml:space="preserve"> either:</w:t>
      </w:r>
      <w:r w:rsidRPr="00F25032">
        <w:rPr>
          <w:rFonts w:ascii="Arial" w:hAnsi="Arial" w:cs="Arial"/>
          <w:szCs w:val="24"/>
        </w:rPr>
        <w:t xml:space="preserve"> </w:t>
      </w:r>
    </w:p>
    <w:p w14:paraId="4A177C3D" w14:textId="77777777" w:rsidR="00A725BA" w:rsidRPr="00F25032" w:rsidRDefault="00A725BA" w:rsidP="005F2582">
      <w:pPr>
        <w:rPr>
          <w:rFonts w:ascii="Arial" w:hAnsi="Arial" w:cs="Arial"/>
          <w:szCs w:val="24"/>
        </w:rPr>
      </w:pPr>
    </w:p>
    <w:p w14:paraId="177FCFAC" w14:textId="5D17C732" w:rsidR="00A725BA" w:rsidRPr="00F25032" w:rsidRDefault="005F2582" w:rsidP="00A725BA">
      <w:pPr>
        <w:numPr>
          <w:ilvl w:val="0"/>
          <w:numId w:val="29"/>
        </w:numPr>
        <w:textAlignment w:val="auto"/>
        <w:rPr>
          <w:rFonts w:ascii="Arial" w:hAnsi="Arial" w:cs="Arial"/>
          <w:color w:val="000000"/>
          <w:szCs w:val="24"/>
        </w:rPr>
      </w:pPr>
      <w:r w:rsidRPr="00F25032">
        <w:rPr>
          <w:rFonts w:ascii="Arial" w:hAnsi="Arial" w:cs="Arial"/>
          <w:szCs w:val="24"/>
        </w:rPr>
        <w:t xml:space="preserve">have a third level qualification in </w:t>
      </w:r>
      <w:r w:rsidR="00E54336" w:rsidRPr="00F25032">
        <w:rPr>
          <w:rFonts w:ascii="Arial" w:hAnsi="Arial" w:cs="Arial"/>
          <w:szCs w:val="24"/>
        </w:rPr>
        <w:t xml:space="preserve">a relevant </w:t>
      </w:r>
      <w:r w:rsidR="00142206" w:rsidRPr="00F25032">
        <w:rPr>
          <w:rFonts w:ascii="Arial" w:hAnsi="Arial" w:cs="Arial"/>
          <w:szCs w:val="24"/>
        </w:rPr>
        <w:t>subject</w:t>
      </w:r>
      <w:r w:rsidR="00E54336" w:rsidRPr="00F25032">
        <w:rPr>
          <w:rFonts w:ascii="Arial" w:hAnsi="Arial" w:cs="Arial"/>
          <w:szCs w:val="24"/>
        </w:rPr>
        <w:t xml:space="preserve"> </w:t>
      </w:r>
      <w:r w:rsidR="009C7D89">
        <w:rPr>
          <w:rFonts w:ascii="Arial" w:hAnsi="Arial" w:cs="Arial"/>
          <w:szCs w:val="24"/>
        </w:rPr>
        <w:t xml:space="preserve">such as </w:t>
      </w:r>
      <w:r w:rsidR="006C6456" w:rsidRPr="00F25032">
        <w:rPr>
          <w:rFonts w:ascii="Arial" w:hAnsi="Arial" w:cs="Arial"/>
          <w:szCs w:val="24"/>
        </w:rPr>
        <w:t xml:space="preserve">Engineering, </w:t>
      </w:r>
      <w:r w:rsidR="0055009E" w:rsidRPr="00F25032">
        <w:rPr>
          <w:rFonts w:ascii="Arial" w:hAnsi="Arial" w:cs="Arial"/>
          <w:szCs w:val="24"/>
        </w:rPr>
        <w:t>Environmental Science</w:t>
      </w:r>
      <w:r w:rsidR="00E54336" w:rsidRPr="00F25032">
        <w:rPr>
          <w:rFonts w:ascii="Arial" w:hAnsi="Arial" w:cs="Arial"/>
          <w:szCs w:val="24"/>
        </w:rPr>
        <w:t xml:space="preserve"> </w:t>
      </w:r>
      <w:r w:rsidRPr="00F25032">
        <w:rPr>
          <w:rFonts w:ascii="Arial" w:hAnsi="Arial" w:cs="Arial"/>
          <w:szCs w:val="24"/>
        </w:rPr>
        <w:t>or another relevant field, or equivalent qualification</w:t>
      </w:r>
      <w:r w:rsidR="00A725BA" w:rsidRPr="00F25032">
        <w:rPr>
          <w:rFonts w:ascii="Arial" w:hAnsi="Arial" w:cs="Arial"/>
          <w:szCs w:val="24"/>
        </w:rPr>
        <w:t xml:space="preserve"> </w:t>
      </w:r>
      <w:r w:rsidR="00A725BA" w:rsidRPr="00F25032">
        <w:rPr>
          <w:rFonts w:ascii="Arial" w:hAnsi="Arial" w:cs="Arial"/>
          <w:b/>
          <w:color w:val="000000"/>
          <w:szCs w:val="24"/>
        </w:rPr>
        <w:t>and</w:t>
      </w:r>
      <w:r w:rsidR="00A725BA" w:rsidRPr="00F25032">
        <w:rPr>
          <w:rFonts w:ascii="Arial" w:hAnsi="Arial" w:cs="Arial"/>
          <w:color w:val="000000"/>
          <w:szCs w:val="24"/>
        </w:rPr>
        <w:t xml:space="preserve"> be able to demonstrate on the application form, by providing personal and specific examples, at least </w:t>
      </w:r>
      <w:r w:rsidR="00A725BA" w:rsidRPr="00F25032">
        <w:rPr>
          <w:rFonts w:ascii="Arial" w:hAnsi="Arial" w:cs="Arial"/>
          <w:b/>
          <w:bCs/>
          <w:color w:val="000000"/>
          <w:szCs w:val="24"/>
        </w:rPr>
        <w:t>one year</w:t>
      </w:r>
      <w:r w:rsidR="00117CDD" w:rsidRPr="00F25032">
        <w:rPr>
          <w:rFonts w:ascii="Arial" w:hAnsi="Arial" w:cs="Arial"/>
          <w:b/>
          <w:bCs/>
          <w:color w:val="000000"/>
          <w:szCs w:val="24"/>
        </w:rPr>
        <w:t xml:space="preserve">’s </w:t>
      </w:r>
      <w:r w:rsidR="00A725BA" w:rsidRPr="00F25032">
        <w:rPr>
          <w:rFonts w:ascii="Arial" w:hAnsi="Arial" w:cs="Arial"/>
          <w:b/>
          <w:bCs/>
          <w:color w:val="000000"/>
          <w:szCs w:val="24"/>
        </w:rPr>
        <w:t>relevant experience</w:t>
      </w:r>
      <w:r w:rsidR="00A725BA" w:rsidRPr="00F25032">
        <w:rPr>
          <w:rFonts w:ascii="Arial" w:hAnsi="Arial" w:cs="Arial"/>
          <w:color w:val="000000"/>
          <w:szCs w:val="24"/>
        </w:rPr>
        <w:t xml:space="preserve"> in</w:t>
      </w:r>
      <w:r w:rsidR="00117CDD" w:rsidRPr="00F25032">
        <w:rPr>
          <w:rFonts w:ascii="Arial" w:hAnsi="Arial" w:cs="Arial"/>
          <w:color w:val="000000"/>
          <w:szCs w:val="24"/>
        </w:rPr>
        <w:t xml:space="preserve"> each of the following three areas</w:t>
      </w:r>
      <w:r w:rsidR="00A725BA" w:rsidRPr="00F25032">
        <w:rPr>
          <w:rFonts w:ascii="Arial" w:hAnsi="Arial" w:cs="Arial"/>
          <w:color w:val="000000"/>
          <w:szCs w:val="24"/>
        </w:rPr>
        <w:t xml:space="preserve"> </w:t>
      </w:r>
      <w:r w:rsidR="00855454" w:rsidRPr="00F25032">
        <w:rPr>
          <w:rFonts w:ascii="Arial" w:hAnsi="Arial" w:cs="Arial"/>
          <w:szCs w:val="24"/>
        </w:rPr>
        <w:t>(a) – (c)</w:t>
      </w:r>
      <w:r w:rsidR="00117CDD" w:rsidRPr="00F25032">
        <w:rPr>
          <w:rFonts w:ascii="Arial" w:hAnsi="Arial" w:cs="Arial"/>
          <w:szCs w:val="24"/>
        </w:rPr>
        <w:t xml:space="preserve">: </w:t>
      </w:r>
      <w:r w:rsidR="00117CDD" w:rsidRPr="00F25032">
        <w:rPr>
          <w:rFonts w:ascii="Arial" w:hAnsi="Arial" w:cs="Arial"/>
          <w:b/>
          <w:bCs/>
          <w:szCs w:val="24"/>
        </w:rPr>
        <w:t>or</w:t>
      </w:r>
    </w:p>
    <w:p w14:paraId="73DD368C" w14:textId="77777777" w:rsidR="005F2582" w:rsidRPr="00F25032" w:rsidRDefault="005F2582" w:rsidP="005F2582">
      <w:pPr>
        <w:rPr>
          <w:rFonts w:ascii="Arial" w:hAnsi="Arial" w:cs="Arial"/>
          <w:szCs w:val="24"/>
        </w:rPr>
      </w:pPr>
    </w:p>
    <w:p w14:paraId="11BE9499" w14:textId="42A58855" w:rsidR="005F2582" w:rsidRPr="00F25032" w:rsidRDefault="00A725BA" w:rsidP="00A725BA">
      <w:pPr>
        <w:pStyle w:val="ListParagraph"/>
        <w:numPr>
          <w:ilvl w:val="0"/>
          <w:numId w:val="29"/>
        </w:numPr>
        <w:rPr>
          <w:rFonts w:ascii="Arial" w:hAnsi="Arial" w:cs="Arial"/>
          <w:szCs w:val="24"/>
        </w:rPr>
      </w:pPr>
      <w:r w:rsidRPr="00F25032">
        <w:rPr>
          <w:rFonts w:ascii="Arial" w:hAnsi="Arial" w:cs="Arial"/>
          <w:szCs w:val="24"/>
        </w:rPr>
        <w:t>be a</w:t>
      </w:r>
      <w:r w:rsidR="005F2582" w:rsidRPr="00F25032">
        <w:rPr>
          <w:rFonts w:ascii="Arial" w:hAnsi="Arial" w:cs="Arial"/>
          <w:szCs w:val="24"/>
        </w:rPr>
        <w:t>ble to demonstrate on the application form</w:t>
      </w:r>
      <w:r w:rsidR="00117CDD" w:rsidRPr="00F25032">
        <w:rPr>
          <w:rFonts w:ascii="Arial" w:hAnsi="Arial" w:cs="Arial"/>
          <w:szCs w:val="24"/>
        </w:rPr>
        <w:t>,</w:t>
      </w:r>
      <w:r w:rsidR="005F2582" w:rsidRPr="00F25032">
        <w:rPr>
          <w:rFonts w:ascii="Arial" w:hAnsi="Arial" w:cs="Arial"/>
          <w:szCs w:val="24"/>
        </w:rPr>
        <w:t xml:space="preserve"> by providing personal and specific examples</w:t>
      </w:r>
      <w:r w:rsidR="00117CDD" w:rsidRPr="00F25032">
        <w:rPr>
          <w:rFonts w:ascii="Arial" w:hAnsi="Arial" w:cs="Arial"/>
          <w:szCs w:val="24"/>
        </w:rPr>
        <w:t xml:space="preserve">, </w:t>
      </w:r>
      <w:r w:rsidR="005F2582" w:rsidRPr="00F25032">
        <w:rPr>
          <w:rFonts w:ascii="Arial" w:hAnsi="Arial" w:cs="Arial"/>
          <w:szCs w:val="24"/>
        </w:rPr>
        <w:t xml:space="preserve">at least </w:t>
      </w:r>
      <w:r w:rsidR="005F2582" w:rsidRPr="000179BE">
        <w:rPr>
          <w:rFonts w:ascii="Arial" w:hAnsi="Arial" w:cs="Arial"/>
          <w:b/>
          <w:bCs/>
          <w:szCs w:val="24"/>
        </w:rPr>
        <w:t>two years’ relevant experience</w:t>
      </w:r>
      <w:r w:rsidR="005F2582" w:rsidRPr="00F25032">
        <w:rPr>
          <w:rFonts w:ascii="Arial" w:hAnsi="Arial" w:cs="Arial"/>
          <w:szCs w:val="24"/>
        </w:rPr>
        <w:t xml:space="preserve"> </w:t>
      </w:r>
      <w:r w:rsidRPr="00F25032">
        <w:rPr>
          <w:rFonts w:ascii="Arial" w:hAnsi="Arial" w:cs="Arial"/>
          <w:szCs w:val="24"/>
        </w:rPr>
        <w:t>in</w:t>
      </w:r>
      <w:r w:rsidR="00117CDD" w:rsidRPr="00F25032">
        <w:rPr>
          <w:rFonts w:ascii="Arial" w:hAnsi="Arial" w:cs="Arial"/>
          <w:szCs w:val="24"/>
        </w:rPr>
        <w:t xml:space="preserve"> each of the following three areas</w:t>
      </w:r>
      <w:r w:rsidRPr="00F25032">
        <w:rPr>
          <w:rFonts w:ascii="Arial" w:hAnsi="Arial" w:cs="Arial"/>
          <w:szCs w:val="24"/>
        </w:rPr>
        <w:t xml:space="preserve"> </w:t>
      </w:r>
      <w:r w:rsidR="00855454" w:rsidRPr="00F25032">
        <w:rPr>
          <w:rFonts w:ascii="Arial" w:hAnsi="Arial" w:cs="Arial"/>
          <w:szCs w:val="24"/>
        </w:rPr>
        <w:t>(a) – (c)</w:t>
      </w:r>
      <w:r w:rsidR="00B928DE">
        <w:rPr>
          <w:rFonts w:ascii="Arial" w:hAnsi="Arial" w:cs="Arial"/>
          <w:szCs w:val="24"/>
        </w:rPr>
        <w:t>:</w:t>
      </w:r>
    </w:p>
    <w:p w14:paraId="25517A5B" w14:textId="77777777" w:rsidR="00A725BA" w:rsidRPr="00F25032" w:rsidRDefault="00A725BA" w:rsidP="00A725BA">
      <w:pPr>
        <w:pStyle w:val="ListParagraph"/>
        <w:ind w:left="360"/>
        <w:rPr>
          <w:rFonts w:ascii="Arial" w:hAnsi="Arial" w:cs="Arial"/>
          <w:szCs w:val="24"/>
        </w:rPr>
      </w:pPr>
    </w:p>
    <w:p w14:paraId="51EEBE0A" w14:textId="4BE65135" w:rsidR="005F2582" w:rsidRPr="00F25032" w:rsidRDefault="00A1461B" w:rsidP="00C45D3D">
      <w:pPr>
        <w:pStyle w:val="ListParagraph"/>
        <w:numPr>
          <w:ilvl w:val="0"/>
          <w:numId w:val="26"/>
        </w:numPr>
        <w:rPr>
          <w:rFonts w:ascii="Arial" w:hAnsi="Arial" w:cs="Arial"/>
          <w:szCs w:val="24"/>
        </w:rPr>
      </w:pPr>
      <w:r w:rsidRPr="00F25032">
        <w:rPr>
          <w:rFonts w:ascii="Arial" w:hAnsi="Arial" w:cs="Arial"/>
          <w:szCs w:val="24"/>
        </w:rPr>
        <w:t xml:space="preserve">planning and delivering carbon reduction </w:t>
      </w:r>
      <w:r w:rsidR="0055009E" w:rsidRPr="00F25032">
        <w:rPr>
          <w:rFonts w:ascii="Arial" w:hAnsi="Arial" w:cs="Arial"/>
          <w:szCs w:val="24"/>
        </w:rPr>
        <w:t>and</w:t>
      </w:r>
      <w:r w:rsidR="00117CDD" w:rsidRPr="00F25032">
        <w:rPr>
          <w:rFonts w:ascii="Arial" w:hAnsi="Arial" w:cs="Arial"/>
          <w:szCs w:val="24"/>
        </w:rPr>
        <w:t xml:space="preserve">, </w:t>
      </w:r>
      <w:r w:rsidR="0055009E" w:rsidRPr="00F25032">
        <w:rPr>
          <w:rFonts w:ascii="Arial" w:hAnsi="Arial" w:cs="Arial"/>
          <w:szCs w:val="24"/>
        </w:rPr>
        <w:t xml:space="preserve">or sustainability </w:t>
      </w:r>
      <w:r w:rsidRPr="00F25032">
        <w:rPr>
          <w:rFonts w:ascii="Arial" w:hAnsi="Arial" w:cs="Arial"/>
          <w:szCs w:val="24"/>
        </w:rPr>
        <w:t xml:space="preserve">policies, plans and projects with knowledge and understanding of mitigation projects and energy </w:t>
      </w:r>
      <w:proofErr w:type="gramStart"/>
      <w:r w:rsidRPr="00F25032">
        <w:rPr>
          <w:rFonts w:ascii="Arial" w:hAnsi="Arial" w:cs="Arial"/>
          <w:szCs w:val="24"/>
        </w:rPr>
        <w:t>systems</w:t>
      </w:r>
      <w:r w:rsidR="006A131F" w:rsidRPr="00F25032">
        <w:rPr>
          <w:rFonts w:ascii="Arial" w:hAnsi="Arial" w:cs="Arial"/>
          <w:szCs w:val="24"/>
        </w:rPr>
        <w:t>;</w:t>
      </w:r>
      <w:proofErr w:type="gramEnd"/>
    </w:p>
    <w:p w14:paraId="2901CF0E" w14:textId="037F3030" w:rsidR="006A131F" w:rsidRPr="00F25032" w:rsidRDefault="006A131F" w:rsidP="0055009E">
      <w:pPr>
        <w:pStyle w:val="ListParagraph"/>
        <w:numPr>
          <w:ilvl w:val="0"/>
          <w:numId w:val="26"/>
        </w:numPr>
        <w:rPr>
          <w:rFonts w:ascii="Arial" w:hAnsi="Arial" w:cs="Arial"/>
          <w:szCs w:val="24"/>
        </w:rPr>
      </w:pPr>
      <w:r w:rsidRPr="00F25032">
        <w:rPr>
          <w:rFonts w:ascii="Arial" w:hAnsi="Arial" w:cs="Arial"/>
          <w:szCs w:val="24"/>
        </w:rPr>
        <w:t xml:space="preserve">project management, specifically </w:t>
      </w:r>
      <w:r w:rsidR="0055009E" w:rsidRPr="00F25032">
        <w:rPr>
          <w:rFonts w:ascii="Arial" w:hAnsi="Arial" w:cs="Arial"/>
          <w:szCs w:val="24"/>
        </w:rPr>
        <w:t xml:space="preserve">multi-stakeholder projects </w:t>
      </w:r>
      <w:r w:rsidRPr="00F25032">
        <w:rPr>
          <w:rFonts w:ascii="Arial" w:hAnsi="Arial" w:cs="Arial"/>
          <w:szCs w:val="24"/>
        </w:rPr>
        <w:t xml:space="preserve">in the energy sector or related fields (energy efficiency, renewable energy, fuel poverty, and low-carbon heating solutions); </w:t>
      </w:r>
      <w:r w:rsidR="0055009E" w:rsidRPr="00F25032">
        <w:rPr>
          <w:rFonts w:ascii="Arial" w:hAnsi="Arial" w:cs="Arial"/>
          <w:szCs w:val="24"/>
        </w:rPr>
        <w:t xml:space="preserve">and </w:t>
      </w:r>
    </w:p>
    <w:p w14:paraId="457118E3" w14:textId="5DC4E44D" w:rsidR="006A131F" w:rsidRPr="00F25032" w:rsidRDefault="006A131F" w:rsidP="006A131F">
      <w:pPr>
        <w:pStyle w:val="ListParagraph"/>
        <w:numPr>
          <w:ilvl w:val="0"/>
          <w:numId w:val="26"/>
        </w:numPr>
        <w:rPr>
          <w:rFonts w:ascii="Arial" w:hAnsi="Arial" w:cs="Arial"/>
          <w:szCs w:val="24"/>
        </w:rPr>
      </w:pPr>
      <w:r w:rsidRPr="00F25032">
        <w:rPr>
          <w:rFonts w:ascii="Arial" w:hAnsi="Arial" w:cs="Arial"/>
          <w:szCs w:val="24"/>
        </w:rPr>
        <w:t>writing reports and effectively communicating project progress to stakeholders.</w:t>
      </w:r>
    </w:p>
    <w:p w14:paraId="56D4A33D" w14:textId="77777777" w:rsidR="006A131F" w:rsidRPr="00F25032" w:rsidRDefault="006A131F" w:rsidP="005F2582">
      <w:pPr>
        <w:rPr>
          <w:rFonts w:ascii="Arial" w:hAnsi="Arial" w:cs="Arial"/>
          <w:b/>
          <w:szCs w:val="24"/>
        </w:rPr>
      </w:pPr>
    </w:p>
    <w:p w14:paraId="5FD5F0D8" w14:textId="77777777" w:rsidR="00507DFD" w:rsidRPr="004F6465" w:rsidRDefault="00507DFD" w:rsidP="00507DFD">
      <w:pPr>
        <w:overflowPunct/>
        <w:autoSpaceDE/>
        <w:adjustRightInd/>
        <w:rPr>
          <w:rFonts w:ascii="Arial" w:hAnsi="Arial" w:cs="Arial"/>
          <w:b/>
        </w:rPr>
      </w:pPr>
      <w:r>
        <w:rPr>
          <w:rFonts w:ascii="Arial" w:hAnsi="Arial" w:cs="Arial"/>
          <w:b/>
        </w:rPr>
        <w:t>Desirable</w:t>
      </w:r>
      <w:r w:rsidRPr="004F6465">
        <w:rPr>
          <w:rFonts w:ascii="Arial" w:hAnsi="Arial" w:cs="Arial"/>
          <w:b/>
        </w:rPr>
        <w:t xml:space="preserve"> criteria</w:t>
      </w:r>
    </w:p>
    <w:p w14:paraId="2D8576D8" w14:textId="77777777" w:rsidR="00507DFD" w:rsidRPr="004F6465" w:rsidRDefault="00507DFD" w:rsidP="00507DFD">
      <w:pPr>
        <w:rPr>
          <w:rFonts w:ascii="Arial" w:hAnsi="Arial" w:cs="Arial"/>
          <w:sz w:val="22"/>
          <w:szCs w:val="22"/>
        </w:rPr>
      </w:pPr>
    </w:p>
    <w:p w14:paraId="742D1747" w14:textId="4F523219" w:rsidR="00507DFD" w:rsidRPr="00F25032" w:rsidRDefault="00507DFD" w:rsidP="00507DFD">
      <w:pPr>
        <w:rPr>
          <w:rFonts w:ascii="Arial" w:hAnsi="Arial" w:cs="Arial"/>
          <w:szCs w:val="24"/>
        </w:rPr>
      </w:pPr>
      <w:r w:rsidRPr="00F25032">
        <w:rPr>
          <w:rFonts w:ascii="Arial" w:hAnsi="Arial" w:cs="Arial"/>
          <w:szCs w:val="24"/>
        </w:rPr>
        <w:t>In addition to the above qualifications and</w:t>
      </w:r>
      <w:r w:rsidR="00117CDD" w:rsidRPr="00F25032">
        <w:rPr>
          <w:rFonts w:ascii="Arial" w:hAnsi="Arial" w:cs="Arial"/>
          <w:szCs w:val="24"/>
        </w:rPr>
        <w:t>, or</w:t>
      </w:r>
      <w:r w:rsidRPr="00F25032">
        <w:rPr>
          <w:rFonts w:ascii="Arial" w:hAnsi="Arial" w:cs="Arial"/>
          <w:szCs w:val="24"/>
        </w:rPr>
        <w:t xml:space="preserve"> experience, Belfast City Council reserves the right to short-list only those applicants who, as at the closing date for receipt of application forms:</w:t>
      </w:r>
    </w:p>
    <w:p w14:paraId="00E304B2" w14:textId="77777777" w:rsidR="00507DFD" w:rsidRPr="00F25032" w:rsidRDefault="00507DFD" w:rsidP="00507DFD">
      <w:pPr>
        <w:rPr>
          <w:rFonts w:ascii="Arial" w:hAnsi="Arial" w:cs="Arial"/>
          <w:szCs w:val="24"/>
        </w:rPr>
      </w:pPr>
    </w:p>
    <w:p w14:paraId="1AE395F1" w14:textId="650FF684" w:rsidR="00855454" w:rsidRPr="00F25032" w:rsidRDefault="00507DFD" w:rsidP="00117CDD">
      <w:pPr>
        <w:pStyle w:val="ListParagraph"/>
        <w:numPr>
          <w:ilvl w:val="0"/>
          <w:numId w:val="21"/>
        </w:numPr>
        <w:textAlignment w:val="auto"/>
        <w:rPr>
          <w:rFonts w:ascii="Arial" w:hAnsi="Arial" w:cs="Arial"/>
          <w:szCs w:val="24"/>
        </w:rPr>
      </w:pPr>
      <w:r w:rsidRPr="00F25032">
        <w:rPr>
          <w:rFonts w:ascii="Arial" w:hAnsi="Arial" w:cs="Arial"/>
          <w:szCs w:val="24"/>
        </w:rPr>
        <w:lastRenderedPageBreak/>
        <w:t xml:space="preserve">in the first instance, </w:t>
      </w:r>
      <w:r w:rsidR="00B928DE">
        <w:rPr>
          <w:rFonts w:ascii="Arial" w:hAnsi="Arial" w:cs="Arial"/>
          <w:szCs w:val="24"/>
        </w:rPr>
        <w:t xml:space="preserve">either </w:t>
      </w:r>
      <w:r w:rsidRPr="00F25032">
        <w:rPr>
          <w:rFonts w:ascii="Arial" w:hAnsi="Arial" w:cs="Arial"/>
          <w:szCs w:val="24"/>
        </w:rPr>
        <w:t xml:space="preserve">have a third level qualification in a relevant </w:t>
      </w:r>
      <w:r w:rsidR="00142206" w:rsidRPr="00F25032">
        <w:rPr>
          <w:rFonts w:ascii="Arial" w:hAnsi="Arial" w:cs="Arial"/>
          <w:szCs w:val="24"/>
        </w:rPr>
        <w:t>subject</w:t>
      </w:r>
      <w:r w:rsidR="00122979">
        <w:rPr>
          <w:rFonts w:ascii="Arial" w:hAnsi="Arial" w:cs="Arial"/>
          <w:szCs w:val="24"/>
        </w:rPr>
        <w:t xml:space="preserve"> such as</w:t>
      </w:r>
      <w:r w:rsidRPr="00F25032">
        <w:rPr>
          <w:rFonts w:ascii="Arial" w:hAnsi="Arial" w:cs="Arial"/>
          <w:szCs w:val="24"/>
        </w:rPr>
        <w:t xml:space="preserve"> Engineering, Environmental Science</w:t>
      </w:r>
      <w:r w:rsidR="00122979">
        <w:rPr>
          <w:rFonts w:ascii="Arial" w:hAnsi="Arial" w:cs="Arial"/>
          <w:szCs w:val="24"/>
        </w:rPr>
        <w:t xml:space="preserve"> </w:t>
      </w:r>
      <w:r w:rsidRPr="00F25032">
        <w:rPr>
          <w:rFonts w:ascii="Arial" w:hAnsi="Arial" w:cs="Arial"/>
          <w:szCs w:val="24"/>
        </w:rPr>
        <w:t xml:space="preserve">or another relevant field, or equivalent qualification </w:t>
      </w:r>
      <w:r w:rsidRPr="00F25032">
        <w:rPr>
          <w:rFonts w:ascii="Arial" w:hAnsi="Arial" w:cs="Arial"/>
          <w:b/>
          <w:color w:val="000000"/>
          <w:szCs w:val="24"/>
        </w:rPr>
        <w:t>and</w:t>
      </w:r>
      <w:r w:rsidRPr="00F25032">
        <w:rPr>
          <w:rFonts w:ascii="Arial" w:hAnsi="Arial" w:cs="Arial"/>
          <w:color w:val="000000"/>
          <w:szCs w:val="24"/>
        </w:rPr>
        <w:t xml:space="preserve"> </w:t>
      </w:r>
      <w:r w:rsidRPr="00F25032">
        <w:rPr>
          <w:rFonts w:ascii="Arial" w:hAnsi="Arial" w:cs="Arial"/>
          <w:szCs w:val="24"/>
        </w:rPr>
        <w:t>can demonstrate on the application for</w:t>
      </w:r>
      <w:r w:rsidR="00117CDD" w:rsidRPr="00F25032">
        <w:rPr>
          <w:rFonts w:ascii="Arial" w:hAnsi="Arial" w:cs="Arial"/>
          <w:szCs w:val="24"/>
        </w:rPr>
        <w:t>m</w:t>
      </w:r>
      <w:r w:rsidRPr="00F25032">
        <w:rPr>
          <w:rFonts w:ascii="Arial" w:hAnsi="Arial" w:cs="Arial"/>
          <w:szCs w:val="24"/>
        </w:rPr>
        <w:t>, by providing personal and specific examples, at least two years’ relevant experience</w:t>
      </w:r>
      <w:r w:rsidR="00122979">
        <w:rPr>
          <w:rFonts w:ascii="Arial" w:hAnsi="Arial" w:cs="Arial"/>
          <w:szCs w:val="24"/>
        </w:rPr>
        <w:t xml:space="preserve"> </w:t>
      </w:r>
      <w:r w:rsidR="00122979" w:rsidRPr="00F2148D">
        <w:rPr>
          <w:rFonts w:ascii="Arial" w:hAnsi="Arial" w:cs="Arial"/>
          <w:b/>
          <w:bCs/>
          <w:szCs w:val="24"/>
        </w:rPr>
        <w:t>or</w:t>
      </w:r>
      <w:r w:rsidR="00122979">
        <w:rPr>
          <w:rFonts w:ascii="Arial" w:hAnsi="Arial" w:cs="Arial"/>
          <w:szCs w:val="24"/>
        </w:rPr>
        <w:t xml:space="preserve"> three years’ relevant experience (as outlined above)</w:t>
      </w:r>
      <w:r w:rsidRPr="00F25032">
        <w:rPr>
          <w:rFonts w:ascii="Arial" w:hAnsi="Arial" w:cs="Arial"/>
          <w:szCs w:val="24"/>
        </w:rPr>
        <w:t xml:space="preserve"> </w:t>
      </w:r>
      <w:r w:rsidR="00117CDD" w:rsidRPr="00F25032">
        <w:rPr>
          <w:rFonts w:ascii="Arial" w:hAnsi="Arial" w:cs="Arial"/>
          <w:szCs w:val="24"/>
        </w:rPr>
        <w:t xml:space="preserve">in each of the aforementioned areas </w:t>
      </w:r>
      <w:r w:rsidR="00855454" w:rsidRPr="00F25032">
        <w:rPr>
          <w:rFonts w:ascii="Arial" w:hAnsi="Arial" w:cs="Arial"/>
          <w:szCs w:val="24"/>
        </w:rPr>
        <w:t>(a) – (c)</w:t>
      </w:r>
      <w:r w:rsidR="00122979">
        <w:rPr>
          <w:rFonts w:ascii="Arial" w:hAnsi="Arial" w:cs="Arial"/>
          <w:szCs w:val="24"/>
        </w:rPr>
        <w:t xml:space="preserve">; </w:t>
      </w:r>
      <w:r w:rsidR="00117CDD" w:rsidRPr="00F25032">
        <w:rPr>
          <w:rFonts w:ascii="Arial" w:hAnsi="Arial" w:cs="Arial"/>
          <w:szCs w:val="24"/>
        </w:rPr>
        <w:t>and</w:t>
      </w:r>
    </w:p>
    <w:p w14:paraId="174C7D85" w14:textId="77777777" w:rsidR="00507DFD" w:rsidRPr="00F25032" w:rsidRDefault="00507DFD" w:rsidP="00507DFD">
      <w:pPr>
        <w:pStyle w:val="ListParagraph"/>
        <w:numPr>
          <w:ilvl w:val="0"/>
          <w:numId w:val="21"/>
        </w:numPr>
        <w:textAlignment w:val="auto"/>
        <w:rPr>
          <w:rFonts w:ascii="Arial" w:hAnsi="Arial" w:cs="Arial"/>
          <w:szCs w:val="24"/>
        </w:rPr>
      </w:pPr>
      <w:r w:rsidRPr="00F25032">
        <w:rPr>
          <w:rFonts w:ascii="Arial" w:hAnsi="Arial" w:cs="Arial"/>
          <w:szCs w:val="24"/>
        </w:rPr>
        <w:t>in the second instance, possess an additional higher-level qualification such as a relevant post-graduate qualification, for example, a Masters in a relevant subject or within a relevant professional discipline, or equivalent.</w:t>
      </w:r>
    </w:p>
    <w:p w14:paraId="6C7814FB" w14:textId="77777777" w:rsidR="00507DFD" w:rsidRPr="00F25032" w:rsidRDefault="00507DFD" w:rsidP="00507DFD">
      <w:pPr>
        <w:rPr>
          <w:rFonts w:ascii="Arial" w:hAnsi="Arial" w:cs="Arial"/>
          <w:szCs w:val="24"/>
        </w:rPr>
      </w:pPr>
    </w:p>
    <w:p w14:paraId="55C9CDD4" w14:textId="77777777" w:rsidR="00507DFD" w:rsidRPr="004F6465" w:rsidRDefault="00507DFD" w:rsidP="00507DFD"/>
    <w:p w14:paraId="4E2072CA" w14:textId="3F143A88" w:rsidR="005F2582" w:rsidRPr="00F25032" w:rsidRDefault="005F2582" w:rsidP="005F2582">
      <w:pPr>
        <w:rPr>
          <w:rFonts w:ascii="Arial" w:hAnsi="Arial" w:cs="Arial"/>
          <w:b/>
          <w:szCs w:val="24"/>
        </w:rPr>
      </w:pPr>
      <w:r w:rsidRPr="00F25032">
        <w:rPr>
          <w:rFonts w:ascii="Arial" w:hAnsi="Arial" w:cs="Arial"/>
          <w:b/>
          <w:szCs w:val="24"/>
        </w:rPr>
        <w:t>Special skills and attributes</w:t>
      </w:r>
    </w:p>
    <w:p w14:paraId="4DE081CE" w14:textId="77777777" w:rsidR="005F2582" w:rsidRPr="00F25032" w:rsidRDefault="005F2582" w:rsidP="005F2582">
      <w:pPr>
        <w:rPr>
          <w:rFonts w:ascii="Arial" w:hAnsi="Arial" w:cs="Arial"/>
          <w:b/>
          <w:szCs w:val="24"/>
        </w:rPr>
      </w:pPr>
    </w:p>
    <w:p w14:paraId="38E08E2F" w14:textId="7A3EBAAD" w:rsidR="005F2582" w:rsidRPr="00F25032" w:rsidRDefault="005F2582" w:rsidP="005F2582">
      <w:pPr>
        <w:rPr>
          <w:rFonts w:ascii="Arial" w:hAnsi="Arial" w:cs="Arial"/>
          <w:szCs w:val="24"/>
        </w:rPr>
      </w:pPr>
      <w:r w:rsidRPr="00F25032">
        <w:rPr>
          <w:rFonts w:ascii="Arial" w:hAnsi="Arial" w:cs="Arial"/>
          <w:szCs w:val="24"/>
        </w:rPr>
        <w:t xml:space="preserve">Applicants must be able to demonstrate evidence of the following skills and attributes which </w:t>
      </w:r>
      <w:r w:rsidR="00BC3D29">
        <w:rPr>
          <w:rFonts w:ascii="Arial" w:hAnsi="Arial" w:cs="Arial"/>
          <w:szCs w:val="24"/>
        </w:rPr>
        <w:t>may</w:t>
      </w:r>
      <w:r w:rsidR="00BC3D29" w:rsidRPr="00F25032">
        <w:rPr>
          <w:rFonts w:ascii="Arial" w:hAnsi="Arial" w:cs="Arial"/>
          <w:szCs w:val="24"/>
        </w:rPr>
        <w:t xml:space="preserve"> </w:t>
      </w:r>
      <w:r w:rsidRPr="00F25032">
        <w:rPr>
          <w:rFonts w:ascii="Arial" w:hAnsi="Arial" w:cs="Arial"/>
          <w:szCs w:val="24"/>
        </w:rPr>
        <w:t>be tested at interview:</w:t>
      </w:r>
    </w:p>
    <w:p w14:paraId="19BB6C74" w14:textId="77777777" w:rsidR="005F2582" w:rsidRPr="00F25032" w:rsidRDefault="005F2582" w:rsidP="005F2582">
      <w:pPr>
        <w:rPr>
          <w:rFonts w:ascii="Arial" w:hAnsi="Arial" w:cs="Arial"/>
          <w:szCs w:val="24"/>
        </w:rPr>
      </w:pPr>
    </w:p>
    <w:p w14:paraId="463C6DA4" w14:textId="58CCD513" w:rsidR="005F2582" w:rsidRPr="00F25032" w:rsidRDefault="005F2582" w:rsidP="00441791">
      <w:pPr>
        <w:rPr>
          <w:rFonts w:ascii="Arial" w:hAnsi="Arial" w:cs="Arial"/>
          <w:szCs w:val="24"/>
        </w:rPr>
      </w:pPr>
      <w:r w:rsidRPr="00F25032">
        <w:rPr>
          <w:rFonts w:ascii="Arial" w:hAnsi="Arial" w:cs="Arial"/>
          <w:b/>
          <w:szCs w:val="24"/>
        </w:rPr>
        <w:t xml:space="preserve">Communication skills: </w:t>
      </w:r>
      <w:r w:rsidRPr="00F25032">
        <w:rPr>
          <w:rFonts w:ascii="Arial" w:hAnsi="Arial" w:cs="Arial"/>
          <w:szCs w:val="24"/>
        </w:rPr>
        <w:t xml:space="preserve">the </w:t>
      </w:r>
      <w:r w:rsidR="00441791" w:rsidRPr="00F25032">
        <w:rPr>
          <w:rFonts w:ascii="Arial" w:hAnsi="Arial" w:cs="Arial"/>
          <w:szCs w:val="24"/>
        </w:rPr>
        <w:t>ability to grasp technical issues and translate them into clear and pragmatic advice and</w:t>
      </w:r>
      <w:r w:rsidR="00117CDD" w:rsidRPr="00F25032">
        <w:rPr>
          <w:rFonts w:ascii="Arial" w:hAnsi="Arial" w:cs="Arial"/>
          <w:szCs w:val="24"/>
        </w:rPr>
        <w:t xml:space="preserve">, </w:t>
      </w:r>
      <w:r w:rsidR="00441791" w:rsidRPr="00F25032">
        <w:rPr>
          <w:rFonts w:ascii="Arial" w:hAnsi="Arial" w:cs="Arial"/>
          <w:szCs w:val="24"/>
        </w:rPr>
        <w:t xml:space="preserve">or programmatic responses, </w:t>
      </w:r>
      <w:r w:rsidRPr="00F25032">
        <w:rPr>
          <w:rFonts w:ascii="Arial" w:hAnsi="Arial" w:cs="Arial"/>
          <w:szCs w:val="24"/>
        </w:rPr>
        <w:t xml:space="preserve">to relate to others at all levels effectively and to communicate </w:t>
      </w:r>
      <w:r w:rsidR="00441791" w:rsidRPr="00F25032">
        <w:rPr>
          <w:rFonts w:ascii="Arial" w:hAnsi="Arial" w:cs="Arial"/>
          <w:szCs w:val="24"/>
        </w:rPr>
        <w:t>with evidence of excellent written and presentation skills</w:t>
      </w:r>
      <w:r w:rsidRPr="00F25032">
        <w:rPr>
          <w:rFonts w:ascii="Arial" w:hAnsi="Arial" w:cs="Arial"/>
          <w:szCs w:val="24"/>
        </w:rPr>
        <w:t>.</w:t>
      </w:r>
      <w:r w:rsidR="00441791" w:rsidRPr="00F25032">
        <w:rPr>
          <w:rFonts w:ascii="Arial" w:hAnsi="Arial" w:cs="Arial"/>
          <w:szCs w:val="24"/>
        </w:rPr>
        <w:t xml:space="preserve"> Good interpersonal skills and the ability to work with senior staff from diverse organisations</w:t>
      </w:r>
      <w:r w:rsidR="006A131F" w:rsidRPr="00F25032">
        <w:rPr>
          <w:rFonts w:ascii="Arial" w:hAnsi="Arial" w:cs="Arial"/>
          <w:szCs w:val="24"/>
        </w:rPr>
        <w:t xml:space="preserve"> to promote decarbonisation objectives.</w:t>
      </w:r>
    </w:p>
    <w:p w14:paraId="1746FBB5" w14:textId="77777777" w:rsidR="005F2582" w:rsidRPr="00F25032" w:rsidRDefault="005F2582" w:rsidP="005F2582">
      <w:pPr>
        <w:rPr>
          <w:rFonts w:ascii="Arial" w:hAnsi="Arial" w:cs="Arial"/>
          <w:b/>
          <w:szCs w:val="24"/>
        </w:rPr>
      </w:pPr>
    </w:p>
    <w:p w14:paraId="1A883285" w14:textId="7FD09BD7" w:rsidR="00441791" w:rsidRPr="00F25032" w:rsidRDefault="00441791" w:rsidP="00441791">
      <w:pPr>
        <w:rPr>
          <w:rFonts w:ascii="Arial" w:hAnsi="Arial" w:cs="Arial"/>
          <w:bCs/>
          <w:szCs w:val="24"/>
        </w:rPr>
      </w:pPr>
      <w:r w:rsidRPr="00F25032">
        <w:rPr>
          <w:rFonts w:ascii="Arial" w:hAnsi="Arial" w:cs="Arial"/>
          <w:b/>
          <w:szCs w:val="24"/>
        </w:rPr>
        <w:t xml:space="preserve">Technical </w:t>
      </w:r>
      <w:r w:rsidR="00142206" w:rsidRPr="00F25032">
        <w:rPr>
          <w:rFonts w:ascii="Arial" w:hAnsi="Arial" w:cs="Arial"/>
          <w:b/>
          <w:szCs w:val="24"/>
        </w:rPr>
        <w:t xml:space="preserve">knowledge and </w:t>
      </w:r>
      <w:r w:rsidRPr="00F25032">
        <w:rPr>
          <w:rFonts w:ascii="Arial" w:hAnsi="Arial" w:cs="Arial"/>
          <w:b/>
          <w:szCs w:val="24"/>
        </w:rPr>
        <w:t xml:space="preserve">skills: </w:t>
      </w:r>
      <w:r w:rsidR="00FC646A" w:rsidRPr="00F25032">
        <w:rPr>
          <w:rFonts w:ascii="Arial" w:hAnsi="Arial" w:cs="Arial"/>
          <w:bCs/>
          <w:szCs w:val="24"/>
        </w:rPr>
        <w:t>Interested and passionate about the net zero policy agenda with a desire to pursue a career in this area.</w:t>
      </w:r>
      <w:r w:rsidR="00FC646A" w:rsidRPr="00F25032">
        <w:rPr>
          <w:rFonts w:ascii="Arial" w:hAnsi="Arial" w:cs="Arial"/>
          <w:b/>
          <w:szCs w:val="24"/>
        </w:rPr>
        <w:t xml:space="preserve"> </w:t>
      </w:r>
      <w:r w:rsidR="006A131F" w:rsidRPr="00F25032">
        <w:rPr>
          <w:rFonts w:ascii="Arial" w:hAnsi="Arial" w:cs="Arial"/>
          <w:bCs/>
          <w:szCs w:val="24"/>
        </w:rPr>
        <w:t>Knowledge and expertise in carbon emission reduction.</w:t>
      </w:r>
      <w:r w:rsidRPr="00F25032">
        <w:rPr>
          <w:rFonts w:ascii="Arial" w:hAnsi="Arial" w:cs="Arial"/>
          <w:bCs/>
          <w:szCs w:val="24"/>
        </w:rPr>
        <w:t xml:space="preserve"> </w:t>
      </w:r>
      <w:r w:rsidR="006A131F" w:rsidRPr="00F25032">
        <w:rPr>
          <w:rFonts w:ascii="Arial" w:hAnsi="Arial" w:cs="Arial"/>
          <w:bCs/>
          <w:szCs w:val="24"/>
        </w:rPr>
        <w:t>K</w:t>
      </w:r>
      <w:r w:rsidRPr="00F25032">
        <w:rPr>
          <w:rFonts w:ascii="Arial" w:hAnsi="Arial" w:cs="Arial"/>
          <w:bCs/>
          <w:szCs w:val="24"/>
        </w:rPr>
        <w:t xml:space="preserve">nowledge of the project cycle. </w:t>
      </w:r>
      <w:r w:rsidR="006A131F" w:rsidRPr="00F25032">
        <w:rPr>
          <w:rFonts w:ascii="Arial" w:hAnsi="Arial" w:cs="Arial"/>
          <w:bCs/>
          <w:szCs w:val="24"/>
        </w:rPr>
        <w:t xml:space="preserve">Proficiency in Microsoft Office and project management software, particularly Microsoft Excel and MS Project. </w:t>
      </w:r>
    </w:p>
    <w:p w14:paraId="7E20F847" w14:textId="77777777" w:rsidR="00441791" w:rsidRPr="00F25032" w:rsidRDefault="00441791" w:rsidP="005F2582">
      <w:pPr>
        <w:rPr>
          <w:rFonts w:ascii="Arial" w:hAnsi="Arial" w:cs="Arial"/>
          <w:b/>
          <w:szCs w:val="24"/>
        </w:rPr>
      </w:pPr>
    </w:p>
    <w:p w14:paraId="1932FB0A" w14:textId="72A1CD19" w:rsidR="005F2582" w:rsidRPr="00F25032" w:rsidRDefault="005F2582" w:rsidP="005F2582">
      <w:pPr>
        <w:rPr>
          <w:rFonts w:ascii="Arial" w:hAnsi="Arial" w:cs="Arial"/>
          <w:szCs w:val="24"/>
        </w:rPr>
      </w:pPr>
      <w:r w:rsidRPr="00F25032">
        <w:rPr>
          <w:rFonts w:ascii="Arial" w:hAnsi="Arial" w:cs="Arial"/>
          <w:b/>
          <w:szCs w:val="24"/>
        </w:rPr>
        <w:t xml:space="preserve">Team working skills: </w:t>
      </w:r>
      <w:r w:rsidRPr="00F25032">
        <w:rPr>
          <w:rFonts w:ascii="Arial" w:hAnsi="Arial" w:cs="Arial"/>
          <w:szCs w:val="24"/>
        </w:rPr>
        <w:t xml:space="preserve">the ability to work collaboratively </w:t>
      </w:r>
      <w:r w:rsidR="00441791" w:rsidRPr="00F25032">
        <w:rPr>
          <w:rFonts w:ascii="Arial" w:hAnsi="Arial" w:cs="Arial"/>
          <w:szCs w:val="24"/>
        </w:rPr>
        <w:t xml:space="preserve">within the team and </w:t>
      </w:r>
      <w:r w:rsidRPr="00F25032">
        <w:rPr>
          <w:rFonts w:ascii="Arial" w:hAnsi="Arial" w:cs="Arial"/>
          <w:szCs w:val="24"/>
        </w:rPr>
        <w:t>across disciplines</w:t>
      </w:r>
      <w:r w:rsidR="00441791" w:rsidRPr="00F25032">
        <w:rPr>
          <w:rFonts w:ascii="Arial" w:hAnsi="Arial" w:cs="Arial"/>
          <w:szCs w:val="24"/>
        </w:rPr>
        <w:t xml:space="preserve"> and departments</w:t>
      </w:r>
      <w:r w:rsidRPr="00F25032">
        <w:rPr>
          <w:rFonts w:ascii="Arial" w:hAnsi="Arial" w:cs="Arial"/>
          <w:szCs w:val="24"/>
        </w:rPr>
        <w:t xml:space="preserve">, engage effectively in a team environment to support the delivery of innovative solutions in a complex institutional context. </w:t>
      </w:r>
    </w:p>
    <w:p w14:paraId="53D56F85" w14:textId="77777777" w:rsidR="005F2582" w:rsidRPr="00F25032" w:rsidRDefault="005F2582" w:rsidP="005F2582">
      <w:pPr>
        <w:rPr>
          <w:rFonts w:ascii="Arial" w:hAnsi="Arial" w:cs="Arial"/>
          <w:b/>
          <w:szCs w:val="24"/>
        </w:rPr>
      </w:pPr>
    </w:p>
    <w:p w14:paraId="3E2426B2" w14:textId="525B6540" w:rsidR="005F2582" w:rsidRPr="00F25032" w:rsidRDefault="005F2582" w:rsidP="005F2582">
      <w:pPr>
        <w:rPr>
          <w:rFonts w:ascii="Arial" w:hAnsi="Arial" w:cs="Arial"/>
          <w:szCs w:val="24"/>
        </w:rPr>
      </w:pPr>
      <w:r w:rsidRPr="00F25032">
        <w:rPr>
          <w:rFonts w:ascii="Arial" w:hAnsi="Arial" w:cs="Arial"/>
          <w:b/>
          <w:szCs w:val="24"/>
        </w:rPr>
        <w:t xml:space="preserve">Planning and organisational skills: </w:t>
      </w:r>
      <w:r w:rsidR="00FC646A" w:rsidRPr="00F25032">
        <w:rPr>
          <w:rFonts w:ascii="Arial" w:hAnsi="Arial" w:cs="Arial"/>
          <w:bCs/>
          <w:szCs w:val="24"/>
        </w:rPr>
        <w:t>proactive with</w:t>
      </w:r>
      <w:r w:rsidR="00FC646A" w:rsidRPr="00F25032">
        <w:rPr>
          <w:rFonts w:ascii="Arial" w:hAnsi="Arial" w:cs="Arial"/>
          <w:b/>
          <w:szCs w:val="24"/>
        </w:rPr>
        <w:t xml:space="preserve"> </w:t>
      </w:r>
      <w:r w:rsidR="00441791" w:rsidRPr="00F25032">
        <w:rPr>
          <w:rFonts w:ascii="Arial" w:hAnsi="Arial" w:cs="Arial"/>
          <w:bCs/>
          <w:szCs w:val="24"/>
        </w:rPr>
        <w:t>proven</w:t>
      </w:r>
      <w:r w:rsidRPr="00F25032">
        <w:rPr>
          <w:rFonts w:ascii="Arial" w:hAnsi="Arial" w:cs="Arial"/>
          <w:bCs/>
          <w:szCs w:val="24"/>
        </w:rPr>
        <w:t xml:space="preserve"> ability to prioritise and organise tasks, work at pace to meet project deadlines and deliverables, with varied or conflicting demands and priorities</w:t>
      </w:r>
      <w:r w:rsidRPr="00F25032">
        <w:rPr>
          <w:rFonts w:ascii="Arial" w:hAnsi="Arial" w:cs="Arial"/>
          <w:szCs w:val="24"/>
        </w:rPr>
        <w:t xml:space="preserve"> across multiple workstreams.</w:t>
      </w:r>
      <w:r w:rsidR="00FC646A" w:rsidRPr="00F25032">
        <w:rPr>
          <w:rFonts w:ascii="Arial" w:hAnsi="Arial" w:cs="Arial"/>
          <w:szCs w:val="24"/>
        </w:rPr>
        <w:t xml:space="preserve"> Problem-solving skills with the ability to resolve issues as and when they arise.</w:t>
      </w:r>
    </w:p>
    <w:p w14:paraId="0BED4B4A" w14:textId="77777777" w:rsidR="005F2582" w:rsidRPr="00F25032" w:rsidRDefault="005F2582" w:rsidP="005F2582">
      <w:pPr>
        <w:rPr>
          <w:rFonts w:ascii="Arial" w:hAnsi="Arial" w:cs="Arial"/>
          <w:szCs w:val="24"/>
        </w:rPr>
      </w:pPr>
    </w:p>
    <w:p w14:paraId="296E1A72" w14:textId="5275AF7C" w:rsidR="005F2582" w:rsidRPr="00F25032" w:rsidRDefault="005F2582" w:rsidP="005F2582">
      <w:pPr>
        <w:rPr>
          <w:rFonts w:ascii="Arial" w:hAnsi="Arial" w:cs="Arial"/>
          <w:szCs w:val="24"/>
        </w:rPr>
      </w:pPr>
      <w:r w:rsidRPr="00F25032">
        <w:rPr>
          <w:rFonts w:ascii="Arial" w:hAnsi="Arial" w:cs="Arial"/>
          <w:b/>
          <w:szCs w:val="24"/>
        </w:rPr>
        <w:t xml:space="preserve">Analytical skills: </w:t>
      </w:r>
      <w:r w:rsidRPr="00F25032">
        <w:rPr>
          <w:rFonts w:ascii="Arial" w:hAnsi="Arial" w:cs="Arial"/>
          <w:szCs w:val="24"/>
        </w:rPr>
        <w:t xml:space="preserve">the ability to support the analysis of complex </w:t>
      </w:r>
      <w:r w:rsidR="00441791" w:rsidRPr="00F25032">
        <w:rPr>
          <w:rFonts w:ascii="Arial" w:hAnsi="Arial" w:cs="Arial"/>
          <w:szCs w:val="24"/>
        </w:rPr>
        <w:t xml:space="preserve">information </w:t>
      </w:r>
      <w:r w:rsidRPr="00F25032">
        <w:rPr>
          <w:rFonts w:ascii="Arial" w:hAnsi="Arial" w:cs="Arial"/>
          <w:szCs w:val="24"/>
        </w:rPr>
        <w:t>and exercise critical judgement in arriving at practical solutions.</w:t>
      </w:r>
    </w:p>
    <w:p w14:paraId="7FF9429B" w14:textId="77777777" w:rsidR="005F2582" w:rsidRPr="00F25032" w:rsidRDefault="005F2582" w:rsidP="005F2582">
      <w:pPr>
        <w:rPr>
          <w:rFonts w:ascii="Arial" w:hAnsi="Arial" w:cs="Arial"/>
          <w:szCs w:val="24"/>
        </w:rPr>
      </w:pPr>
    </w:p>
    <w:p w14:paraId="187D212F" w14:textId="451717DD" w:rsidR="005F2582" w:rsidRPr="00F25032" w:rsidRDefault="005F2582" w:rsidP="005F2582">
      <w:pPr>
        <w:rPr>
          <w:rFonts w:ascii="Arial" w:hAnsi="Arial" w:cs="Arial"/>
          <w:szCs w:val="24"/>
        </w:rPr>
      </w:pPr>
      <w:r w:rsidRPr="00F25032">
        <w:rPr>
          <w:rFonts w:ascii="Arial" w:hAnsi="Arial" w:cs="Arial"/>
          <w:b/>
          <w:bCs/>
          <w:szCs w:val="24"/>
        </w:rPr>
        <w:t>Project development skills</w:t>
      </w:r>
      <w:r w:rsidRPr="00F25032">
        <w:rPr>
          <w:rFonts w:ascii="Arial" w:hAnsi="Arial" w:cs="Arial"/>
          <w:szCs w:val="24"/>
        </w:rPr>
        <w:t>: the ability to contribute toward</w:t>
      </w:r>
      <w:r w:rsidR="00117CDD" w:rsidRPr="00F25032">
        <w:rPr>
          <w:rFonts w:ascii="Arial" w:hAnsi="Arial" w:cs="Arial"/>
          <w:szCs w:val="24"/>
        </w:rPr>
        <w:t>s</w:t>
      </w:r>
      <w:r w:rsidRPr="00F25032">
        <w:rPr>
          <w:rFonts w:ascii="Arial" w:hAnsi="Arial" w:cs="Arial"/>
          <w:szCs w:val="24"/>
        </w:rPr>
        <w:t xml:space="preserve"> complex projects, funding applications and business cases involving multi-year timeframes and multiple staff</w:t>
      </w:r>
      <w:r w:rsidR="006A131F" w:rsidRPr="00F25032">
        <w:rPr>
          <w:rFonts w:ascii="Arial" w:hAnsi="Arial" w:cs="Arial"/>
          <w:szCs w:val="24"/>
        </w:rPr>
        <w:t xml:space="preserve"> with experience of planning and monitoring projects and budgets.</w:t>
      </w:r>
    </w:p>
    <w:p w14:paraId="136EB8B5" w14:textId="77777777" w:rsidR="005F2582" w:rsidRPr="00F25032" w:rsidRDefault="005F2582" w:rsidP="005F2582">
      <w:pPr>
        <w:rPr>
          <w:rFonts w:ascii="Arial" w:hAnsi="Arial" w:cs="Arial"/>
          <w:szCs w:val="24"/>
        </w:rPr>
      </w:pPr>
    </w:p>
    <w:p w14:paraId="19B0A6D0" w14:textId="28B9DC65" w:rsidR="005F2582" w:rsidRPr="00F25032" w:rsidRDefault="005F2582" w:rsidP="005F2582">
      <w:pPr>
        <w:rPr>
          <w:rFonts w:ascii="Arial" w:hAnsi="Arial" w:cs="Arial"/>
          <w:szCs w:val="24"/>
        </w:rPr>
      </w:pPr>
      <w:r w:rsidRPr="00F25032">
        <w:rPr>
          <w:rFonts w:ascii="Arial" w:hAnsi="Arial" w:cs="Arial"/>
          <w:b/>
          <w:bCs/>
          <w:szCs w:val="24"/>
        </w:rPr>
        <w:t>Capacity building</w:t>
      </w:r>
      <w:r w:rsidR="00B928DE">
        <w:rPr>
          <w:rFonts w:ascii="Arial" w:hAnsi="Arial" w:cs="Arial"/>
          <w:b/>
          <w:bCs/>
          <w:szCs w:val="24"/>
        </w:rPr>
        <w:t xml:space="preserve"> skills</w:t>
      </w:r>
      <w:r w:rsidRPr="00F25032">
        <w:rPr>
          <w:rFonts w:ascii="Arial" w:hAnsi="Arial" w:cs="Arial"/>
          <w:szCs w:val="24"/>
        </w:rPr>
        <w:t xml:space="preserve">: the ability to </w:t>
      </w:r>
      <w:r w:rsidR="00441791" w:rsidRPr="00F25032">
        <w:rPr>
          <w:rFonts w:ascii="Arial" w:hAnsi="Arial" w:cs="Arial"/>
          <w:szCs w:val="24"/>
        </w:rPr>
        <w:t>help others make good use of research</w:t>
      </w:r>
      <w:r w:rsidR="00117CDD" w:rsidRPr="00F25032">
        <w:rPr>
          <w:rFonts w:ascii="Arial" w:hAnsi="Arial" w:cs="Arial"/>
          <w:szCs w:val="24"/>
        </w:rPr>
        <w:t xml:space="preserve"> and, or </w:t>
      </w:r>
      <w:r w:rsidR="00441791" w:rsidRPr="00F25032">
        <w:rPr>
          <w:rFonts w:ascii="Arial" w:hAnsi="Arial" w:cs="Arial"/>
          <w:szCs w:val="24"/>
        </w:rPr>
        <w:t xml:space="preserve">evaluation evidence and </w:t>
      </w:r>
      <w:r w:rsidRPr="00F25032">
        <w:rPr>
          <w:rFonts w:ascii="Arial" w:hAnsi="Arial" w:cs="Arial"/>
          <w:szCs w:val="24"/>
        </w:rPr>
        <w:t>support capacity development across departments to meet climate commitments.</w:t>
      </w:r>
      <w:r w:rsidR="00441791" w:rsidRPr="00F25032">
        <w:rPr>
          <w:rFonts w:ascii="Arial" w:hAnsi="Arial" w:cs="Arial"/>
          <w:szCs w:val="24"/>
        </w:rPr>
        <w:t xml:space="preserve"> Skills to train, mentor, and coach non-specialists to understand and strengthen monitoring and evaluation in their work.</w:t>
      </w:r>
    </w:p>
    <w:p w14:paraId="28FC2FBD" w14:textId="77777777" w:rsidR="005F2582" w:rsidRPr="00F25032" w:rsidRDefault="005F2582" w:rsidP="005F2582">
      <w:pPr>
        <w:rPr>
          <w:rFonts w:ascii="Arial" w:hAnsi="Arial" w:cs="Arial"/>
          <w:szCs w:val="24"/>
        </w:rPr>
      </w:pPr>
    </w:p>
    <w:p w14:paraId="6DC025A5" w14:textId="77777777" w:rsidR="005F2582" w:rsidRPr="00F25032" w:rsidRDefault="005F2582" w:rsidP="005F2582">
      <w:pPr>
        <w:rPr>
          <w:rFonts w:ascii="Arial" w:hAnsi="Arial" w:cs="Arial"/>
          <w:szCs w:val="24"/>
        </w:rPr>
      </w:pPr>
      <w:r w:rsidRPr="00F25032">
        <w:rPr>
          <w:rFonts w:ascii="Arial" w:hAnsi="Arial" w:cs="Arial"/>
          <w:b/>
          <w:szCs w:val="24"/>
        </w:rPr>
        <w:lastRenderedPageBreak/>
        <w:t xml:space="preserve">Political sensitivity skills: </w:t>
      </w:r>
      <w:r w:rsidRPr="00F25032">
        <w:rPr>
          <w:rFonts w:ascii="Arial" w:hAnsi="Arial" w:cs="Arial"/>
          <w:szCs w:val="24"/>
        </w:rPr>
        <w:t xml:space="preserve">the ability to maintain sound relationships with elected representatives, displaying political sensitivity, maintaining an unbiased approach and a positive public relations image. </w:t>
      </w:r>
    </w:p>
    <w:p w14:paraId="7F712FC9" w14:textId="77777777" w:rsidR="005F2582" w:rsidRPr="00F25032" w:rsidRDefault="005F2582" w:rsidP="005F2582">
      <w:pPr>
        <w:rPr>
          <w:rFonts w:ascii="Arial" w:hAnsi="Arial" w:cs="Arial"/>
          <w:szCs w:val="24"/>
        </w:rPr>
      </w:pPr>
    </w:p>
    <w:p w14:paraId="3443342C" w14:textId="77777777" w:rsidR="005F2582" w:rsidRPr="00F25032" w:rsidRDefault="005F2582" w:rsidP="005F2582">
      <w:pPr>
        <w:rPr>
          <w:rFonts w:ascii="Arial" w:hAnsi="Arial" w:cs="Arial"/>
          <w:szCs w:val="24"/>
        </w:rPr>
      </w:pPr>
      <w:r w:rsidRPr="00F25032">
        <w:rPr>
          <w:rFonts w:ascii="Arial" w:hAnsi="Arial" w:cs="Arial"/>
          <w:b/>
          <w:szCs w:val="24"/>
        </w:rPr>
        <w:t xml:space="preserve">Budget management and financial awareness skills: </w:t>
      </w:r>
      <w:r w:rsidRPr="00F25032">
        <w:rPr>
          <w:rFonts w:ascii="Arial" w:hAnsi="Arial" w:cs="Arial"/>
          <w:szCs w:val="24"/>
        </w:rPr>
        <w:t>the ability to support the management and monitoring of project budgets, with awareness of financial administration and probity requirements.</w:t>
      </w:r>
    </w:p>
    <w:p w14:paraId="48648E56" w14:textId="77777777" w:rsidR="005F2582" w:rsidRPr="00F25032" w:rsidRDefault="005F2582" w:rsidP="00496192">
      <w:pPr>
        <w:pStyle w:val="Default"/>
        <w:shd w:val="clear" w:color="auto" w:fill="FFFFFF" w:themeFill="background1"/>
        <w:rPr>
          <w:b/>
          <w:color w:val="auto"/>
        </w:rPr>
      </w:pPr>
    </w:p>
    <w:sectPr w:rsidR="005F2582" w:rsidRPr="00F25032">
      <w:headerReference w:type="default" r:id="rId11"/>
      <w:footerReference w:type="default" r:id="rId12"/>
      <w:pgSz w:w="11909" w:h="16834"/>
      <w:pgMar w:top="144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812C2" w14:textId="77777777" w:rsidR="00D84A79" w:rsidRDefault="00D84A79" w:rsidP="00080F93">
      <w:r>
        <w:separator/>
      </w:r>
    </w:p>
  </w:endnote>
  <w:endnote w:type="continuationSeparator" w:id="0">
    <w:p w14:paraId="1E5337E4" w14:textId="77777777" w:rsidR="00D84A79" w:rsidRDefault="00D84A79" w:rsidP="00080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A44A" w14:textId="5B1F35CF" w:rsidR="000E4CEF" w:rsidRDefault="00B9095A" w:rsidP="000E4CEF">
    <w:pPr>
      <w:pStyle w:val="Footer"/>
      <w:pBdr>
        <w:top w:val="single" w:sz="6" w:space="1" w:color="auto"/>
      </w:pBdr>
      <w:tabs>
        <w:tab w:val="clear" w:pos="4153"/>
        <w:tab w:val="clear" w:pos="8306"/>
        <w:tab w:val="right" w:pos="9356"/>
      </w:tabs>
      <w:rPr>
        <w:rFonts w:ascii="Arial" w:hAnsi="Arial"/>
        <w:sz w:val="16"/>
      </w:rPr>
    </w:pPr>
    <w:r>
      <w:rPr>
        <w:rFonts w:ascii="Arial" w:hAnsi="Arial"/>
        <w:b/>
        <w:sz w:val="12"/>
        <w:szCs w:val="12"/>
      </w:rPr>
      <w:tab/>
    </w:r>
    <w:r w:rsidR="00B4188C">
      <w:rPr>
        <w:rFonts w:ascii="Arial" w:hAnsi="Arial" w:cs="Arial"/>
        <w:b/>
        <w:sz w:val="18"/>
        <w:szCs w:val="18"/>
      </w:rPr>
      <w:t xml:space="preserve"> </w:t>
    </w:r>
    <w:r w:rsidR="002547D4">
      <w:rPr>
        <w:rFonts w:ascii="Arial" w:hAnsi="Arial" w:cs="Arial"/>
        <w:b/>
        <w:sz w:val="18"/>
        <w:szCs w:val="18"/>
      </w:rPr>
      <w:t xml:space="preserve">Net Zero </w:t>
    </w:r>
    <w:r w:rsidR="00B4188C">
      <w:rPr>
        <w:rFonts w:ascii="Arial" w:hAnsi="Arial" w:cs="Arial"/>
        <w:b/>
        <w:sz w:val="18"/>
        <w:szCs w:val="18"/>
      </w:rPr>
      <w:t>Officer</w:t>
    </w:r>
    <w:r>
      <w:rPr>
        <w:rFonts w:ascii="Arial" w:hAnsi="Arial"/>
        <w:sz w:val="16"/>
      </w:rPr>
      <w:tab/>
    </w:r>
    <w:r>
      <w:rPr>
        <w:rFonts w:ascii="Arial" w:hAnsi="Arial"/>
        <w:sz w:val="16"/>
      </w:rPr>
      <w:fldChar w:fldCharType="begin"/>
    </w:r>
    <w:r>
      <w:rPr>
        <w:rFonts w:ascii="Arial" w:hAnsi="Arial"/>
        <w:sz w:val="16"/>
      </w:rPr>
      <w:instrText xml:space="preserve"> TIME \@ "dd/MM/yy" </w:instrText>
    </w:r>
    <w:r>
      <w:rPr>
        <w:rFonts w:ascii="Arial" w:hAnsi="Arial"/>
        <w:sz w:val="16"/>
      </w:rPr>
      <w:fldChar w:fldCharType="separate"/>
    </w:r>
    <w:r w:rsidR="000179BE">
      <w:rPr>
        <w:rFonts w:ascii="Arial" w:hAnsi="Arial"/>
        <w:noProof/>
        <w:sz w:val="16"/>
      </w:rPr>
      <w:t>23/01/26</w:t>
    </w:r>
    <w:r>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471FE" w14:textId="77777777" w:rsidR="00D84A79" w:rsidRDefault="00D84A79" w:rsidP="00080F93">
      <w:r>
        <w:separator/>
      </w:r>
    </w:p>
  </w:footnote>
  <w:footnote w:type="continuationSeparator" w:id="0">
    <w:p w14:paraId="5DAFE967" w14:textId="77777777" w:rsidR="00D84A79" w:rsidRDefault="00D84A79" w:rsidP="00080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7F85" w14:textId="474DC250" w:rsidR="000E4CEF" w:rsidRDefault="000E4CEF">
    <w:pPr>
      <w:pStyle w:val="Header"/>
      <w:pBdr>
        <w:bottom w:val="single" w:sz="6"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A33"/>
    <w:multiLevelType w:val="hybridMultilevel"/>
    <w:tmpl w:val="267E02E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3CE2F06"/>
    <w:multiLevelType w:val="hybridMultilevel"/>
    <w:tmpl w:val="6C4C1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C19CB"/>
    <w:multiLevelType w:val="hybridMultilevel"/>
    <w:tmpl w:val="417A70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6F1E8F"/>
    <w:multiLevelType w:val="hybridMultilevel"/>
    <w:tmpl w:val="1EBA2B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7C7105"/>
    <w:multiLevelType w:val="hybridMultilevel"/>
    <w:tmpl w:val="CB5C3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855A97"/>
    <w:multiLevelType w:val="multilevel"/>
    <w:tmpl w:val="2770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812A1"/>
    <w:multiLevelType w:val="multilevel"/>
    <w:tmpl w:val="B022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F1366E"/>
    <w:multiLevelType w:val="hybridMultilevel"/>
    <w:tmpl w:val="B32E7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3C12989"/>
    <w:multiLevelType w:val="hybridMultilevel"/>
    <w:tmpl w:val="44247F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01161D"/>
    <w:multiLevelType w:val="hybridMultilevel"/>
    <w:tmpl w:val="F3C8E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BA5B85"/>
    <w:multiLevelType w:val="hybridMultilevel"/>
    <w:tmpl w:val="81204480"/>
    <w:lvl w:ilvl="0" w:tplc="C32850C0">
      <w:start w:val="2"/>
      <w:numFmt w:val="lowerLetter"/>
      <w:lvlText w:val="(%1)"/>
      <w:lvlJc w:val="left"/>
      <w:pPr>
        <w:ind w:left="948" w:hanging="360"/>
      </w:pPr>
      <w:rPr>
        <w:rFonts w:ascii="Arial" w:eastAsia="Times New Roman" w:hAnsi="Arial" w:cs="Arial" w:hint="default"/>
      </w:rPr>
    </w:lvl>
    <w:lvl w:ilvl="1" w:tplc="08090019" w:tentative="1">
      <w:start w:val="1"/>
      <w:numFmt w:val="lowerLetter"/>
      <w:lvlText w:val="%2."/>
      <w:lvlJc w:val="left"/>
      <w:pPr>
        <w:ind w:left="1668" w:hanging="360"/>
      </w:pPr>
    </w:lvl>
    <w:lvl w:ilvl="2" w:tplc="0809001B" w:tentative="1">
      <w:start w:val="1"/>
      <w:numFmt w:val="lowerRoman"/>
      <w:lvlText w:val="%3."/>
      <w:lvlJc w:val="right"/>
      <w:pPr>
        <w:ind w:left="2388" w:hanging="180"/>
      </w:pPr>
    </w:lvl>
    <w:lvl w:ilvl="3" w:tplc="0809000F" w:tentative="1">
      <w:start w:val="1"/>
      <w:numFmt w:val="decimal"/>
      <w:lvlText w:val="%4."/>
      <w:lvlJc w:val="left"/>
      <w:pPr>
        <w:ind w:left="3108" w:hanging="360"/>
      </w:pPr>
    </w:lvl>
    <w:lvl w:ilvl="4" w:tplc="08090019" w:tentative="1">
      <w:start w:val="1"/>
      <w:numFmt w:val="lowerLetter"/>
      <w:lvlText w:val="%5."/>
      <w:lvlJc w:val="left"/>
      <w:pPr>
        <w:ind w:left="3828" w:hanging="360"/>
      </w:pPr>
    </w:lvl>
    <w:lvl w:ilvl="5" w:tplc="0809001B" w:tentative="1">
      <w:start w:val="1"/>
      <w:numFmt w:val="lowerRoman"/>
      <w:lvlText w:val="%6."/>
      <w:lvlJc w:val="right"/>
      <w:pPr>
        <w:ind w:left="4548" w:hanging="180"/>
      </w:pPr>
    </w:lvl>
    <w:lvl w:ilvl="6" w:tplc="0809000F" w:tentative="1">
      <w:start w:val="1"/>
      <w:numFmt w:val="decimal"/>
      <w:lvlText w:val="%7."/>
      <w:lvlJc w:val="left"/>
      <w:pPr>
        <w:ind w:left="5268" w:hanging="360"/>
      </w:pPr>
    </w:lvl>
    <w:lvl w:ilvl="7" w:tplc="08090019" w:tentative="1">
      <w:start w:val="1"/>
      <w:numFmt w:val="lowerLetter"/>
      <w:lvlText w:val="%8."/>
      <w:lvlJc w:val="left"/>
      <w:pPr>
        <w:ind w:left="5988" w:hanging="360"/>
      </w:pPr>
    </w:lvl>
    <w:lvl w:ilvl="8" w:tplc="0809001B" w:tentative="1">
      <w:start w:val="1"/>
      <w:numFmt w:val="lowerRoman"/>
      <w:lvlText w:val="%9."/>
      <w:lvlJc w:val="right"/>
      <w:pPr>
        <w:ind w:left="6708" w:hanging="180"/>
      </w:pPr>
    </w:lvl>
  </w:abstractNum>
  <w:abstractNum w:abstractNumId="11" w15:restartNumberingAfterBreak="0">
    <w:nsid w:val="39AE0364"/>
    <w:multiLevelType w:val="hybridMultilevel"/>
    <w:tmpl w:val="887EC82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AA61F31"/>
    <w:multiLevelType w:val="hybridMultilevel"/>
    <w:tmpl w:val="5EA43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ECB448A"/>
    <w:multiLevelType w:val="hybridMultilevel"/>
    <w:tmpl w:val="044E674A"/>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34860B1"/>
    <w:multiLevelType w:val="hybridMultilevel"/>
    <w:tmpl w:val="87C4CC4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A444C24"/>
    <w:multiLevelType w:val="hybridMultilevel"/>
    <w:tmpl w:val="86E8F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578221B"/>
    <w:multiLevelType w:val="hybridMultilevel"/>
    <w:tmpl w:val="39CE22B4"/>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7" w15:restartNumberingAfterBreak="0">
    <w:nsid w:val="59A67A96"/>
    <w:multiLevelType w:val="hybridMultilevel"/>
    <w:tmpl w:val="B7720AC2"/>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157CF1"/>
    <w:multiLevelType w:val="hybridMultilevel"/>
    <w:tmpl w:val="45540F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F9B0405"/>
    <w:multiLevelType w:val="multilevel"/>
    <w:tmpl w:val="C8B8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1D4D84"/>
    <w:multiLevelType w:val="hybridMultilevel"/>
    <w:tmpl w:val="E9644014"/>
    <w:lvl w:ilvl="0" w:tplc="CACEE8C4">
      <w:start w:val="1"/>
      <w:numFmt w:val="lowerLetter"/>
      <w:lvlText w:val="(%1)"/>
      <w:lvlJc w:val="left"/>
      <w:pPr>
        <w:ind w:left="1494" w:hanging="360"/>
      </w:pPr>
      <w:rPr>
        <w:rFonts w:ascii="Arial" w:eastAsia="Times New Roman" w:hAnsi="Arial" w:cs="Arial"/>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21" w15:restartNumberingAfterBreak="0">
    <w:nsid w:val="62800F9C"/>
    <w:multiLevelType w:val="hybridMultilevel"/>
    <w:tmpl w:val="F6E2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D71ED7"/>
    <w:multiLevelType w:val="hybridMultilevel"/>
    <w:tmpl w:val="9C1A0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E5617DB"/>
    <w:multiLevelType w:val="hybridMultilevel"/>
    <w:tmpl w:val="53DC9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D669AC"/>
    <w:multiLevelType w:val="singleLevel"/>
    <w:tmpl w:val="545CC79E"/>
    <w:lvl w:ilvl="0">
      <w:start w:val="1"/>
      <w:numFmt w:val="decimal"/>
      <w:lvlText w:val="%1."/>
      <w:legacy w:legacy="1" w:legacySpace="120" w:legacyIndent="360"/>
      <w:lvlJc w:val="left"/>
      <w:pPr>
        <w:ind w:left="720" w:hanging="360"/>
      </w:pPr>
    </w:lvl>
  </w:abstractNum>
  <w:abstractNum w:abstractNumId="25" w15:restartNumberingAfterBreak="0">
    <w:nsid w:val="7C412643"/>
    <w:multiLevelType w:val="hybridMultilevel"/>
    <w:tmpl w:val="26444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F937BC"/>
    <w:multiLevelType w:val="hybridMultilevel"/>
    <w:tmpl w:val="3CCA808E"/>
    <w:lvl w:ilvl="0" w:tplc="0809000F">
      <w:start w:val="1"/>
      <w:numFmt w:val="decimal"/>
      <w:lvlText w:val="%1."/>
      <w:lvlJc w:val="left"/>
      <w:pPr>
        <w:ind w:left="720" w:hanging="360"/>
      </w:pPr>
    </w:lvl>
    <w:lvl w:ilvl="1" w:tplc="5B820BA0">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1C7FF7"/>
    <w:multiLevelType w:val="hybridMultilevel"/>
    <w:tmpl w:val="4F447B44"/>
    <w:lvl w:ilvl="0" w:tplc="47808BEA">
      <w:start w:val="1"/>
      <w:numFmt w:val="decimal"/>
      <w:lvlText w:val="%1"/>
      <w:lvlJc w:val="left"/>
      <w:pPr>
        <w:ind w:left="5181" w:hanging="360"/>
      </w:pPr>
      <w:rPr>
        <w:b/>
      </w:rPr>
    </w:lvl>
    <w:lvl w:ilvl="1" w:tplc="08090019">
      <w:start w:val="1"/>
      <w:numFmt w:val="decimal"/>
      <w:lvlText w:val="%2."/>
      <w:lvlJc w:val="left"/>
      <w:pPr>
        <w:tabs>
          <w:tab w:val="num" w:pos="5541"/>
        </w:tabs>
        <w:ind w:left="5541" w:hanging="360"/>
      </w:pPr>
    </w:lvl>
    <w:lvl w:ilvl="2" w:tplc="0809001B">
      <w:start w:val="1"/>
      <w:numFmt w:val="decimal"/>
      <w:lvlText w:val="%3."/>
      <w:lvlJc w:val="left"/>
      <w:pPr>
        <w:tabs>
          <w:tab w:val="num" w:pos="6261"/>
        </w:tabs>
        <w:ind w:left="6261" w:hanging="360"/>
      </w:pPr>
    </w:lvl>
    <w:lvl w:ilvl="3" w:tplc="0809000F">
      <w:start w:val="1"/>
      <w:numFmt w:val="decimal"/>
      <w:lvlText w:val="%4."/>
      <w:lvlJc w:val="left"/>
      <w:pPr>
        <w:tabs>
          <w:tab w:val="num" w:pos="6981"/>
        </w:tabs>
        <w:ind w:left="6981" w:hanging="360"/>
      </w:pPr>
    </w:lvl>
    <w:lvl w:ilvl="4" w:tplc="08090019">
      <w:start w:val="1"/>
      <w:numFmt w:val="decimal"/>
      <w:lvlText w:val="%5."/>
      <w:lvlJc w:val="left"/>
      <w:pPr>
        <w:tabs>
          <w:tab w:val="num" w:pos="7701"/>
        </w:tabs>
        <w:ind w:left="7701" w:hanging="360"/>
      </w:pPr>
    </w:lvl>
    <w:lvl w:ilvl="5" w:tplc="0809001B">
      <w:start w:val="1"/>
      <w:numFmt w:val="decimal"/>
      <w:lvlText w:val="%6."/>
      <w:lvlJc w:val="left"/>
      <w:pPr>
        <w:tabs>
          <w:tab w:val="num" w:pos="8421"/>
        </w:tabs>
        <w:ind w:left="8421" w:hanging="360"/>
      </w:pPr>
    </w:lvl>
    <w:lvl w:ilvl="6" w:tplc="0809000F">
      <w:start w:val="1"/>
      <w:numFmt w:val="decimal"/>
      <w:lvlText w:val="%7."/>
      <w:lvlJc w:val="left"/>
      <w:pPr>
        <w:tabs>
          <w:tab w:val="num" w:pos="9141"/>
        </w:tabs>
        <w:ind w:left="9141" w:hanging="360"/>
      </w:pPr>
    </w:lvl>
    <w:lvl w:ilvl="7" w:tplc="08090019">
      <w:start w:val="1"/>
      <w:numFmt w:val="decimal"/>
      <w:lvlText w:val="%8."/>
      <w:lvlJc w:val="left"/>
      <w:pPr>
        <w:tabs>
          <w:tab w:val="num" w:pos="9861"/>
        </w:tabs>
        <w:ind w:left="9861" w:hanging="360"/>
      </w:pPr>
    </w:lvl>
    <w:lvl w:ilvl="8" w:tplc="0809001B">
      <w:start w:val="1"/>
      <w:numFmt w:val="decimal"/>
      <w:lvlText w:val="%9."/>
      <w:lvlJc w:val="left"/>
      <w:pPr>
        <w:tabs>
          <w:tab w:val="num" w:pos="10581"/>
        </w:tabs>
        <w:ind w:left="10581" w:hanging="360"/>
      </w:pPr>
    </w:lvl>
  </w:abstractNum>
  <w:num w:numId="1" w16cid:durableId="596140273">
    <w:abstractNumId w:val="18"/>
  </w:num>
  <w:num w:numId="2" w16cid:durableId="326128958">
    <w:abstractNumId w:val="0"/>
  </w:num>
  <w:num w:numId="3" w16cid:durableId="1141768780">
    <w:abstractNumId w:val="4"/>
  </w:num>
  <w:num w:numId="4" w16cid:durableId="68114359">
    <w:abstractNumId w:val="12"/>
  </w:num>
  <w:num w:numId="5" w16cid:durableId="15642952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9410386">
    <w:abstractNumId w:val="7"/>
  </w:num>
  <w:num w:numId="7" w16cid:durableId="316375020">
    <w:abstractNumId w:val="15"/>
  </w:num>
  <w:num w:numId="8" w16cid:durableId="1815637330">
    <w:abstractNumId w:val="22"/>
  </w:num>
  <w:num w:numId="9" w16cid:durableId="1356731715">
    <w:abstractNumId w:val="13"/>
  </w:num>
  <w:num w:numId="10" w16cid:durableId="1349217404">
    <w:abstractNumId w:val="1"/>
  </w:num>
  <w:num w:numId="11" w16cid:durableId="22756473">
    <w:abstractNumId w:val="3"/>
  </w:num>
  <w:num w:numId="12" w16cid:durableId="340788701">
    <w:abstractNumId w:val="21"/>
  </w:num>
  <w:num w:numId="13" w16cid:durableId="1464887195">
    <w:abstractNumId w:val="23"/>
  </w:num>
  <w:num w:numId="14" w16cid:durableId="1337265506">
    <w:abstractNumId w:val="26"/>
  </w:num>
  <w:num w:numId="15" w16cid:durableId="936521368">
    <w:abstractNumId w:val="19"/>
  </w:num>
  <w:num w:numId="16" w16cid:durableId="885801069">
    <w:abstractNumId w:val="6"/>
  </w:num>
  <w:num w:numId="17" w16cid:durableId="259147817">
    <w:abstractNumId w:val="24"/>
  </w:num>
  <w:num w:numId="18" w16cid:durableId="268439664">
    <w:abstractNumId w:val="8"/>
  </w:num>
  <w:num w:numId="19" w16cid:durableId="1163859836">
    <w:abstractNumId w:val="25"/>
  </w:num>
  <w:num w:numId="20" w16cid:durableId="19882450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1954142">
    <w:abstractNumId w:val="16"/>
  </w:num>
  <w:num w:numId="22" w16cid:durableId="152567936">
    <w:abstractNumId w:val="20"/>
  </w:num>
  <w:num w:numId="23" w16cid:durableId="1240599769">
    <w:abstractNumId w:val="10"/>
  </w:num>
  <w:num w:numId="24" w16cid:durableId="591470532">
    <w:abstractNumId w:val="17"/>
  </w:num>
  <w:num w:numId="25" w16cid:durableId="666632896">
    <w:abstractNumId w:val="11"/>
  </w:num>
  <w:num w:numId="26" w16cid:durableId="1790392724">
    <w:abstractNumId w:val="14"/>
  </w:num>
  <w:num w:numId="27" w16cid:durableId="1267929049">
    <w:abstractNumId w:val="5"/>
  </w:num>
  <w:num w:numId="28" w16cid:durableId="207303454">
    <w:abstractNumId w:val="9"/>
  </w:num>
  <w:num w:numId="29" w16cid:durableId="1604919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F93"/>
    <w:rsid w:val="00015DB6"/>
    <w:rsid w:val="0001609A"/>
    <w:rsid w:val="000179BE"/>
    <w:rsid w:val="000220AE"/>
    <w:rsid w:val="0002378F"/>
    <w:rsid w:val="00024362"/>
    <w:rsid w:val="00042921"/>
    <w:rsid w:val="00042AFD"/>
    <w:rsid w:val="00042D7F"/>
    <w:rsid w:val="00080F93"/>
    <w:rsid w:val="000871CF"/>
    <w:rsid w:val="00097648"/>
    <w:rsid w:val="000A3776"/>
    <w:rsid w:val="000E05FF"/>
    <w:rsid w:val="000E17C0"/>
    <w:rsid w:val="000E3BB5"/>
    <w:rsid w:val="000E4CEF"/>
    <w:rsid w:val="000F7BA6"/>
    <w:rsid w:val="00117CDD"/>
    <w:rsid w:val="00122979"/>
    <w:rsid w:val="00133ABB"/>
    <w:rsid w:val="001421E7"/>
    <w:rsid w:val="00142206"/>
    <w:rsid w:val="00144F44"/>
    <w:rsid w:val="00155666"/>
    <w:rsid w:val="00163E1A"/>
    <w:rsid w:val="001650F5"/>
    <w:rsid w:val="00165CF1"/>
    <w:rsid w:val="00182B52"/>
    <w:rsid w:val="001867EC"/>
    <w:rsid w:val="001B25B6"/>
    <w:rsid w:val="001B3016"/>
    <w:rsid w:val="001B6977"/>
    <w:rsid w:val="001C1E71"/>
    <w:rsid w:val="001C75E4"/>
    <w:rsid w:val="001D3C17"/>
    <w:rsid w:val="001D4225"/>
    <w:rsid w:val="001E4A66"/>
    <w:rsid w:val="001F101D"/>
    <w:rsid w:val="00203BDB"/>
    <w:rsid w:val="00226383"/>
    <w:rsid w:val="002316FC"/>
    <w:rsid w:val="00234809"/>
    <w:rsid w:val="00237325"/>
    <w:rsid w:val="002430B7"/>
    <w:rsid w:val="00244482"/>
    <w:rsid w:val="002547D4"/>
    <w:rsid w:val="0025768B"/>
    <w:rsid w:val="00265221"/>
    <w:rsid w:val="002673EE"/>
    <w:rsid w:val="00273241"/>
    <w:rsid w:val="002733DD"/>
    <w:rsid w:val="0027634D"/>
    <w:rsid w:val="0027749F"/>
    <w:rsid w:val="00277784"/>
    <w:rsid w:val="002A50D5"/>
    <w:rsid w:val="002B08DF"/>
    <w:rsid w:val="002B1367"/>
    <w:rsid w:val="002B4187"/>
    <w:rsid w:val="002C4C6A"/>
    <w:rsid w:val="002E1EA7"/>
    <w:rsid w:val="002E75BF"/>
    <w:rsid w:val="002F6AC6"/>
    <w:rsid w:val="00326C5E"/>
    <w:rsid w:val="003270D2"/>
    <w:rsid w:val="00331F75"/>
    <w:rsid w:val="003332D0"/>
    <w:rsid w:val="003412AC"/>
    <w:rsid w:val="003438BE"/>
    <w:rsid w:val="00347091"/>
    <w:rsid w:val="00361C11"/>
    <w:rsid w:val="003651D9"/>
    <w:rsid w:val="0037100B"/>
    <w:rsid w:val="003735BF"/>
    <w:rsid w:val="00390B13"/>
    <w:rsid w:val="00395D4C"/>
    <w:rsid w:val="003A0E04"/>
    <w:rsid w:val="003A103D"/>
    <w:rsid w:val="003A18EB"/>
    <w:rsid w:val="003C4AC2"/>
    <w:rsid w:val="003D2F22"/>
    <w:rsid w:val="003E2749"/>
    <w:rsid w:val="003E4B0E"/>
    <w:rsid w:val="003F01AE"/>
    <w:rsid w:val="003F1E09"/>
    <w:rsid w:val="003F313F"/>
    <w:rsid w:val="003F3BC0"/>
    <w:rsid w:val="003F4078"/>
    <w:rsid w:val="003F4152"/>
    <w:rsid w:val="003F6427"/>
    <w:rsid w:val="00402B45"/>
    <w:rsid w:val="0041214B"/>
    <w:rsid w:val="00441791"/>
    <w:rsid w:val="00442BE9"/>
    <w:rsid w:val="00447A94"/>
    <w:rsid w:val="0045124B"/>
    <w:rsid w:val="004660EA"/>
    <w:rsid w:val="0048224D"/>
    <w:rsid w:val="00482D48"/>
    <w:rsid w:val="00483C08"/>
    <w:rsid w:val="00493D25"/>
    <w:rsid w:val="00496192"/>
    <w:rsid w:val="004A208F"/>
    <w:rsid w:val="004A3F76"/>
    <w:rsid w:val="004A5B03"/>
    <w:rsid w:val="004B1A81"/>
    <w:rsid w:val="004B4418"/>
    <w:rsid w:val="004D02D3"/>
    <w:rsid w:val="004E0719"/>
    <w:rsid w:val="004E1548"/>
    <w:rsid w:val="004E171B"/>
    <w:rsid w:val="004F12D5"/>
    <w:rsid w:val="004F1E77"/>
    <w:rsid w:val="004F6465"/>
    <w:rsid w:val="00507DFD"/>
    <w:rsid w:val="00522C70"/>
    <w:rsid w:val="00531569"/>
    <w:rsid w:val="005321C9"/>
    <w:rsid w:val="00536A85"/>
    <w:rsid w:val="00546B04"/>
    <w:rsid w:val="0055009E"/>
    <w:rsid w:val="005709F5"/>
    <w:rsid w:val="00596522"/>
    <w:rsid w:val="005A655C"/>
    <w:rsid w:val="005B15ED"/>
    <w:rsid w:val="005B25DD"/>
    <w:rsid w:val="005B7979"/>
    <w:rsid w:val="005C41E8"/>
    <w:rsid w:val="005C4FC8"/>
    <w:rsid w:val="005C62A0"/>
    <w:rsid w:val="005D5AB0"/>
    <w:rsid w:val="005D6FBF"/>
    <w:rsid w:val="005F0132"/>
    <w:rsid w:val="005F15BC"/>
    <w:rsid w:val="005F2582"/>
    <w:rsid w:val="005F405E"/>
    <w:rsid w:val="0061460A"/>
    <w:rsid w:val="00623838"/>
    <w:rsid w:val="00625116"/>
    <w:rsid w:val="00627A71"/>
    <w:rsid w:val="006757EB"/>
    <w:rsid w:val="00687193"/>
    <w:rsid w:val="0069458F"/>
    <w:rsid w:val="006A131F"/>
    <w:rsid w:val="006B0ADA"/>
    <w:rsid w:val="006C4090"/>
    <w:rsid w:val="006C6456"/>
    <w:rsid w:val="006E139D"/>
    <w:rsid w:val="006E2F3F"/>
    <w:rsid w:val="00705931"/>
    <w:rsid w:val="00707C92"/>
    <w:rsid w:val="007333D1"/>
    <w:rsid w:val="00740232"/>
    <w:rsid w:val="00751BAD"/>
    <w:rsid w:val="0075565B"/>
    <w:rsid w:val="00755FB5"/>
    <w:rsid w:val="00760D30"/>
    <w:rsid w:val="00760E43"/>
    <w:rsid w:val="00777D89"/>
    <w:rsid w:val="0078160C"/>
    <w:rsid w:val="00794665"/>
    <w:rsid w:val="007A25CB"/>
    <w:rsid w:val="007A2645"/>
    <w:rsid w:val="007A4164"/>
    <w:rsid w:val="007B4902"/>
    <w:rsid w:val="007C0F45"/>
    <w:rsid w:val="007E5439"/>
    <w:rsid w:val="007F4ABF"/>
    <w:rsid w:val="0080426D"/>
    <w:rsid w:val="008235D4"/>
    <w:rsid w:val="00824893"/>
    <w:rsid w:val="00825FED"/>
    <w:rsid w:val="0083466A"/>
    <w:rsid w:val="00835E2B"/>
    <w:rsid w:val="0084132D"/>
    <w:rsid w:val="00855454"/>
    <w:rsid w:val="00860EC2"/>
    <w:rsid w:val="00871CAF"/>
    <w:rsid w:val="008754FB"/>
    <w:rsid w:val="008756E0"/>
    <w:rsid w:val="008C0898"/>
    <w:rsid w:val="008D1095"/>
    <w:rsid w:val="008F0A6E"/>
    <w:rsid w:val="008F2F5E"/>
    <w:rsid w:val="0090179D"/>
    <w:rsid w:val="00901F1A"/>
    <w:rsid w:val="009148AD"/>
    <w:rsid w:val="00915DC0"/>
    <w:rsid w:val="00916683"/>
    <w:rsid w:val="00922917"/>
    <w:rsid w:val="00924E9D"/>
    <w:rsid w:val="009310D4"/>
    <w:rsid w:val="00933A59"/>
    <w:rsid w:val="0095082B"/>
    <w:rsid w:val="0095418D"/>
    <w:rsid w:val="00962F71"/>
    <w:rsid w:val="00964DDD"/>
    <w:rsid w:val="009664D8"/>
    <w:rsid w:val="009826A6"/>
    <w:rsid w:val="009863D3"/>
    <w:rsid w:val="00987FBB"/>
    <w:rsid w:val="00996866"/>
    <w:rsid w:val="009B13B9"/>
    <w:rsid w:val="009C0CE8"/>
    <w:rsid w:val="009C7D89"/>
    <w:rsid w:val="009D0EC9"/>
    <w:rsid w:val="009D5549"/>
    <w:rsid w:val="009E10EC"/>
    <w:rsid w:val="009F7BFC"/>
    <w:rsid w:val="00A03C7D"/>
    <w:rsid w:val="00A04C49"/>
    <w:rsid w:val="00A11CD7"/>
    <w:rsid w:val="00A11E7D"/>
    <w:rsid w:val="00A1461B"/>
    <w:rsid w:val="00A20C73"/>
    <w:rsid w:val="00A40033"/>
    <w:rsid w:val="00A45433"/>
    <w:rsid w:val="00A4789E"/>
    <w:rsid w:val="00A64F2A"/>
    <w:rsid w:val="00A725BA"/>
    <w:rsid w:val="00A725DD"/>
    <w:rsid w:val="00A756F4"/>
    <w:rsid w:val="00A92A4B"/>
    <w:rsid w:val="00A93C56"/>
    <w:rsid w:val="00AA283E"/>
    <w:rsid w:val="00AB0302"/>
    <w:rsid w:val="00AB49F1"/>
    <w:rsid w:val="00AC242C"/>
    <w:rsid w:val="00AC71F5"/>
    <w:rsid w:val="00AD167F"/>
    <w:rsid w:val="00AE57CB"/>
    <w:rsid w:val="00AE5DC9"/>
    <w:rsid w:val="00AF5D01"/>
    <w:rsid w:val="00AF699F"/>
    <w:rsid w:val="00B00B76"/>
    <w:rsid w:val="00B03F84"/>
    <w:rsid w:val="00B0657A"/>
    <w:rsid w:val="00B22DD5"/>
    <w:rsid w:val="00B240C9"/>
    <w:rsid w:val="00B4188C"/>
    <w:rsid w:val="00B461CE"/>
    <w:rsid w:val="00B51082"/>
    <w:rsid w:val="00B517CF"/>
    <w:rsid w:val="00B570F8"/>
    <w:rsid w:val="00B64695"/>
    <w:rsid w:val="00B650C7"/>
    <w:rsid w:val="00B75820"/>
    <w:rsid w:val="00B8037C"/>
    <w:rsid w:val="00B811D1"/>
    <w:rsid w:val="00B8199F"/>
    <w:rsid w:val="00B864C2"/>
    <w:rsid w:val="00B9095A"/>
    <w:rsid w:val="00B928DE"/>
    <w:rsid w:val="00B94AED"/>
    <w:rsid w:val="00B950BE"/>
    <w:rsid w:val="00B9515F"/>
    <w:rsid w:val="00BA1F2C"/>
    <w:rsid w:val="00BA23FD"/>
    <w:rsid w:val="00BB1820"/>
    <w:rsid w:val="00BC0AC0"/>
    <w:rsid w:val="00BC0B81"/>
    <w:rsid w:val="00BC3D29"/>
    <w:rsid w:val="00BD3428"/>
    <w:rsid w:val="00BD3E64"/>
    <w:rsid w:val="00BD42FE"/>
    <w:rsid w:val="00BE460C"/>
    <w:rsid w:val="00C000C6"/>
    <w:rsid w:val="00C038FE"/>
    <w:rsid w:val="00C13754"/>
    <w:rsid w:val="00C16568"/>
    <w:rsid w:val="00C216BC"/>
    <w:rsid w:val="00C258D9"/>
    <w:rsid w:val="00C3559C"/>
    <w:rsid w:val="00C378D7"/>
    <w:rsid w:val="00C45D3D"/>
    <w:rsid w:val="00C45E72"/>
    <w:rsid w:val="00C615F6"/>
    <w:rsid w:val="00C620E0"/>
    <w:rsid w:val="00C641B4"/>
    <w:rsid w:val="00C66B4F"/>
    <w:rsid w:val="00C67FD4"/>
    <w:rsid w:val="00C824D7"/>
    <w:rsid w:val="00C84803"/>
    <w:rsid w:val="00C9144F"/>
    <w:rsid w:val="00C922CF"/>
    <w:rsid w:val="00C9417E"/>
    <w:rsid w:val="00C944D0"/>
    <w:rsid w:val="00C9470F"/>
    <w:rsid w:val="00CA696E"/>
    <w:rsid w:val="00CB0DE1"/>
    <w:rsid w:val="00CB6617"/>
    <w:rsid w:val="00CE121A"/>
    <w:rsid w:val="00D01EDF"/>
    <w:rsid w:val="00D02691"/>
    <w:rsid w:val="00D03FD3"/>
    <w:rsid w:val="00D17003"/>
    <w:rsid w:val="00D2232F"/>
    <w:rsid w:val="00D37A41"/>
    <w:rsid w:val="00D43E10"/>
    <w:rsid w:val="00D469F3"/>
    <w:rsid w:val="00D54145"/>
    <w:rsid w:val="00D6784F"/>
    <w:rsid w:val="00D732E4"/>
    <w:rsid w:val="00D743AF"/>
    <w:rsid w:val="00D84A79"/>
    <w:rsid w:val="00D85277"/>
    <w:rsid w:val="00D91020"/>
    <w:rsid w:val="00D93655"/>
    <w:rsid w:val="00D94E3C"/>
    <w:rsid w:val="00DB3C39"/>
    <w:rsid w:val="00DD317B"/>
    <w:rsid w:val="00DD68B7"/>
    <w:rsid w:val="00DD7569"/>
    <w:rsid w:val="00DD7AC3"/>
    <w:rsid w:val="00DE4484"/>
    <w:rsid w:val="00DF45CC"/>
    <w:rsid w:val="00E20CC7"/>
    <w:rsid w:val="00E21115"/>
    <w:rsid w:val="00E316A4"/>
    <w:rsid w:val="00E4014E"/>
    <w:rsid w:val="00E42683"/>
    <w:rsid w:val="00E50ECE"/>
    <w:rsid w:val="00E54336"/>
    <w:rsid w:val="00E641BB"/>
    <w:rsid w:val="00E73768"/>
    <w:rsid w:val="00E93C64"/>
    <w:rsid w:val="00EA6C60"/>
    <w:rsid w:val="00EC2659"/>
    <w:rsid w:val="00ED5BD2"/>
    <w:rsid w:val="00ED64EC"/>
    <w:rsid w:val="00EE300F"/>
    <w:rsid w:val="00EF1DF2"/>
    <w:rsid w:val="00EF7E5C"/>
    <w:rsid w:val="00F01505"/>
    <w:rsid w:val="00F06FDF"/>
    <w:rsid w:val="00F13323"/>
    <w:rsid w:val="00F13609"/>
    <w:rsid w:val="00F13F71"/>
    <w:rsid w:val="00F2148D"/>
    <w:rsid w:val="00F23CA7"/>
    <w:rsid w:val="00F25032"/>
    <w:rsid w:val="00F50C9E"/>
    <w:rsid w:val="00F75E95"/>
    <w:rsid w:val="00FC025D"/>
    <w:rsid w:val="00FC646A"/>
    <w:rsid w:val="00FD46EA"/>
    <w:rsid w:val="00FE1FC2"/>
    <w:rsid w:val="00FE3399"/>
    <w:rsid w:val="00FE4057"/>
    <w:rsid w:val="00FE63F1"/>
    <w:rsid w:val="00FF46CF"/>
    <w:rsid w:val="00FF6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9EEB7"/>
  <w15:chartTrackingRefBased/>
  <w15:docId w15:val="{4A0FDCE6-DE7F-40C7-A8F2-A4507BC5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F9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80F93"/>
    <w:pPr>
      <w:tabs>
        <w:tab w:val="center" w:pos="4153"/>
        <w:tab w:val="right" w:pos="8306"/>
      </w:tabs>
    </w:pPr>
  </w:style>
  <w:style w:type="character" w:customStyle="1" w:styleId="HeaderChar">
    <w:name w:val="Header Char"/>
    <w:basedOn w:val="DefaultParagraphFont"/>
    <w:link w:val="Header"/>
    <w:rsid w:val="00080F93"/>
    <w:rPr>
      <w:rFonts w:ascii="Times New Roman" w:eastAsia="Times New Roman" w:hAnsi="Times New Roman" w:cs="Times New Roman"/>
      <w:sz w:val="24"/>
      <w:szCs w:val="20"/>
      <w:lang w:eastAsia="en-GB"/>
    </w:rPr>
  </w:style>
  <w:style w:type="paragraph" w:styleId="Footer">
    <w:name w:val="footer"/>
    <w:basedOn w:val="Normal"/>
    <w:link w:val="FooterChar"/>
    <w:rsid w:val="00080F93"/>
    <w:pPr>
      <w:tabs>
        <w:tab w:val="center" w:pos="4153"/>
        <w:tab w:val="right" w:pos="8306"/>
      </w:tabs>
    </w:pPr>
  </w:style>
  <w:style w:type="character" w:customStyle="1" w:styleId="FooterChar">
    <w:name w:val="Footer Char"/>
    <w:basedOn w:val="DefaultParagraphFont"/>
    <w:link w:val="Footer"/>
    <w:rsid w:val="00080F93"/>
    <w:rPr>
      <w:rFonts w:ascii="Times New Roman" w:eastAsia="Times New Roman" w:hAnsi="Times New Roman" w:cs="Times New Roman"/>
      <w:sz w:val="24"/>
      <w:szCs w:val="20"/>
      <w:lang w:eastAsia="en-GB"/>
    </w:rPr>
  </w:style>
  <w:style w:type="paragraph" w:customStyle="1" w:styleId="Default">
    <w:name w:val="Default"/>
    <w:rsid w:val="00080F9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080F93"/>
    <w:pPr>
      <w:ind w:left="720"/>
    </w:pPr>
  </w:style>
  <w:style w:type="paragraph" w:styleId="FootnoteText">
    <w:name w:val="footnote text"/>
    <w:basedOn w:val="Normal"/>
    <w:link w:val="FootnoteTextChar"/>
    <w:uiPriority w:val="99"/>
    <w:semiHidden/>
    <w:unhideWhenUsed/>
    <w:rsid w:val="00080F93"/>
    <w:rPr>
      <w:sz w:val="20"/>
    </w:rPr>
  </w:style>
  <w:style w:type="character" w:customStyle="1" w:styleId="FootnoteTextChar">
    <w:name w:val="Footnote Text Char"/>
    <w:basedOn w:val="DefaultParagraphFont"/>
    <w:link w:val="FootnoteText"/>
    <w:uiPriority w:val="99"/>
    <w:semiHidden/>
    <w:rsid w:val="00080F93"/>
    <w:rPr>
      <w:rFonts w:ascii="Times New Roman" w:eastAsia="Times New Roman" w:hAnsi="Times New Roman" w:cs="Times New Roman"/>
      <w:sz w:val="20"/>
      <w:szCs w:val="20"/>
      <w:lang w:eastAsia="en-GB"/>
    </w:rPr>
  </w:style>
  <w:style w:type="character" w:styleId="FootnoteReference">
    <w:name w:val="footnote reference"/>
    <w:uiPriority w:val="99"/>
    <w:semiHidden/>
    <w:unhideWhenUsed/>
    <w:rsid w:val="00080F93"/>
    <w:rPr>
      <w:vertAlign w:val="superscript"/>
    </w:rPr>
  </w:style>
  <w:style w:type="paragraph" w:styleId="BodyTextIndent2">
    <w:name w:val="Body Text Indent 2"/>
    <w:basedOn w:val="Normal"/>
    <w:link w:val="BodyTextIndent2Char"/>
    <w:unhideWhenUsed/>
    <w:rsid w:val="00080F93"/>
    <w:pPr>
      <w:spacing w:after="120" w:line="480" w:lineRule="auto"/>
      <w:ind w:left="283"/>
      <w:textAlignment w:val="auto"/>
    </w:pPr>
    <w:rPr>
      <w:szCs w:val="24"/>
    </w:rPr>
  </w:style>
  <w:style w:type="character" w:customStyle="1" w:styleId="BodyTextIndent2Char">
    <w:name w:val="Body Text Indent 2 Char"/>
    <w:basedOn w:val="DefaultParagraphFont"/>
    <w:link w:val="BodyTextIndent2"/>
    <w:rsid w:val="00080F93"/>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94A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AED"/>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2A50D5"/>
    <w:rPr>
      <w:sz w:val="16"/>
      <w:szCs w:val="16"/>
    </w:rPr>
  </w:style>
  <w:style w:type="paragraph" w:styleId="CommentText">
    <w:name w:val="annotation text"/>
    <w:basedOn w:val="Normal"/>
    <w:link w:val="CommentTextChar"/>
    <w:uiPriority w:val="99"/>
    <w:semiHidden/>
    <w:unhideWhenUsed/>
    <w:rsid w:val="002A50D5"/>
    <w:rPr>
      <w:sz w:val="20"/>
    </w:rPr>
  </w:style>
  <w:style w:type="character" w:customStyle="1" w:styleId="CommentTextChar">
    <w:name w:val="Comment Text Char"/>
    <w:basedOn w:val="DefaultParagraphFont"/>
    <w:link w:val="CommentText"/>
    <w:uiPriority w:val="99"/>
    <w:semiHidden/>
    <w:rsid w:val="002A50D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A50D5"/>
    <w:rPr>
      <w:b/>
      <w:bCs/>
    </w:rPr>
  </w:style>
  <w:style w:type="character" w:customStyle="1" w:styleId="CommentSubjectChar">
    <w:name w:val="Comment Subject Char"/>
    <w:basedOn w:val="CommentTextChar"/>
    <w:link w:val="CommentSubject"/>
    <w:uiPriority w:val="99"/>
    <w:semiHidden/>
    <w:rsid w:val="002A50D5"/>
    <w:rPr>
      <w:rFonts w:ascii="Times New Roman" w:eastAsia="Times New Roman" w:hAnsi="Times New Roman" w:cs="Times New Roman"/>
      <w:b/>
      <w:bCs/>
      <w:sz w:val="20"/>
      <w:szCs w:val="20"/>
      <w:lang w:eastAsia="en-GB"/>
    </w:rPr>
  </w:style>
  <w:style w:type="character" w:customStyle="1" w:styleId="wbzude">
    <w:name w:val="wbzude"/>
    <w:basedOn w:val="DefaultParagraphFont"/>
    <w:rsid w:val="00277784"/>
  </w:style>
  <w:style w:type="character" w:styleId="Emphasis">
    <w:name w:val="Emphasis"/>
    <w:basedOn w:val="DefaultParagraphFont"/>
    <w:uiPriority w:val="20"/>
    <w:qFormat/>
    <w:rsid w:val="0080426D"/>
    <w:rPr>
      <w:i/>
      <w:iCs/>
    </w:rPr>
  </w:style>
  <w:style w:type="character" w:styleId="Hyperlink">
    <w:name w:val="Hyperlink"/>
    <w:basedOn w:val="DefaultParagraphFont"/>
    <w:uiPriority w:val="99"/>
    <w:semiHidden/>
    <w:unhideWhenUsed/>
    <w:rsid w:val="00B4188C"/>
    <w:rPr>
      <w:color w:val="0000FF"/>
      <w:u w:val="single"/>
    </w:rPr>
  </w:style>
  <w:style w:type="paragraph" w:styleId="NormalWeb">
    <w:name w:val="Normal (Web)"/>
    <w:basedOn w:val="Normal"/>
    <w:uiPriority w:val="99"/>
    <w:semiHidden/>
    <w:unhideWhenUsed/>
    <w:rsid w:val="00B4188C"/>
    <w:pPr>
      <w:overflowPunct/>
      <w:autoSpaceDE/>
      <w:autoSpaceDN/>
      <w:adjustRightInd/>
      <w:spacing w:before="100" w:beforeAutospacing="1" w:after="100" w:afterAutospacing="1"/>
      <w:textAlignment w:val="auto"/>
    </w:pPr>
    <w:rPr>
      <w:szCs w:val="24"/>
    </w:rPr>
  </w:style>
  <w:style w:type="character" w:styleId="Strong">
    <w:name w:val="Strong"/>
    <w:basedOn w:val="DefaultParagraphFont"/>
    <w:uiPriority w:val="22"/>
    <w:qFormat/>
    <w:rsid w:val="00B4188C"/>
    <w:rPr>
      <w:b/>
      <w:bCs/>
    </w:rPr>
  </w:style>
  <w:style w:type="paragraph" w:styleId="Revision">
    <w:name w:val="Revision"/>
    <w:hidden/>
    <w:uiPriority w:val="99"/>
    <w:semiHidden/>
    <w:rsid w:val="00FE63F1"/>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08480">
      <w:bodyDiv w:val="1"/>
      <w:marLeft w:val="0"/>
      <w:marRight w:val="0"/>
      <w:marTop w:val="0"/>
      <w:marBottom w:val="0"/>
      <w:divBdr>
        <w:top w:val="none" w:sz="0" w:space="0" w:color="auto"/>
        <w:left w:val="none" w:sz="0" w:space="0" w:color="auto"/>
        <w:bottom w:val="none" w:sz="0" w:space="0" w:color="auto"/>
        <w:right w:val="none" w:sz="0" w:space="0" w:color="auto"/>
      </w:divBdr>
    </w:div>
    <w:div w:id="598375485">
      <w:bodyDiv w:val="1"/>
      <w:marLeft w:val="0"/>
      <w:marRight w:val="0"/>
      <w:marTop w:val="0"/>
      <w:marBottom w:val="0"/>
      <w:divBdr>
        <w:top w:val="none" w:sz="0" w:space="0" w:color="auto"/>
        <w:left w:val="none" w:sz="0" w:space="0" w:color="auto"/>
        <w:bottom w:val="none" w:sz="0" w:space="0" w:color="auto"/>
        <w:right w:val="none" w:sz="0" w:space="0" w:color="auto"/>
      </w:divBdr>
    </w:div>
    <w:div w:id="1202398201">
      <w:bodyDiv w:val="1"/>
      <w:marLeft w:val="0"/>
      <w:marRight w:val="0"/>
      <w:marTop w:val="0"/>
      <w:marBottom w:val="0"/>
      <w:divBdr>
        <w:top w:val="none" w:sz="0" w:space="0" w:color="auto"/>
        <w:left w:val="none" w:sz="0" w:space="0" w:color="auto"/>
        <w:bottom w:val="none" w:sz="0" w:space="0" w:color="auto"/>
        <w:right w:val="none" w:sz="0" w:space="0" w:color="auto"/>
      </w:divBdr>
    </w:div>
    <w:div w:id="1256404084">
      <w:bodyDiv w:val="1"/>
      <w:marLeft w:val="0"/>
      <w:marRight w:val="0"/>
      <w:marTop w:val="0"/>
      <w:marBottom w:val="0"/>
      <w:divBdr>
        <w:top w:val="none" w:sz="0" w:space="0" w:color="auto"/>
        <w:left w:val="none" w:sz="0" w:space="0" w:color="auto"/>
        <w:bottom w:val="none" w:sz="0" w:space="0" w:color="auto"/>
        <w:right w:val="none" w:sz="0" w:space="0" w:color="auto"/>
      </w:divBdr>
    </w:div>
    <w:div w:id="1318997210">
      <w:bodyDiv w:val="1"/>
      <w:marLeft w:val="0"/>
      <w:marRight w:val="0"/>
      <w:marTop w:val="0"/>
      <w:marBottom w:val="0"/>
      <w:divBdr>
        <w:top w:val="none" w:sz="0" w:space="0" w:color="auto"/>
        <w:left w:val="none" w:sz="0" w:space="0" w:color="auto"/>
        <w:bottom w:val="none" w:sz="0" w:space="0" w:color="auto"/>
        <w:right w:val="none" w:sz="0" w:space="0" w:color="auto"/>
      </w:divBdr>
    </w:div>
    <w:div w:id="1419791501">
      <w:bodyDiv w:val="1"/>
      <w:marLeft w:val="0"/>
      <w:marRight w:val="0"/>
      <w:marTop w:val="0"/>
      <w:marBottom w:val="0"/>
      <w:divBdr>
        <w:top w:val="none" w:sz="0" w:space="0" w:color="auto"/>
        <w:left w:val="none" w:sz="0" w:space="0" w:color="auto"/>
        <w:bottom w:val="none" w:sz="0" w:space="0" w:color="auto"/>
        <w:right w:val="none" w:sz="0" w:space="0" w:color="auto"/>
      </w:divBdr>
    </w:div>
    <w:div w:id="1512839784">
      <w:bodyDiv w:val="1"/>
      <w:marLeft w:val="0"/>
      <w:marRight w:val="0"/>
      <w:marTop w:val="0"/>
      <w:marBottom w:val="0"/>
      <w:divBdr>
        <w:top w:val="none" w:sz="0" w:space="0" w:color="auto"/>
        <w:left w:val="none" w:sz="0" w:space="0" w:color="auto"/>
        <w:bottom w:val="none" w:sz="0" w:space="0" w:color="auto"/>
        <w:right w:val="none" w:sz="0" w:space="0" w:color="auto"/>
      </w:divBdr>
    </w:div>
    <w:div w:id="1757743400">
      <w:bodyDiv w:val="1"/>
      <w:marLeft w:val="0"/>
      <w:marRight w:val="0"/>
      <w:marTop w:val="0"/>
      <w:marBottom w:val="0"/>
      <w:divBdr>
        <w:top w:val="none" w:sz="0" w:space="0" w:color="auto"/>
        <w:left w:val="none" w:sz="0" w:space="0" w:color="auto"/>
        <w:bottom w:val="none" w:sz="0" w:space="0" w:color="auto"/>
        <w:right w:val="none" w:sz="0" w:space="0" w:color="auto"/>
      </w:divBdr>
    </w:div>
    <w:div w:id="1903326707">
      <w:bodyDiv w:val="1"/>
      <w:marLeft w:val="0"/>
      <w:marRight w:val="0"/>
      <w:marTop w:val="0"/>
      <w:marBottom w:val="0"/>
      <w:divBdr>
        <w:top w:val="none" w:sz="0" w:space="0" w:color="auto"/>
        <w:left w:val="none" w:sz="0" w:space="0" w:color="auto"/>
        <w:bottom w:val="none" w:sz="0" w:space="0" w:color="auto"/>
        <w:right w:val="none" w:sz="0" w:space="0" w:color="auto"/>
      </w:divBdr>
    </w:div>
    <w:div w:id="1922372876">
      <w:bodyDiv w:val="1"/>
      <w:marLeft w:val="0"/>
      <w:marRight w:val="0"/>
      <w:marTop w:val="0"/>
      <w:marBottom w:val="0"/>
      <w:divBdr>
        <w:top w:val="none" w:sz="0" w:space="0" w:color="auto"/>
        <w:left w:val="none" w:sz="0" w:space="0" w:color="auto"/>
        <w:bottom w:val="none" w:sz="0" w:space="0" w:color="auto"/>
        <w:right w:val="none" w:sz="0" w:space="0" w:color="auto"/>
      </w:divBdr>
    </w:div>
    <w:div w:id="209180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52E70F5C70DC48A22C9A7B0BAF9B3B" ma:contentTypeVersion="13" ma:contentTypeDescription="Create a new document." ma:contentTypeScope="" ma:versionID="9d74ea77b75a23a742373efc6e8fc210">
  <xsd:schema xmlns:xsd="http://www.w3.org/2001/XMLSchema" xmlns:xs="http://www.w3.org/2001/XMLSchema" xmlns:p="http://schemas.microsoft.com/office/2006/metadata/properties" xmlns:ns3="db6dae4a-5cbd-490a-acfb-b185dcc2015e" xmlns:ns4="a960d4e8-2331-4fcb-bd0b-8bbec1c56c9e" targetNamespace="http://schemas.microsoft.com/office/2006/metadata/properties" ma:root="true" ma:fieldsID="7eb628c150a24c682b9594533805f025" ns3:_="" ns4:_="">
    <xsd:import namespace="db6dae4a-5cbd-490a-acfb-b185dcc2015e"/>
    <xsd:import namespace="a960d4e8-2331-4fcb-bd0b-8bbec1c56c9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dae4a-5cbd-490a-acfb-b185dcc20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60d4e8-2331-4fcb-bd0b-8bbec1c56c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5EFF96-C8D4-4D1A-9945-51BF93D199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4B8202-D3E8-4A17-824D-E0EBB2C32876}">
  <ds:schemaRefs>
    <ds:schemaRef ds:uri="http://schemas.openxmlformats.org/officeDocument/2006/bibliography"/>
  </ds:schemaRefs>
</ds:datastoreItem>
</file>

<file path=customXml/itemProps3.xml><?xml version="1.0" encoding="utf-8"?>
<ds:datastoreItem xmlns:ds="http://schemas.openxmlformats.org/officeDocument/2006/customXml" ds:itemID="{E8A77A67-0DC9-46EA-B58D-AD472C22A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dae4a-5cbd-490a-acfb-b185dcc2015e"/>
    <ds:schemaRef ds:uri="a960d4e8-2331-4fcb-bd0b-8bbec1c56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661C3C-C335-4102-B4B2-84CE6DBFAD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1906</Words>
  <Characters>10868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Belfast City Council - Digital Services</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Tully</dc:creator>
  <cp:keywords/>
  <dc:description/>
  <cp:lastModifiedBy>Clare Vaughan</cp:lastModifiedBy>
  <cp:revision>27</cp:revision>
  <cp:lastPrinted>2025-10-02T09:33:00Z</cp:lastPrinted>
  <dcterms:created xsi:type="dcterms:W3CDTF">2025-12-05T11:57:00Z</dcterms:created>
  <dcterms:modified xsi:type="dcterms:W3CDTF">2026-01-23T14:33:00Z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0x010100EE52E70F5C70DC48A22C9A7B0BAF9B3B</vt:lpwstr>
  </property>
</Properties>
</file>