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E623" w14:textId="77777777" w:rsidR="00334F7E" w:rsidRPr="00187F0A" w:rsidRDefault="00334F7E" w:rsidP="00334F7E">
      <w:pPr>
        <w:rPr>
          <w:rFonts w:ascii="Arial" w:hAnsi="Arial" w:cs="Arial"/>
          <w:b/>
          <w:sz w:val="44"/>
        </w:rPr>
      </w:pPr>
      <w:r w:rsidRPr="00187F0A">
        <w:rPr>
          <w:rFonts w:ascii="Arial" w:hAnsi="Arial" w:cs="Arial"/>
          <w:b/>
          <w:sz w:val="44"/>
        </w:rPr>
        <w:t>Job description</w:t>
      </w:r>
    </w:p>
    <w:p w14:paraId="19E7891C" w14:textId="77777777" w:rsidR="00334F7E" w:rsidRPr="00187F0A" w:rsidRDefault="00334F7E" w:rsidP="00334F7E">
      <w:pPr>
        <w:rPr>
          <w:rFonts w:ascii="Arial" w:hAnsi="Arial" w:cs="Arial"/>
          <w:b/>
          <w:sz w:val="36"/>
        </w:rPr>
      </w:pPr>
    </w:p>
    <w:tbl>
      <w:tblPr>
        <w:tblW w:w="4786" w:type="dxa"/>
        <w:tblLayout w:type="fixed"/>
        <w:tblLook w:val="0000" w:firstRow="0" w:lastRow="0" w:firstColumn="0" w:lastColumn="0" w:noHBand="0" w:noVBand="0"/>
      </w:tblPr>
      <w:tblGrid>
        <w:gridCol w:w="2268"/>
        <w:gridCol w:w="2518"/>
      </w:tblGrid>
      <w:tr w:rsidR="000B423A" w:rsidRPr="00187F0A" w14:paraId="14AB981C" w14:textId="77777777" w:rsidTr="000B423A">
        <w:tc>
          <w:tcPr>
            <w:tcW w:w="2268" w:type="dxa"/>
            <w:tcBorders>
              <w:top w:val="nil"/>
              <w:left w:val="nil"/>
              <w:bottom w:val="nil"/>
              <w:right w:val="nil"/>
            </w:tcBorders>
          </w:tcPr>
          <w:p w14:paraId="6283BA15" w14:textId="66159A1C" w:rsidR="000B423A" w:rsidRPr="00187F0A" w:rsidRDefault="000B423A" w:rsidP="00190CEA">
            <w:pPr>
              <w:rPr>
                <w:rFonts w:ascii="Arial" w:hAnsi="Arial" w:cs="Arial"/>
                <w:b/>
              </w:rPr>
            </w:pPr>
            <w:r w:rsidRPr="00187F0A">
              <w:rPr>
                <w:rFonts w:ascii="Arial" w:hAnsi="Arial" w:cs="Arial"/>
                <w:b/>
              </w:rPr>
              <w:t>Date:</w:t>
            </w:r>
            <w:r>
              <w:rPr>
                <w:rFonts w:ascii="Arial" w:hAnsi="Arial" w:cs="Arial"/>
                <w:b/>
              </w:rPr>
              <w:t xml:space="preserve">  </w:t>
            </w:r>
          </w:p>
        </w:tc>
        <w:tc>
          <w:tcPr>
            <w:tcW w:w="2518" w:type="dxa"/>
            <w:tcBorders>
              <w:top w:val="nil"/>
              <w:left w:val="nil"/>
              <w:bottom w:val="nil"/>
              <w:right w:val="nil"/>
            </w:tcBorders>
          </w:tcPr>
          <w:p w14:paraId="72869955" w14:textId="65C60068" w:rsidR="000B423A" w:rsidRPr="00187F0A" w:rsidRDefault="000B423A" w:rsidP="00190CEA">
            <w:pPr>
              <w:rPr>
                <w:rFonts w:ascii="Arial" w:hAnsi="Arial" w:cs="Arial"/>
                <w:b/>
              </w:rPr>
            </w:pPr>
            <w:r>
              <w:rPr>
                <w:rFonts w:ascii="Arial" w:hAnsi="Arial" w:cs="Arial"/>
              </w:rPr>
              <w:t>30 August 2022</w:t>
            </w:r>
          </w:p>
        </w:tc>
      </w:tr>
    </w:tbl>
    <w:p w14:paraId="15F7194E" w14:textId="77777777" w:rsidR="00334F7E" w:rsidRPr="00187F0A" w:rsidRDefault="00334F7E" w:rsidP="00334F7E">
      <w:pPr>
        <w:rPr>
          <w:rFonts w:ascii="Arial" w:hAnsi="Arial" w:cs="Arial"/>
        </w:rPr>
      </w:pPr>
      <w:r w:rsidRPr="00187F0A">
        <w:rPr>
          <w:rFonts w:ascii="Arial" w:hAnsi="Arial" w:cs="Arial"/>
        </w:rPr>
        <w:t>_____________________________________________________________________</w:t>
      </w:r>
    </w:p>
    <w:p w14:paraId="4392827A" w14:textId="77777777" w:rsidR="00334F7E" w:rsidRPr="00187F0A" w:rsidRDefault="00334F7E" w:rsidP="00334F7E">
      <w:pPr>
        <w:rPr>
          <w:rFonts w:ascii="Arial" w:hAnsi="Arial" w:cs="Arial"/>
        </w:rPr>
      </w:pPr>
    </w:p>
    <w:tbl>
      <w:tblPr>
        <w:tblW w:w="0" w:type="auto"/>
        <w:tblLayout w:type="fixed"/>
        <w:tblLook w:val="0000" w:firstRow="0" w:lastRow="0" w:firstColumn="0" w:lastColumn="0" w:noHBand="0" w:noVBand="0"/>
      </w:tblPr>
      <w:tblGrid>
        <w:gridCol w:w="2235"/>
        <w:gridCol w:w="7369"/>
      </w:tblGrid>
      <w:tr w:rsidR="00334F7E" w:rsidRPr="00187F0A" w14:paraId="1291271D" w14:textId="77777777" w:rsidTr="00190CEA">
        <w:tc>
          <w:tcPr>
            <w:tcW w:w="2235" w:type="dxa"/>
            <w:tcBorders>
              <w:top w:val="nil"/>
              <w:left w:val="nil"/>
              <w:bottom w:val="nil"/>
              <w:right w:val="nil"/>
            </w:tcBorders>
          </w:tcPr>
          <w:p w14:paraId="66A4648D" w14:textId="77777777" w:rsidR="00334F7E" w:rsidRPr="00187F0A" w:rsidRDefault="00334F7E" w:rsidP="00190CEA">
            <w:pPr>
              <w:rPr>
                <w:rFonts w:ascii="Arial" w:hAnsi="Arial" w:cs="Arial"/>
                <w:b/>
              </w:rPr>
            </w:pPr>
            <w:r w:rsidRPr="00187F0A">
              <w:rPr>
                <w:rFonts w:ascii="Arial" w:hAnsi="Arial" w:cs="Arial"/>
                <w:b/>
              </w:rPr>
              <w:t>Department:</w:t>
            </w:r>
          </w:p>
          <w:p w14:paraId="4BB25415" w14:textId="77777777" w:rsidR="00334F7E" w:rsidRPr="00187F0A" w:rsidRDefault="00334F7E" w:rsidP="00190CEA">
            <w:pPr>
              <w:rPr>
                <w:rFonts w:ascii="Arial" w:hAnsi="Arial" w:cs="Arial"/>
                <w:b/>
              </w:rPr>
            </w:pPr>
          </w:p>
        </w:tc>
        <w:tc>
          <w:tcPr>
            <w:tcW w:w="7369" w:type="dxa"/>
            <w:tcBorders>
              <w:top w:val="nil"/>
              <w:left w:val="nil"/>
              <w:bottom w:val="nil"/>
              <w:right w:val="nil"/>
            </w:tcBorders>
          </w:tcPr>
          <w:p w14:paraId="135081D3" w14:textId="0DC8E214" w:rsidR="00334F7E" w:rsidRPr="00187F0A" w:rsidRDefault="00BA5621" w:rsidP="00190CEA">
            <w:pPr>
              <w:rPr>
                <w:rFonts w:ascii="Arial" w:hAnsi="Arial" w:cs="Arial"/>
              </w:rPr>
            </w:pPr>
            <w:r>
              <w:rPr>
                <w:rFonts w:ascii="Arial" w:hAnsi="Arial" w:cs="Arial"/>
              </w:rPr>
              <w:t xml:space="preserve">Corporate Services </w:t>
            </w:r>
          </w:p>
        </w:tc>
      </w:tr>
      <w:tr w:rsidR="00334F7E" w:rsidRPr="00187F0A" w14:paraId="7A380B27" w14:textId="77777777" w:rsidTr="00190CEA">
        <w:tc>
          <w:tcPr>
            <w:tcW w:w="2235" w:type="dxa"/>
            <w:tcBorders>
              <w:top w:val="nil"/>
              <w:left w:val="nil"/>
              <w:bottom w:val="nil"/>
              <w:right w:val="nil"/>
            </w:tcBorders>
          </w:tcPr>
          <w:p w14:paraId="6596447F" w14:textId="77777777" w:rsidR="00334F7E" w:rsidRPr="00187F0A" w:rsidRDefault="00334F7E" w:rsidP="00190CEA">
            <w:pPr>
              <w:rPr>
                <w:rFonts w:ascii="Arial" w:hAnsi="Arial" w:cs="Arial"/>
                <w:b/>
              </w:rPr>
            </w:pPr>
            <w:r w:rsidRPr="00187F0A">
              <w:rPr>
                <w:rFonts w:ascii="Arial" w:hAnsi="Arial" w:cs="Arial"/>
                <w:b/>
              </w:rPr>
              <w:t>Post number:</w:t>
            </w:r>
          </w:p>
          <w:p w14:paraId="50CEA87B" w14:textId="77777777" w:rsidR="00334F7E" w:rsidRPr="00187F0A" w:rsidRDefault="00334F7E" w:rsidP="00190CEA">
            <w:pPr>
              <w:rPr>
                <w:rFonts w:ascii="Arial" w:hAnsi="Arial" w:cs="Arial"/>
                <w:b/>
              </w:rPr>
            </w:pPr>
          </w:p>
        </w:tc>
        <w:tc>
          <w:tcPr>
            <w:tcW w:w="7369" w:type="dxa"/>
            <w:tcBorders>
              <w:top w:val="nil"/>
              <w:left w:val="nil"/>
              <w:bottom w:val="nil"/>
              <w:right w:val="nil"/>
            </w:tcBorders>
          </w:tcPr>
          <w:p w14:paraId="2322698D" w14:textId="51199AF4" w:rsidR="00334F7E" w:rsidRPr="007016EF" w:rsidRDefault="002C4D4C" w:rsidP="00190CEA">
            <w:pPr>
              <w:rPr>
                <w:rFonts w:ascii="Arial" w:hAnsi="Arial" w:cs="Arial"/>
              </w:rPr>
            </w:pPr>
            <w:r w:rsidRPr="002C4D4C">
              <w:rPr>
                <w:rFonts w:ascii="Arial" w:hAnsi="Arial" w:cs="Arial"/>
              </w:rPr>
              <w:t>DSINFPO006</w:t>
            </w:r>
          </w:p>
        </w:tc>
      </w:tr>
      <w:tr w:rsidR="00334F7E" w:rsidRPr="00187F0A" w14:paraId="3C089DB4" w14:textId="77777777" w:rsidTr="00190CEA">
        <w:tc>
          <w:tcPr>
            <w:tcW w:w="2235" w:type="dxa"/>
            <w:tcBorders>
              <w:top w:val="nil"/>
              <w:left w:val="nil"/>
              <w:bottom w:val="nil"/>
              <w:right w:val="nil"/>
            </w:tcBorders>
          </w:tcPr>
          <w:p w14:paraId="5310DB91" w14:textId="77777777" w:rsidR="00334F7E" w:rsidRPr="00187F0A" w:rsidRDefault="00334F7E" w:rsidP="00190CEA">
            <w:pPr>
              <w:rPr>
                <w:rFonts w:ascii="Arial" w:hAnsi="Arial" w:cs="Arial"/>
                <w:b/>
              </w:rPr>
            </w:pPr>
            <w:r w:rsidRPr="00187F0A">
              <w:rPr>
                <w:rFonts w:ascii="Arial" w:hAnsi="Arial" w:cs="Arial"/>
                <w:b/>
              </w:rPr>
              <w:t>Section:</w:t>
            </w:r>
          </w:p>
          <w:p w14:paraId="48C42204" w14:textId="77777777" w:rsidR="00334F7E" w:rsidRPr="00187F0A" w:rsidRDefault="00334F7E" w:rsidP="00190CEA">
            <w:pPr>
              <w:rPr>
                <w:rFonts w:ascii="Arial" w:hAnsi="Arial" w:cs="Arial"/>
                <w:b/>
              </w:rPr>
            </w:pPr>
          </w:p>
        </w:tc>
        <w:tc>
          <w:tcPr>
            <w:tcW w:w="7369" w:type="dxa"/>
            <w:tcBorders>
              <w:top w:val="nil"/>
              <w:left w:val="nil"/>
              <w:bottom w:val="nil"/>
              <w:right w:val="nil"/>
            </w:tcBorders>
          </w:tcPr>
          <w:p w14:paraId="2759D337" w14:textId="156D94FE" w:rsidR="00334F7E" w:rsidRPr="00187F0A" w:rsidRDefault="00334F7E" w:rsidP="00190CEA">
            <w:pPr>
              <w:rPr>
                <w:rFonts w:ascii="Arial" w:hAnsi="Arial" w:cs="Arial"/>
              </w:rPr>
            </w:pPr>
            <w:r>
              <w:rPr>
                <w:rFonts w:ascii="Arial" w:hAnsi="Arial" w:cs="Arial"/>
              </w:rPr>
              <w:t xml:space="preserve">Digital Services </w:t>
            </w:r>
            <w:r w:rsidR="008121A5">
              <w:rPr>
                <w:rFonts w:ascii="Arial" w:hAnsi="Arial" w:cs="Arial"/>
              </w:rPr>
              <w:t>(</w:t>
            </w:r>
            <w:r>
              <w:rPr>
                <w:rFonts w:ascii="Arial" w:hAnsi="Arial" w:cs="Arial"/>
              </w:rPr>
              <w:t>Infrastructure and Customer Services</w:t>
            </w:r>
            <w:r w:rsidR="008121A5">
              <w:rPr>
                <w:rFonts w:ascii="Arial" w:hAnsi="Arial" w:cs="Arial"/>
              </w:rPr>
              <w:t>)</w:t>
            </w:r>
          </w:p>
        </w:tc>
      </w:tr>
      <w:tr w:rsidR="00334F7E" w:rsidRPr="00187F0A" w14:paraId="61C35C3C" w14:textId="77777777" w:rsidTr="00190CEA">
        <w:tc>
          <w:tcPr>
            <w:tcW w:w="2235" w:type="dxa"/>
            <w:tcBorders>
              <w:top w:val="nil"/>
              <w:left w:val="nil"/>
              <w:bottom w:val="nil"/>
              <w:right w:val="nil"/>
            </w:tcBorders>
          </w:tcPr>
          <w:p w14:paraId="3196C920" w14:textId="77777777" w:rsidR="00334F7E" w:rsidRPr="00187F0A" w:rsidRDefault="00334F7E" w:rsidP="00190CEA">
            <w:pPr>
              <w:rPr>
                <w:rFonts w:ascii="Arial" w:hAnsi="Arial" w:cs="Arial"/>
                <w:b/>
              </w:rPr>
            </w:pPr>
            <w:r w:rsidRPr="00187F0A">
              <w:rPr>
                <w:rFonts w:ascii="Arial" w:hAnsi="Arial" w:cs="Arial"/>
                <w:b/>
              </w:rPr>
              <w:t>Job title:</w:t>
            </w:r>
          </w:p>
          <w:p w14:paraId="00AE9616" w14:textId="77777777" w:rsidR="00334F7E" w:rsidRPr="00187F0A" w:rsidRDefault="00334F7E" w:rsidP="00190CEA">
            <w:pPr>
              <w:rPr>
                <w:rFonts w:ascii="Arial" w:hAnsi="Arial" w:cs="Arial"/>
                <w:b/>
              </w:rPr>
            </w:pPr>
          </w:p>
        </w:tc>
        <w:tc>
          <w:tcPr>
            <w:tcW w:w="7369" w:type="dxa"/>
            <w:tcBorders>
              <w:top w:val="nil"/>
              <w:left w:val="nil"/>
              <w:bottom w:val="nil"/>
              <w:right w:val="nil"/>
            </w:tcBorders>
          </w:tcPr>
          <w:p w14:paraId="241CF559" w14:textId="6FD0D385" w:rsidR="00DE4308" w:rsidRPr="009B3A85" w:rsidRDefault="00255EDA" w:rsidP="007016EF">
            <w:pPr>
              <w:pStyle w:val="paragraph"/>
              <w:spacing w:before="0" w:beforeAutospacing="0" w:after="0" w:afterAutospacing="0"/>
              <w:textAlignment w:val="baseline"/>
              <w:rPr>
                <w:rFonts w:ascii="Arial" w:hAnsi="Arial" w:cs="Arial"/>
                <w:b/>
              </w:rPr>
            </w:pPr>
            <w:r w:rsidRPr="009B3A85">
              <w:rPr>
                <w:rFonts w:ascii="Arial" w:hAnsi="Arial" w:cs="Arial"/>
                <w:b/>
              </w:rPr>
              <w:t xml:space="preserve">Senior Digital Consultant </w:t>
            </w:r>
          </w:p>
          <w:p w14:paraId="29CABD0D" w14:textId="05FD2496" w:rsidR="00334F7E" w:rsidRPr="00187F0A" w:rsidRDefault="00334F7E" w:rsidP="00190CEA">
            <w:pPr>
              <w:rPr>
                <w:rFonts w:ascii="Arial" w:hAnsi="Arial" w:cs="Arial"/>
                <w:b/>
              </w:rPr>
            </w:pPr>
          </w:p>
        </w:tc>
      </w:tr>
      <w:tr w:rsidR="00334F7E" w:rsidRPr="00187F0A" w14:paraId="4ED7DE8A" w14:textId="77777777" w:rsidTr="00190CEA">
        <w:tc>
          <w:tcPr>
            <w:tcW w:w="2235" w:type="dxa"/>
            <w:tcBorders>
              <w:top w:val="nil"/>
              <w:left w:val="nil"/>
              <w:bottom w:val="nil"/>
              <w:right w:val="nil"/>
            </w:tcBorders>
          </w:tcPr>
          <w:p w14:paraId="1EB652B3" w14:textId="77777777" w:rsidR="00334F7E" w:rsidRPr="00187F0A" w:rsidRDefault="00334F7E" w:rsidP="00190CEA">
            <w:pPr>
              <w:rPr>
                <w:rFonts w:ascii="Arial" w:hAnsi="Arial" w:cs="Arial"/>
                <w:b/>
              </w:rPr>
            </w:pPr>
            <w:r w:rsidRPr="00187F0A">
              <w:rPr>
                <w:rFonts w:ascii="Arial" w:hAnsi="Arial" w:cs="Arial"/>
                <w:b/>
              </w:rPr>
              <w:t>Grade:</w:t>
            </w:r>
          </w:p>
          <w:p w14:paraId="538F5BE4" w14:textId="77777777" w:rsidR="00334F7E" w:rsidRPr="00187F0A" w:rsidRDefault="00334F7E" w:rsidP="00190CEA">
            <w:pPr>
              <w:rPr>
                <w:rFonts w:ascii="Arial" w:hAnsi="Arial" w:cs="Arial"/>
                <w:b/>
              </w:rPr>
            </w:pPr>
          </w:p>
        </w:tc>
        <w:tc>
          <w:tcPr>
            <w:tcW w:w="7369" w:type="dxa"/>
            <w:tcBorders>
              <w:top w:val="nil"/>
              <w:left w:val="nil"/>
              <w:bottom w:val="nil"/>
              <w:right w:val="nil"/>
            </w:tcBorders>
          </w:tcPr>
          <w:p w14:paraId="3DC522E1" w14:textId="6C2407D0" w:rsidR="00334F7E" w:rsidRPr="00187F0A" w:rsidRDefault="009B3A85" w:rsidP="00190CEA">
            <w:pPr>
              <w:rPr>
                <w:rFonts w:ascii="Arial" w:hAnsi="Arial" w:cs="Arial"/>
              </w:rPr>
            </w:pPr>
            <w:r>
              <w:rPr>
                <w:rFonts w:ascii="Arial" w:hAnsi="Arial" w:cs="Arial"/>
              </w:rPr>
              <w:t>Grade 9</w:t>
            </w:r>
          </w:p>
        </w:tc>
      </w:tr>
    </w:tbl>
    <w:p w14:paraId="4A8134F1" w14:textId="77777777" w:rsidR="00334F7E" w:rsidRPr="00187F0A" w:rsidRDefault="00334F7E" w:rsidP="00334F7E">
      <w:pPr>
        <w:rPr>
          <w:rFonts w:ascii="Arial" w:hAnsi="Arial" w:cs="Arial"/>
        </w:rPr>
      </w:pPr>
      <w:r w:rsidRPr="00187F0A">
        <w:rPr>
          <w:rFonts w:ascii="Arial" w:hAnsi="Arial" w:cs="Arial"/>
        </w:rPr>
        <w:t>_____________________________________________________________________</w:t>
      </w:r>
    </w:p>
    <w:p w14:paraId="59D8CF1A" w14:textId="77777777" w:rsidR="00334F7E" w:rsidRPr="00187F0A" w:rsidRDefault="00334F7E" w:rsidP="00334F7E">
      <w:pPr>
        <w:rPr>
          <w:rFonts w:ascii="Arial" w:hAnsi="Arial" w:cs="Arial"/>
        </w:rPr>
      </w:pPr>
    </w:p>
    <w:p w14:paraId="6D8DF235" w14:textId="77777777" w:rsidR="00334F7E" w:rsidRPr="00187F0A" w:rsidRDefault="00334F7E" w:rsidP="00334F7E">
      <w:pPr>
        <w:rPr>
          <w:rFonts w:ascii="Arial" w:hAnsi="Arial" w:cs="Arial"/>
        </w:rPr>
      </w:pPr>
      <w:r w:rsidRPr="00187F0A">
        <w:rPr>
          <w:rFonts w:ascii="Arial" w:hAnsi="Arial" w:cs="Arial"/>
          <w:b/>
          <w:sz w:val="32"/>
        </w:rPr>
        <w:t>Main purpose of job</w:t>
      </w:r>
    </w:p>
    <w:p w14:paraId="7991CC51" w14:textId="77777777" w:rsidR="00334F7E" w:rsidRPr="00187F0A" w:rsidRDefault="00334F7E" w:rsidP="00334F7E">
      <w:pPr>
        <w:rPr>
          <w:rFonts w:ascii="Arial" w:hAnsi="Arial" w:cs="Arial"/>
          <w:b/>
          <w:szCs w:val="24"/>
        </w:rPr>
      </w:pPr>
    </w:p>
    <w:p w14:paraId="6958435F" w14:textId="77777777" w:rsidR="00334F7E" w:rsidRDefault="00334F7E" w:rsidP="00334F7E">
      <w:pPr>
        <w:rPr>
          <w:rFonts w:ascii="Arial" w:hAnsi="Arial" w:cs="Arial"/>
          <w:szCs w:val="24"/>
        </w:rPr>
      </w:pPr>
      <w:r>
        <w:rPr>
          <w:rFonts w:ascii="Arial" w:hAnsi="Arial" w:cs="Arial"/>
          <w:szCs w:val="24"/>
        </w:rPr>
        <w:t>To be responsible to the relevant manager for the management of significant projects and programmes of work, ensuring the delivery of products and services to agreed quality, time and budget.</w:t>
      </w:r>
    </w:p>
    <w:p w14:paraId="7A1D8EC4" w14:textId="77777777" w:rsidR="00334F7E" w:rsidRDefault="00334F7E" w:rsidP="00334F7E">
      <w:pPr>
        <w:rPr>
          <w:rFonts w:ascii="Arial" w:hAnsi="Arial" w:cs="Arial"/>
          <w:szCs w:val="24"/>
        </w:rPr>
      </w:pPr>
    </w:p>
    <w:p w14:paraId="5AFAEDB0" w14:textId="77777777" w:rsidR="00334F7E" w:rsidRDefault="00334F7E" w:rsidP="00334F7E">
      <w:pPr>
        <w:rPr>
          <w:rFonts w:ascii="Arial" w:hAnsi="Arial" w:cs="Arial"/>
          <w:szCs w:val="24"/>
        </w:rPr>
      </w:pPr>
      <w:r>
        <w:rPr>
          <w:rFonts w:ascii="Arial" w:hAnsi="Arial" w:cs="Arial"/>
          <w:szCs w:val="24"/>
        </w:rPr>
        <w:t>To be responsible for identifying customers’ business needs and to investigate, develop and implement appropriate technology solutions.</w:t>
      </w:r>
    </w:p>
    <w:p w14:paraId="677D55C6" w14:textId="77777777" w:rsidR="00334F7E" w:rsidRDefault="00334F7E" w:rsidP="00334F7E">
      <w:pPr>
        <w:rPr>
          <w:rFonts w:ascii="Arial" w:hAnsi="Arial" w:cs="Arial"/>
          <w:szCs w:val="24"/>
        </w:rPr>
      </w:pPr>
    </w:p>
    <w:p w14:paraId="4E5068CB" w14:textId="555FF5A9" w:rsidR="00334F7E" w:rsidRDefault="00452F29" w:rsidP="00334F7E">
      <w:pPr>
        <w:rPr>
          <w:rFonts w:ascii="Arial" w:hAnsi="Arial" w:cs="Arial"/>
          <w:szCs w:val="24"/>
        </w:rPr>
      </w:pPr>
      <w:r>
        <w:rPr>
          <w:rFonts w:ascii="Arial" w:hAnsi="Arial" w:cs="Arial"/>
          <w:szCs w:val="24"/>
        </w:rPr>
        <w:t>To m</w:t>
      </w:r>
      <w:r w:rsidR="00334F7E">
        <w:rPr>
          <w:rFonts w:ascii="Arial" w:hAnsi="Arial" w:cs="Arial"/>
          <w:szCs w:val="24"/>
        </w:rPr>
        <w:t>anage and monitor the performance of assigned staff to ensure the delivery of a high-quality service.</w:t>
      </w:r>
    </w:p>
    <w:p w14:paraId="7DD101BE" w14:textId="77777777" w:rsidR="00334F7E" w:rsidRDefault="00334F7E" w:rsidP="00334F7E">
      <w:pPr>
        <w:rPr>
          <w:rFonts w:ascii="Arial" w:hAnsi="Arial" w:cs="Arial"/>
          <w:szCs w:val="24"/>
        </w:rPr>
      </w:pPr>
    </w:p>
    <w:p w14:paraId="563CD999" w14:textId="7A097763" w:rsidR="00334F7E" w:rsidRDefault="00452F29" w:rsidP="00334F7E">
      <w:pPr>
        <w:rPr>
          <w:rFonts w:ascii="Arial" w:hAnsi="Arial" w:cs="Arial"/>
          <w:szCs w:val="24"/>
        </w:rPr>
      </w:pPr>
      <w:r>
        <w:rPr>
          <w:rFonts w:ascii="Arial" w:hAnsi="Arial" w:cs="Arial"/>
          <w:szCs w:val="24"/>
        </w:rPr>
        <w:t>To p</w:t>
      </w:r>
      <w:r w:rsidR="00334F7E">
        <w:rPr>
          <w:rFonts w:ascii="Arial" w:hAnsi="Arial" w:cs="Arial"/>
          <w:szCs w:val="24"/>
        </w:rPr>
        <w:t xml:space="preserve">rovide technical advice and guidance to customers and </w:t>
      </w:r>
      <w:r w:rsidR="00E57591">
        <w:rPr>
          <w:rFonts w:ascii="Arial" w:hAnsi="Arial" w:cs="Arial"/>
          <w:szCs w:val="24"/>
        </w:rPr>
        <w:t>staff and</w:t>
      </w:r>
      <w:r w:rsidR="00334F7E">
        <w:rPr>
          <w:rFonts w:ascii="Arial" w:hAnsi="Arial" w:cs="Arial"/>
          <w:szCs w:val="24"/>
        </w:rPr>
        <w:t xml:space="preserve"> assist in the establishment of policies and procedures.</w:t>
      </w:r>
    </w:p>
    <w:p w14:paraId="60C1491C" w14:textId="721E95E1" w:rsidR="008121A5" w:rsidRDefault="008121A5" w:rsidP="00334F7E">
      <w:pPr>
        <w:rPr>
          <w:rFonts w:ascii="Arial" w:hAnsi="Arial" w:cs="Arial"/>
          <w:szCs w:val="24"/>
        </w:rPr>
      </w:pPr>
    </w:p>
    <w:p w14:paraId="77749AEB" w14:textId="77777777" w:rsidR="00334F7E" w:rsidRPr="008121A5" w:rsidRDefault="00334F7E" w:rsidP="00334F7E">
      <w:pPr>
        <w:rPr>
          <w:rFonts w:ascii="Arial" w:hAnsi="Arial" w:cs="Arial"/>
          <w:color w:val="FF0000"/>
          <w:szCs w:val="24"/>
        </w:rPr>
      </w:pPr>
    </w:p>
    <w:p w14:paraId="4F682F7E" w14:textId="77777777" w:rsidR="00334F7E" w:rsidRPr="00187F0A" w:rsidRDefault="00334F7E" w:rsidP="00334F7E">
      <w:pPr>
        <w:rPr>
          <w:rFonts w:ascii="Arial" w:hAnsi="Arial" w:cs="Arial"/>
          <w:b/>
          <w:sz w:val="32"/>
        </w:rPr>
      </w:pPr>
      <w:r w:rsidRPr="008121A5">
        <w:rPr>
          <w:rFonts w:ascii="Arial" w:hAnsi="Arial" w:cs="Arial"/>
          <w:color w:val="FF0000"/>
          <w:sz w:val="22"/>
          <w:szCs w:val="22"/>
        </w:rPr>
        <w:br w:type="page"/>
      </w:r>
      <w:r w:rsidRPr="00187F0A">
        <w:rPr>
          <w:rFonts w:ascii="Arial" w:hAnsi="Arial" w:cs="Arial"/>
          <w:b/>
          <w:sz w:val="32"/>
        </w:rPr>
        <w:lastRenderedPageBreak/>
        <w:t xml:space="preserve">Summary of responsibilities </w:t>
      </w:r>
      <w:r>
        <w:rPr>
          <w:rFonts w:ascii="Arial" w:hAnsi="Arial" w:cs="Arial"/>
          <w:b/>
          <w:sz w:val="32"/>
        </w:rPr>
        <w:t>and</w:t>
      </w:r>
      <w:r w:rsidRPr="00187F0A">
        <w:rPr>
          <w:rFonts w:ascii="Arial" w:hAnsi="Arial" w:cs="Arial"/>
          <w:b/>
          <w:sz w:val="32"/>
        </w:rPr>
        <w:t xml:space="preserve"> personal duties</w:t>
      </w:r>
    </w:p>
    <w:p w14:paraId="6AF2D401" w14:textId="77777777" w:rsidR="00334F7E" w:rsidRPr="00187F0A" w:rsidRDefault="00334F7E" w:rsidP="00334F7E">
      <w:pPr>
        <w:rPr>
          <w:rFonts w:ascii="Arial" w:hAnsi="Arial" w:cs="Arial"/>
          <w:b/>
          <w:sz w:val="32"/>
        </w:rPr>
      </w:pPr>
    </w:p>
    <w:p w14:paraId="00BC2566" w14:textId="53BD1B3C" w:rsidR="00334F7E" w:rsidRDefault="00452F29"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u</w:t>
      </w:r>
      <w:r w:rsidR="00334F7E">
        <w:rPr>
          <w:rFonts w:ascii="Arial" w:hAnsi="Arial" w:cs="Arial"/>
          <w:szCs w:val="24"/>
        </w:rPr>
        <w:t>ndertake complex work in one or more of the following areas:</w:t>
      </w:r>
    </w:p>
    <w:p w14:paraId="45B1F49C" w14:textId="77777777" w:rsidR="003627B0" w:rsidRDefault="003627B0" w:rsidP="003627B0">
      <w:pPr>
        <w:numPr>
          <w:ilvl w:val="1"/>
          <w:numId w:val="1"/>
        </w:numPr>
        <w:overflowPunct/>
        <w:autoSpaceDE/>
        <w:autoSpaceDN/>
        <w:adjustRightInd/>
        <w:textAlignment w:val="auto"/>
        <w:rPr>
          <w:rFonts w:ascii="Arial" w:hAnsi="Arial" w:cs="Arial"/>
          <w:szCs w:val="24"/>
        </w:rPr>
      </w:pPr>
      <w:r>
        <w:rPr>
          <w:rFonts w:ascii="Arial" w:hAnsi="Arial" w:cs="Arial"/>
          <w:szCs w:val="24"/>
        </w:rPr>
        <w:t>Database administration</w:t>
      </w:r>
      <w:r w:rsidRPr="008536A9">
        <w:rPr>
          <w:rFonts w:ascii="Arial" w:hAnsi="Arial" w:cs="Arial"/>
          <w:szCs w:val="24"/>
        </w:rPr>
        <w:t xml:space="preserve"> </w:t>
      </w:r>
    </w:p>
    <w:p w14:paraId="4CF3776C" w14:textId="513249C5"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 xml:space="preserve">Cyber Security and Information Risk </w:t>
      </w:r>
    </w:p>
    <w:p w14:paraId="359999B0"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Desktop support</w:t>
      </w:r>
    </w:p>
    <w:p w14:paraId="60A9C63C"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 xml:space="preserve">Device and Endpoint management </w:t>
      </w:r>
    </w:p>
    <w:p w14:paraId="6C26C8B5"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Network administration and support</w:t>
      </w:r>
    </w:p>
    <w:p w14:paraId="26EEAA96"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Reprographics</w:t>
      </w:r>
    </w:p>
    <w:p w14:paraId="2D130673" w14:textId="77777777" w:rsidR="00334F7E" w:rsidRPr="00211B52" w:rsidRDefault="00334F7E" w:rsidP="00334F7E">
      <w:pPr>
        <w:numPr>
          <w:ilvl w:val="1"/>
          <w:numId w:val="1"/>
        </w:numPr>
        <w:overflowPunct/>
        <w:autoSpaceDE/>
        <w:autoSpaceDN/>
        <w:adjustRightInd/>
        <w:textAlignment w:val="auto"/>
        <w:rPr>
          <w:rFonts w:ascii="Arial" w:hAnsi="Arial" w:cs="Arial"/>
          <w:szCs w:val="24"/>
        </w:rPr>
      </w:pPr>
      <w:r w:rsidRPr="00211B52">
        <w:rPr>
          <w:rFonts w:ascii="Arial" w:hAnsi="Arial" w:cs="Arial"/>
          <w:szCs w:val="24"/>
        </w:rPr>
        <w:t>Server and Storage support</w:t>
      </w:r>
    </w:p>
    <w:p w14:paraId="4DEB27F8"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Service desk support</w:t>
      </w:r>
    </w:p>
    <w:p w14:paraId="516925CA"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System configuration and support</w:t>
      </w:r>
    </w:p>
    <w:p w14:paraId="49DBA846"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Training</w:t>
      </w:r>
    </w:p>
    <w:p w14:paraId="0AD362DE" w14:textId="77777777" w:rsidR="00334F7E" w:rsidRDefault="00334F7E" w:rsidP="00334F7E">
      <w:pPr>
        <w:numPr>
          <w:ilvl w:val="1"/>
          <w:numId w:val="1"/>
        </w:numPr>
        <w:overflowPunct/>
        <w:autoSpaceDE/>
        <w:autoSpaceDN/>
        <w:adjustRightInd/>
        <w:textAlignment w:val="auto"/>
        <w:rPr>
          <w:rFonts w:ascii="Arial" w:hAnsi="Arial" w:cs="Arial"/>
          <w:szCs w:val="24"/>
        </w:rPr>
      </w:pPr>
      <w:r>
        <w:rPr>
          <w:rFonts w:ascii="Arial" w:hAnsi="Arial" w:cs="Arial"/>
          <w:szCs w:val="24"/>
        </w:rPr>
        <w:t>Post implementation support</w:t>
      </w:r>
    </w:p>
    <w:p w14:paraId="6A84A587" w14:textId="77777777" w:rsidR="00334F7E" w:rsidRDefault="00334F7E" w:rsidP="00334F7E">
      <w:pPr>
        <w:overflowPunct/>
        <w:autoSpaceDE/>
        <w:autoSpaceDN/>
        <w:adjustRightInd/>
        <w:ind w:left="1440"/>
        <w:textAlignment w:val="auto"/>
        <w:rPr>
          <w:rFonts w:ascii="Arial" w:hAnsi="Arial" w:cs="Arial"/>
          <w:szCs w:val="24"/>
        </w:rPr>
      </w:pPr>
    </w:p>
    <w:p w14:paraId="7DCF25CC" w14:textId="77777777" w:rsidR="00334F7E" w:rsidRDefault="00334F7E"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be responsible for the delivery of significant technology projects and programmes of work.</w:t>
      </w:r>
    </w:p>
    <w:p w14:paraId="0EEA09AF" w14:textId="77777777" w:rsidR="00334F7E" w:rsidRDefault="00334F7E" w:rsidP="00334F7E">
      <w:pPr>
        <w:overflowPunct/>
        <w:autoSpaceDE/>
        <w:autoSpaceDN/>
        <w:adjustRightInd/>
        <w:textAlignment w:val="auto"/>
        <w:rPr>
          <w:rFonts w:ascii="Arial" w:hAnsi="Arial" w:cs="Arial"/>
          <w:szCs w:val="24"/>
        </w:rPr>
      </w:pPr>
    </w:p>
    <w:p w14:paraId="43823ABE" w14:textId="1C84DAAC" w:rsidR="00334F7E" w:rsidRPr="008536A9"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i</w:t>
      </w:r>
      <w:r w:rsidR="00334F7E">
        <w:rPr>
          <w:rFonts w:ascii="Arial" w:hAnsi="Arial" w:cs="Arial"/>
          <w:szCs w:val="24"/>
        </w:rPr>
        <w:t>mplement, maintain, and decommission software and</w:t>
      </w:r>
      <w:r w:rsidR="008121A5">
        <w:rPr>
          <w:rFonts w:ascii="Arial" w:hAnsi="Arial" w:cs="Arial"/>
          <w:szCs w:val="24"/>
        </w:rPr>
        <w:t xml:space="preserve">, </w:t>
      </w:r>
      <w:r w:rsidR="00334F7E">
        <w:rPr>
          <w:rFonts w:ascii="Arial" w:hAnsi="Arial" w:cs="Arial"/>
          <w:szCs w:val="24"/>
        </w:rPr>
        <w:t>or hardware across all council sites – including the two main datacentres</w:t>
      </w:r>
      <w:r>
        <w:rPr>
          <w:rFonts w:ascii="Arial" w:hAnsi="Arial" w:cs="Arial"/>
          <w:szCs w:val="24"/>
        </w:rPr>
        <w:t>.</w:t>
      </w:r>
      <w:r w:rsidR="00334F7E">
        <w:rPr>
          <w:rFonts w:ascii="Arial" w:hAnsi="Arial" w:cs="Arial"/>
          <w:szCs w:val="24"/>
        </w:rPr>
        <w:t xml:space="preserve"> </w:t>
      </w:r>
    </w:p>
    <w:p w14:paraId="76145F64" w14:textId="77777777" w:rsidR="00334F7E" w:rsidRDefault="00334F7E" w:rsidP="00334F7E">
      <w:pPr>
        <w:pStyle w:val="ListParagraph"/>
        <w:tabs>
          <w:tab w:val="num" w:pos="567"/>
        </w:tabs>
        <w:ind w:left="567" w:hanging="567"/>
        <w:rPr>
          <w:rFonts w:ascii="Arial" w:hAnsi="Arial" w:cs="Arial"/>
          <w:szCs w:val="24"/>
        </w:rPr>
      </w:pPr>
    </w:p>
    <w:p w14:paraId="069C6D67" w14:textId="2797F6CE" w:rsidR="00334F7E"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w</w:t>
      </w:r>
      <w:r w:rsidR="00334F7E">
        <w:rPr>
          <w:rFonts w:ascii="Arial" w:hAnsi="Arial" w:cs="Arial"/>
          <w:szCs w:val="24"/>
        </w:rPr>
        <w:t>orking closely with customers, analyse, specify, integrate and implement solutions which meet their business objectives.</w:t>
      </w:r>
    </w:p>
    <w:p w14:paraId="3A1DB573"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20C6DCFD" w14:textId="591564B6" w:rsidR="00334F7E"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e</w:t>
      </w:r>
      <w:r w:rsidR="00334F7E">
        <w:rPr>
          <w:rFonts w:ascii="Arial" w:hAnsi="Arial" w:cs="Arial"/>
          <w:szCs w:val="24"/>
        </w:rPr>
        <w:t>nsure that comprehensive project, quality and risk plans for all projects are prepared and maintained.</w:t>
      </w:r>
    </w:p>
    <w:p w14:paraId="08189215" w14:textId="77777777" w:rsidR="00334F7E" w:rsidRDefault="00334F7E" w:rsidP="00334F7E">
      <w:pPr>
        <w:pStyle w:val="ListParagraph"/>
        <w:rPr>
          <w:rFonts w:ascii="Arial" w:hAnsi="Arial" w:cs="Arial"/>
          <w:szCs w:val="24"/>
        </w:rPr>
      </w:pPr>
    </w:p>
    <w:p w14:paraId="31A8DDA3" w14:textId="33A61949" w:rsidR="00334F7E" w:rsidRPr="002E3A8A"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p</w:t>
      </w:r>
      <w:r w:rsidR="00334F7E" w:rsidRPr="004D42D7">
        <w:rPr>
          <w:rFonts w:ascii="Arial" w:hAnsi="Arial" w:cs="Arial"/>
          <w:szCs w:val="24"/>
        </w:rPr>
        <w:t>lan, design, prepare and produce</w:t>
      </w:r>
      <w:r w:rsidR="00334F7E">
        <w:rPr>
          <w:rFonts w:ascii="Arial" w:hAnsi="Arial" w:cs="Arial"/>
          <w:szCs w:val="24"/>
        </w:rPr>
        <w:t xml:space="preserve"> framework and policy documentation to support IT infrastructure services and endpoint management</w:t>
      </w:r>
      <w:r>
        <w:rPr>
          <w:rFonts w:ascii="Arial" w:hAnsi="Arial" w:cs="Arial"/>
          <w:szCs w:val="24"/>
        </w:rPr>
        <w:t>.</w:t>
      </w:r>
      <w:r w:rsidR="00334F7E">
        <w:rPr>
          <w:rFonts w:ascii="Arial" w:hAnsi="Arial" w:cs="Arial"/>
          <w:szCs w:val="24"/>
        </w:rPr>
        <w:t xml:space="preserve"> </w:t>
      </w:r>
    </w:p>
    <w:p w14:paraId="364B7DEC"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092A9A0F" w14:textId="6781058D" w:rsidR="00334F7E"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m</w:t>
      </w:r>
      <w:r w:rsidR="00334F7E">
        <w:rPr>
          <w:rFonts w:ascii="Arial" w:hAnsi="Arial" w:cs="Arial"/>
          <w:szCs w:val="24"/>
        </w:rPr>
        <w:t>anage and monitor the performance of assigned staff against plans, ensuring the delivery of work to quality, time, and budget, facilitating operational efficiency in accordance with performance management principles.</w:t>
      </w:r>
    </w:p>
    <w:p w14:paraId="4264E453"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33982ACE" w14:textId="1510A868" w:rsidR="00334F7E" w:rsidRDefault="00337D52"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provide</w:t>
      </w:r>
      <w:r w:rsidR="00334F7E">
        <w:rPr>
          <w:rFonts w:ascii="Arial" w:hAnsi="Arial" w:cs="Arial"/>
          <w:szCs w:val="24"/>
        </w:rPr>
        <w:t xml:space="preserve"> support services relating to application systems to both customers and service delivery functions, including computer operations and service desk.</w:t>
      </w:r>
    </w:p>
    <w:p w14:paraId="6FAEF4D4"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25F35A9C" w14:textId="77777777" w:rsidR="00334F7E" w:rsidRDefault="00334F7E"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be responsible for investigating and resolving problems and incidents, including complex situations referred by less experienced staff, and to provide information and assistance to customers enabling them to make effective use of systems.</w:t>
      </w:r>
    </w:p>
    <w:p w14:paraId="03E7D43D"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6FC5D929" w14:textId="2E841228"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p</w:t>
      </w:r>
      <w:r w:rsidR="00334F7E">
        <w:rPr>
          <w:rFonts w:ascii="Arial" w:hAnsi="Arial" w:cs="Arial"/>
          <w:szCs w:val="24"/>
        </w:rPr>
        <w:t>romote the use of technology throughout the business by undertaking, or contributing to, presentations, seminars, and other events</w:t>
      </w:r>
      <w:r>
        <w:rPr>
          <w:rFonts w:ascii="Arial" w:hAnsi="Arial" w:cs="Arial"/>
          <w:szCs w:val="24"/>
        </w:rPr>
        <w:t xml:space="preserve"> </w:t>
      </w:r>
      <w:r w:rsidR="00334F7E">
        <w:rPr>
          <w:rFonts w:ascii="Arial" w:hAnsi="Arial" w:cs="Arial"/>
          <w:szCs w:val="24"/>
        </w:rPr>
        <w:t xml:space="preserve">to help raise awareness of technology and how it can enhance business performance.  Contribute to the research, development or evaluation of new products which are, potentially, of interest to the organisation. </w:t>
      </w:r>
    </w:p>
    <w:p w14:paraId="4987A1F4" w14:textId="77777777" w:rsidR="000B423A" w:rsidRDefault="000B423A" w:rsidP="000B423A">
      <w:pPr>
        <w:overflowPunct/>
        <w:autoSpaceDE/>
        <w:autoSpaceDN/>
        <w:adjustRightInd/>
        <w:ind w:left="567"/>
        <w:textAlignment w:val="auto"/>
        <w:rPr>
          <w:rFonts w:ascii="Arial" w:hAnsi="Arial" w:cs="Arial"/>
          <w:szCs w:val="24"/>
        </w:rPr>
      </w:pPr>
    </w:p>
    <w:p w14:paraId="01DEB08B" w14:textId="1AC93E42" w:rsidR="00334F7E" w:rsidRDefault="000B423A"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w:t>
      </w:r>
      <w:r w:rsidR="00334F7E">
        <w:rPr>
          <w:rFonts w:ascii="Arial" w:hAnsi="Arial" w:cs="Arial"/>
          <w:szCs w:val="24"/>
        </w:rPr>
        <w:t>o be responsible for all technical aspects associated with one or more of software development, database administration, network configuration and support, and systems configuration.</w:t>
      </w:r>
    </w:p>
    <w:p w14:paraId="572766F6"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1DA5DA7E" w14:textId="160B384E"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e</w:t>
      </w:r>
      <w:r w:rsidR="00334F7E">
        <w:rPr>
          <w:rFonts w:ascii="Arial" w:hAnsi="Arial" w:cs="Arial"/>
          <w:szCs w:val="24"/>
        </w:rPr>
        <w:t>nsure both internal standards and external requirements such as audit standards, data management standards, safety-related standards, legislation and best practice are adhered to.  Provide advice on standards and ensure all work is carried out in accordance with the agreed organisational standards.</w:t>
      </w:r>
    </w:p>
    <w:p w14:paraId="7EBBC632"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04AF75BD" w14:textId="015B202E"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p</w:t>
      </w:r>
      <w:r w:rsidR="00334F7E">
        <w:rPr>
          <w:rFonts w:ascii="Arial" w:hAnsi="Arial" w:cs="Arial"/>
          <w:szCs w:val="24"/>
        </w:rPr>
        <w:t>articipate in the production of the service’s business plans, budgets and strategies including the development of training plans and in any quality initiatives being undertaken.</w:t>
      </w:r>
    </w:p>
    <w:p w14:paraId="5A4473A7" w14:textId="77777777" w:rsidR="00334F7E" w:rsidRDefault="00334F7E" w:rsidP="00334F7E">
      <w:pPr>
        <w:pStyle w:val="ListParagraph"/>
        <w:rPr>
          <w:rFonts w:ascii="Arial" w:hAnsi="Arial" w:cs="Arial"/>
          <w:szCs w:val="24"/>
        </w:rPr>
      </w:pPr>
    </w:p>
    <w:p w14:paraId="0F15BD04" w14:textId="4058AA3A" w:rsidR="00334F7E" w:rsidRPr="002E3A8A" w:rsidRDefault="00334F7E"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be available for work out of normal office hours in the event of a business need at mutually agreeable times.  Such instances will be planned as much as feasibly possible but may involve unplanned work such as emergencies</w:t>
      </w:r>
      <w:r w:rsidR="0024347C">
        <w:rPr>
          <w:rFonts w:ascii="Arial" w:hAnsi="Arial" w:cs="Arial"/>
          <w:szCs w:val="24"/>
        </w:rPr>
        <w:t xml:space="preserve"> or </w:t>
      </w:r>
      <w:r>
        <w:rPr>
          <w:rFonts w:ascii="Arial" w:hAnsi="Arial" w:cs="Arial"/>
          <w:szCs w:val="24"/>
        </w:rPr>
        <w:t xml:space="preserve">outages etc. and will be delivered in accordance with the </w:t>
      </w:r>
      <w:r w:rsidR="00EA7678">
        <w:rPr>
          <w:rFonts w:ascii="Arial" w:hAnsi="Arial" w:cs="Arial"/>
          <w:szCs w:val="24"/>
        </w:rPr>
        <w:t>c</w:t>
      </w:r>
      <w:r>
        <w:rPr>
          <w:rFonts w:ascii="Arial" w:hAnsi="Arial" w:cs="Arial"/>
          <w:szCs w:val="24"/>
        </w:rPr>
        <w:t xml:space="preserve">ouncil’s overtime policy.  </w:t>
      </w:r>
    </w:p>
    <w:p w14:paraId="5000F2C8"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4F6EC290" w14:textId="77777777" w:rsidR="00334F7E" w:rsidRDefault="00334F7E"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be responsible for the planning, design, preparation and production of documentation to support the promotion, use and maintenance of information systems.</w:t>
      </w:r>
    </w:p>
    <w:p w14:paraId="672AFB55" w14:textId="77777777" w:rsidR="00334F7E" w:rsidRDefault="00334F7E" w:rsidP="00334F7E">
      <w:pPr>
        <w:pStyle w:val="ListParagraph"/>
        <w:rPr>
          <w:rFonts w:ascii="Arial" w:hAnsi="Arial" w:cs="Arial"/>
          <w:szCs w:val="24"/>
        </w:rPr>
      </w:pPr>
    </w:p>
    <w:p w14:paraId="76F8D0BB" w14:textId="3AC8058C" w:rsidR="00334F7E" w:rsidRDefault="00334F7E"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 xml:space="preserve">To take a leading role in the full procurement life cycle, in accordance with the council procedures, including (but not limited to) the specification of requirements, assessments, contract award, contract management, contract renewal and termination.  </w:t>
      </w:r>
    </w:p>
    <w:p w14:paraId="0919BC0A" w14:textId="77777777" w:rsidR="007740B7" w:rsidRDefault="007740B7" w:rsidP="007740B7">
      <w:pPr>
        <w:pStyle w:val="ListParagraph"/>
        <w:rPr>
          <w:rFonts w:ascii="Arial" w:hAnsi="Arial" w:cs="Arial"/>
          <w:szCs w:val="24"/>
        </w:rPr>
      </w:pPr>
    </w:p>
    <w:p w14:paraId="2689A207" w14:textId="4B80D149" w:rsidR="007740B7"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szCs w:val="24"/>
        </w:rPr>
        <w:t>To motivate and manage any staff, that may be assigned, to the postholder to ensure effective service delivery and to be responsible for reviewing and implementing a proper staff training and development programme.</w:t>
      </w:r>
    </w:p>
    <w:p w14:paraId="426C8281" w14:textId="77777777" w:rsidR="00334F7E" w:rsidRDefault="00334F7E" w:rsidP="00334F7E">
      <w:pPr>
        <w:tabs>
          <w:tab w:val="num" w:pos="567"/>
        </w:tabs>
        <w:overflowPunct/>
        <w:autoSpaceDE/>
        <w:autoSpaceDN/>
        <w:adjustRightInd/>
        <w:ind w:left="567" w:hanging="567"/>
        <w:textAlignment w:val="auto"/>
        <w:rPr>
          <w:rFonts w:ascii="Arial" w:hAnsi="Arial" w:cs="Arial"/>
          <w:szCs w:val="24"/>
        </w:rPr>
      </w:pPr>
    </w:p>
    <w:p w14:paraId="57D77058" w14:textId="5770D501"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rPr>
        <w:t>To p</w:t>
      </w:r>
      <w:r w:rsidR="00334F7E" w:rsidRPr="00FE0852">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EFDC5DE" w14:textId="77777777" w:rsidR="00334F7E" w:rsidRDefault="00334F7E" w:rsidP="00334F7E">
      <w:pPr>
        <w:pStyle w:val="ListParagraph"/>
        <w:rPr>
          <w:rFonts w:ascii="Arial" w:hAnsi="Arial" w:cs="Arial"/>
        </w:rPr>
      </w:pPr>
    </w:p>
    <w:p w14:paraId="689CD70C" w14:textId="75DDD7FC"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rPr>
        <w:t>To p</w:t>
      </w:r>
      <w:r w:rsidR="00334F7E" w:rsidRPr="00FE0852">
        <w:rPr>
          <w:rFonts w:ascii="Arial" w:hAnsi="Arial" w:cs="Arial"/>
        </w:rPr>
        <w:t xml:space="preserve">articipate as directed in the </w:t>
      </w:r>
      <w:r w:rsidR="00EA7678">
        <w:rPr>
          <w:rFonts w:ascii="Arial" w:hAnsi="Arial" w:cs="Arial"/>
        </w:rPr>
        <w:t>c</w:t>
      </w:r>
      <w:r w:rsidR="00334F7E" w:rsidRPr="00FE0852">
        <w:rPr>
          <w:rFonts w:ascii="Arial" w:hAnsi="Arial" w:cs="Arial"/>
        </w:rPr>
        <w:t>ouncil’s recruitment and selection procedures.</w:t>
      </w:r>
    </w:p>
    <w:p w14:paraId="63F2DBDF" w14:textId="77777777" w:rsidR="00334F7E" w:rsidRDefault="00334F7E" w:rsidP="00334F7E">
      <w:pPr>
        <w:pStyle w:val="ListParagraph"/>
        <w:rPr>
          <w:rFonts w:ascii="Arial" w:hAnsi="Arial" w:cs="Arial"/>
        </w:rPr>
      </w:pPr>
    </w:p>
    <w:p w14:paraId="76E9E528" w14:textId="32171B39"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rPr>
        <w:t>To a</w:t>
      </w:r>
      <w:r w:rsidR="00334F7E" w:rsidRPr="00FE0852">
        <w:rPr>
          <w:rFonts w:ascii="Arial" w:hAnsi="Arial" w:cs="Arial"/>
        </w:rPr>
        <w:t xml:space="preserve">ct in accordance with the council and departmental policies and procedures including customer care, equal opportunities, health and safety, safeguarding and any pertinent legislation. </w:t>
      </w:r>
    </w:p>
    <w:p w14:paraId="060925FF" w14:textId="77777777" w:rsidR="00334F7E" w:rsidRDefault="00334F7E" w:rsidP="00334F7E">
      <w:pPr>
        <w:pStyle w:val="ListParagraph"/>
        <w:rPr>
          <w:rFonts w:ascii="Arial" w:hAnsi="Arial" w:cs="Arial"/>
        </w:rPr>
      </w:pPr>
    </w:p>
    <w:p w14:paraId="280361DC" w14:textId="1664103F" w:rsidR="00334F7E"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rPr>
        <w:t>To u</w:t>
      </w:r>
      <w:r w:rsidR="00334F7E" w:rsidRPr="00FE0852">
        <w:rPr>
          <w:rFonts w:ascii="Arial" w:hAnsi="Arial" w:cs="Arial"/>
        </w:rPr>
        <w:t>ndertake the duties in such a way as to enhance and protect the reputation and public profile of the council.</w:t>
      </w:r>
    </w:p>
    <w:p w14:paraId="24CDED92" w14:textId="77777777" w:rsidR="00334F7E" w:rsidRDefault="00334F7E" w:rsidP="00334F7E">
      <w:pPr>
        <w:pStyle w:val="ListParagraph"/>
        <w:rPr>
          <w:rFonts w:ascii="Arial" w:hAnsi="Arial" w:cs="Arial"/>
        </w:rPr>
      </w:pPr>
    </w:p>
    <w:p w14:paraId="0B1FB9CE" w14:textId="6403BFFA" w:rsidR="00334F7E" w:rsidRPr="00FE0852" w:rsidRDefault="007740B7" w:rsidP="00334F7E">
      <w:pPr>
        <w:numPr>
          <w:ilvl w:val="0"/>
          <w:numId w:val="1"/>
        </w:numPr>
        <w:tabs>
          <w:tab w:val="clear" w:pos="720"/>
          <w:tab w:val="num" w:pos="567"/>
        </w:tabs>
        <w:overflowPunct/>
        <w:autoSpaceDE/>
        <w:autoSpaceDN/>
        <w:adjustRightInd/>
        <w:ind w:left="567" w:hanging="567"/>
        <w:textAlignment w:val="auto"/>
        <w:rPr>
          <w:rFonts w:ascii="Arial" w:hAnsi="Arial" w:cs="Arial"/>
          <w:szCs w:val="24"/>
        </w:rPr>
      </w:pPr>
      <w:r>
        <w:rPr>
          <w:rFonts w:ascii="Arial" w:hAnsi="Arial" w:cs="Arial"/>
        </w:rPr>
        <w:t>To u</w:t>
      </w:r>
      <w:r w:rsidR="00334F7E" w:rsidRPr="00FE0852">
        <w:rPr>
          <w:rFonts w:ascii="Arial" w:hAnsi="Arial" w:cs="Arial"/>
        </w:rPr>
        <w:t>ndertake such other relevant duties as may from time to time be required.</w:t>
      </w:r>
    </w:p>
    <w:p w14:paraId="5B27DD6A" w14:textId="77777777" w:rsidR="00334F7E" w:rsidRPr="00187F0A" w:rsidRDefault="00334F7E" w:rsidP="00334F7E">
      <w:pPr>
        <w:tabs>
          <w:tab w:val="num" w:pos="567"/>
        </w:tabs>
        <w:overflowPunct/>
        <w:autoSpaceDE/>
        <w:autoSpaceDN/>
        <w:adjustRightInd/>
        <w:ind w:left="567" w:hanging="567"/>
        <w:textAlignment w:val="auto"/>
        <w:rPr>
          <w:rFonts w:ascii="Arial" w:hAnsi="Arial" w:cs="Arial"/>
          <w:szCs w:val="24"/>
        </w:rPr>
      </w:pPr>
    </w:p>
    <w:p w14:paraId="2771E152" w14:textId="1D7BED6B" w:rsidR="00670961" w:rsidRPr="00187F0A" w:rsidRDefault="00334F7E" w:rsidP="000B423A">
      <w:pPr>
        <w:spacing w:after="200" w:line="276" w:lineRule="auto"/>
        <w:contextualSpacing/>
        <w:rPr>
          <w:rFonts w:ascii="Arial" w:hAnsi="Arial" w:cs="Arial"/>
          <w:szCs w:val="24"/>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w:t>
      </w:r>
      <w:r w:rsidR="007740B7">
        <w:rPr>
          <w:rFonts w:ascii="Arial" w:hAnsi="Arial" w:cs="Arial"/>
          <w:b/>
          <w:i/>
        </w:rPr>
        <w:t xml:space="preserve"> 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56DDD59D" w14:textId="77777777" w:rsidR="000E6DAC" w:rsidRPr="00187F0A" w:rsidRDefault="000E6DAC" w:rsidP="00C515BD">
      <w:pPr>
        <w:rPr>
          <w:rFonts w:ascii="Arial" w:hAnsi="Arial" w:cs="Arial"/>
          <w:sz w:val="44"/>
        </w:rPr>
      </w:pPr>
      <w:r w:rsidRPr="00187F0A">
        <w:rPr>
          <w:rFonts w:ascii="Arial" w:hAnsi="Arial" w:cs="Arial"/>
          <w:sz w:val="22"/>
          <w:szCs w:val="22"/>
        </w:rPr>
        <w:br w:type="page"/>
      </w:r>
      <w:r w:rsidR="00A16712" w:rsidRPr="00187F0A">
        <w:rPr>
          <w:rFonts w:ascii="Arial" w:hAnsi="Arial" w:cs="Arial"/>
          <w:b/>
          <w:sz w:val="44"/>
        </w:rPr>
        <w:t>Employee s</w:t>
      </w:r>
      <w:r w:rsidRPr="00187F0A">
        <w:rPr>
          <w:rFonts w:ascii="Arial" w:hAnsi="Arial" w:cs="Arial"/>
          <w:b/>
          <w:sz w:val="44"/>
        </w:rPr>
        <w:t>pecification</w:t>
      </w:r>
    </w:p>
    <w:p w14:paraId="4390FA5B" w14:textId="77777777" w:rsidR="000E6DAC" w:rsidRPr="00187F0A" w:rsidRDefault="000E6DAC">
      <w:pPr>
        <w:rPr>
          <w:rFonts w:ascii="Arial" w:hAnsi="Arial" w:cs="Arial"/>
        </w:rPr>
      </w:pPr>
    </w:p>
    <w:tbl>
      <w:tblPr>
        <w:tblW w:w="7801" w:type="dxa"/>
        <w:tblLayout w:type="fixed"/>
        <w:tblLook w:val="0000" w:firstRow="0" w:lastRow="0" w:firstColumn="0" w:lastColumn="0" w:noHBand="0" w:noVBand="0"/>
      </w:tblPr>
      <w:tblGrid>
        <w:gridCol w:w="2268"/>
        <w:gridCol w:w="5533"/>
      </w:tblGrid>
      <w:tr w:rsidR="00D87135" w:rsidRPr="00187F0A" w14:paraId="71F7DDC9" w14:textId="77777777" w:rsidTr="00D87135">
        <w:tc>
          <w:tcPr>
            <w:tcW w:w="2268" w:type="dxa"/>
            <w:tcBorders>
              <w:top w:val="nil"/>
              <w:left w:val="nil"/>
              <w:bottom w:val="nil"/>
              <w:right w:val="nil"/>
            </w:tcBorders>
          </w:tcPr>
          <w:p w14:paraId="2BE158F1" w14:textId="0EB8C7F8" w:rsidR="00D87135" w:rsidRPr="007160F9" w:rsidRDefault="00D87135" w:rsidP="001D31E8">
            <w:pPr>
              <w:rPr>
                <w:rFonts w:ascii="Arial" w:hAnsi="Arial" w:cs="Arial"/>
              </w:rPr>
            </w:pPr>
            <w:r w:rsidRPr="00187F0A">
              <w:rPr>
                <w:rFonts w:ascii="Arial" w:hAnsi="Arial" w:cs="Arial"/>
                <w:b/>
              </w:rPr>
              <w:t>Date</w:t>
            </w:r>
            <w:r>
              <w:rPr>
                <w:rFonts w:ascii="Arial" w:hAnsi="Arial" w:cs="Arial"/>
                <w:b/>
              </w:rPr>
              <w:t xml:space="preserve">:  </w:t>
            </w:r>
          </w:p>
        </w:tc>
        <w:tc>
          <w:tcPr>
            <w:tcW w:w="5533" w:type="dxa"/>
            <w:tcBorders>
              <w:top w:val="nil"/>
              <w:left w:val="nil"/>
              <w:bottom w:val="nil"/>
              <w:right w:val="nil"/>
            </w:tcBorders>
          </w:tcPr>
          <w:p w14:paraId="7F1DCDE5" w14:textId="05042473" w:rsidR="00D87135" w:rsidRPr="00187F0A" w:rsidRDefault="00403E15">
            <w:pPr>
              <w:rPr>
                <w:rFonts w:ascii="Arial" w:hAnsi="Arial" w:cs="Arial"/>
                <w:b/>
              </w:rPr>
            </w:pPr>
            <w:r>
              <w:rPr>
                <w:rFonts w:ascii="Arial" w:hAnsi="Arial" w:cs="Arial"/>
                <w:bCs/>
              </w:rPr>
              <w:t>20 March 2026</w:t>
            </w:r>
          </w:p>
        </w:tc>
      </w:tr>
    </w:tbl>
    <w:p w14:paraId="4D04574A" w14:textId="77777777" w:rsidR="000E6DAC" w:rsidRPr="00187F0A" w:rsidRDefault="000E6DAC">
      <w:pPr>
        <w:rPr>
          <w:rFonts w:ascii="Arial" w:hAnsi="Arial" w:cs="Arial"/>
        </w:rPr>
      </w:pPr>
      <w:r w:rsidRPr="00187F0A">
        <w:rPr>
          <w:rFonts w:ascii="Arial" w:hAnsi="Arial" w:cs="Arial"/>
        </w:rPr>
        <w:t>______________________________________________</w:t>
      </w:r>
      <w:r w:rsidR="009F3426" w:rsidRPr="00187F0A">
        <w:rPr>
          <w:rFonts w:ascii="Arial" w:hAnsi="Arial" w:cs="Arial"/>
        </w:rPr>
        <w:t>_______________________</w:t>
      </w:r>
    </w:p>
    <w:p w14:paraId="3A9581AF" w14:textId="77777777" w:rsidR="000E6DAC" w:rsidRPr="00187F0A" w:rsidRDefault="000E6DAC">
      <w:pPr>
        <w:rPr>
          <w:rFonts w:ascii="Arial" w:hAnsi="Arial" w:cs="Arial"/>
        </w:rPr>
      </w:pPr>
    </w:p>
    <w:tbl>
      <w:tblPr>
        <w:tblW w:w="9604" w:type="dxa"/>
        <w:tblLayout w:type="fixed"/>
        <w:tblLook w:val="0000" w:firstRow="0" w:lastRow="0" w:firstColumn="0" w:lastColumn="0" w:noHBand="0" w:noVBand="0"/>
      </w:tblPr>
      <w:tblGrid>
        <w:gridCol w:w="2235"/>
        <w:gridCol w:w="7369"/>
      </w:tblGrid>
      <w:tr w:rsidR="00E72255" w:rsidRPr="00187F0A" w14:paraId="53121449" w14:textId="77777777">
        <w:tc>
          <w:tcPr>
            <w:tcW w:w="2235" w:type="dxa"/>
            <w:tcBorders>
              <w:top w:val="nil"/>
              <w:left w:val="nil"/>
              <w:bottom w:val="nil"/>
              <w:right w:val="nil"/>
            </w:tcBorders>
          </w:tcPr>
          <w:p w14:paraId="149CDB36" w14:textId="77777777" w:rsidR="00E72255" w:rsidRPr="00187F0A" w:rsidRDefault="00E72255">
            <w:pPr>
              <w:rPr>
                <w:rFonts w:ascii="Arial" w:hAnsi="Arial" w:cs="Arial"/>
                <w:b/>
              </w:rPr>
            </w:pPr>
            <w:r w:rsidRPr="00187F0A">
              <w:rPr>
                <w:rFonts w:ascii="Arial" w:hAnsi="Arial" w:cs="Arial"/>
                <w:b/>
              </w:rPr>
              <w:t>Department:</w:t>
            </w:r>
          </w:p>
          <w:p w14:paraId="609268C7" w14:textId="77777777" w:rsidR="00E72255" w:rsidRPr="00187F0A" w:rsidRDefault="00E72255">
            <w:pPr>
              <w:rPr>
                <w:rFonts w:ascii="Arial" w:hAnsi="Arial" w:cs="Arial"/>
                <w:b/>
              </w:rPr>
            </w:pPr>
          </w:p>
        </w:tc>
        <w:tc>
          <w:tcPr>
            <w:tcW w:w="7369" w:type="dxa"/>
            <w:tcBorders>
              <w:top w:val="nil"/>
              <w:left w:val="nil"/>
              <w:bottom w:val="nil"/>
              <w:right w:val="nil"/>
            </w:tcBorders>
          </w:tcPr>
          <w:p w14:paraId="6BCA830A" w14:textId="6740AAD7" w:rsidR="00E72255" w:rsidRPr="00187F0A" w:rsidRDefault="001267A4" w:rsidP="00D2471F">
            <w:pPr>
              <w:rPr>
                <w:rFonts w:ascii="Arial" w:hAnsi="Arial" w:cs="Arial"/>
              </w:rPr>
            </w:pPr>
            <w:r>
              <w:rPr>
                <w:rFonts w:ascii="Arial" w:hAnsi="Arial" w:cs="Arial"/>
              </w:rPr>
              <w:t>Corporate Services</w:t>
            </w:r>
          </w:p>
        </w:tc>
      </w:tr>
      <w:tr w:rsidR="00E72255" w:rsidRPr="00187F0A" w14:paraId="30F8C324" w14:textId="77777777">
        <w:tc>
          <w:tcPr>
            <w:tcW w:w="2235" w:type="dxa"/>
            <w:tcBorders>
              <w:top w:val="nil"/>
              <w:left w:val="nil"/>
              <w:bottom w:val="nil"/>
              <w:right w:val="nil"/>
            </w:tcBorders>
          </w:tcPr>
          <w:p w14:paraId="77A125E2" w14:textId="77777777" w:rsidR="00E72255" w:rsidRPr="00187F0A" w:rsidRDefault="00E72255">
            <w:pPr>
              <w:rPr>
                <w:rFonts w:ascii="Arial" w:hAnsi="Arial" w:cs="Arial"/>
                <w:b/>
              </w:rPr>
            </w:pPr>
            <w:r w:rsidRPr="00187F0A">
              <w:rPr>
                <w:rFonts w:ascii="Arial" w:hAnsi="Arial" w:cs="Arial"/>
                <w:b/>
              </w:rPr>
              <w:t>Post number:</w:t>
            </w:r>
          </w:p>
          <w:p w14:paraId="7C37487B" w14:textId="77777777" w:rsidR="00E72255" w:rsidRPr="00187F0A" w:rsidRDefault="00E72255">
            <w:pPr>
              <w:rPr>
                <w:rFonts w:ascii="Arial" w:hAnsi="Arial" w:cs="Arial"/>
                <w:b/>
              </w:rPr>
            </w:pPr>
          </w:p>
        </w:tc>
        <w:tc>
          <w:tcPr>
            <w:tcW w:w="7369" w:type="dxa"/>
            <w:tcBorders>
              <w:top w:val="nil"/>
              <w:left w:val="nil"/>
              <w:bottom w:val="nil"/>
              <w:right w:val="nil"/>
            </w:tcBorders>
          </w:tcPr>
          <w:p w14:paraId="6FE4A0C6" w14:textId="0F1886BF" w:rsidR="00E72255" w:rsidRPr="00187F0A" w:rsidRDefault="002C4D4C" w:rsidP="00D2471F">
            <w:pPr>
              <w:rPr>
                <w:rFonts w:ascii="Arial" w:hAnsi="Arial" w:cs="Arial"/>
              </w:rPr>
            </w:pPr>
            <w:r w:rsidRPr="002C4D4C">
              <w:rPr>
                <w:rFonts w:ascii="Arial" w:hAnsi="Arial" w:cs="Arial"/>
              </w:rPr>
              <w:t>DSINFPO006</w:t>
            </w:r>
          </w:p>
        </w:tc>
      </w:tr>
      <w:tr w:rsidR="00E72255" w:rsidRPr="00187F0A" w14:paraId="62BC0061" w14:textId="77777777">
        <w:tc>
          <w:tcPr>
            <w:tcW w:w="2235" w:type="dxa"/>
            <w:tcBorders>
              <w:top w:val="nil"/>
              <w:left w:val="nil"/>
              <w:bottom w:val="nil"/>
              <w:right w:val="nil"/>
            </w:tcBorders>
          </w:tcPr>
          <w:p w14:paraId="5263159E" w14:textId="77777777" w:rsidR="00E72255" w:rsidRPr="00187F0A" w:rsidRDefault="00E72255">
            <w:pPr>
              <w:rPr>
                <w:rFonts w:ascii="Arial" w:hAnsi="Arial" w:cs="Arial"/>
                <w:b/>
              </w:rPr>
            </w:pPr>
            <w:r w:rsidRPr="00187F0A">
              <w:rPr>
                <w:rFonts w:ascii="Arial" w:hAnsi="Arial" w:cs="Arial"/>
                <w:b/>
              </w:rPr>
              <w:t>Section:</w:t>
            </w:r>
          </w:p>
          <w:p w14:paraId="3E412A90" w14:textId="77777777" w:rsidR="00E72255" w:rsidRPr="00187F0A" w:rsidRDefault="00E72255">
            <w:pPr>
              <w:rPr>
                <w:rFonts w:ascii="Arial" w:hAnsi="Arial" w:cs="Arial"/>
                <w:b/>
              </w:rPr>
            </w:pPr>
          </w:p>
        </w:tc>
        <w:tc>
          <w:tcPr>
            <w:tcW w:w="7369" w:type="dxa"/>
            <w:tcBorders>
              <w:top w:val="nil"/>
              <w:left w:val="nil"/>
              <w:bottom w:val="nil"/>
              <w:right w:val="nil"/>
            </w:tcBorders>
          </w:tcPr>
          <w:p w14:paraId="650A99D2" w14:textId="73994A09" w:rsidR="00E72255" w:rsidRPr="00187F0A" w:rsidRDefault="005B0BF4" w:rsidP="00D2471F">
            <w:pPr>
              <w:rPr>
                <w:rFonts w:ascii="Arial" w:hAnsi="Arial" w:cs="Arial"/>
              </w:rPr>
            </w:pPr>
            <w:r>
              <w:rPr>
                <w:rFonts w:ascii="Arial" w:hAnsi="Arial" w:cs="Arial"/>
              </w:rPr>
              <w:t>Digital Services</w:t>
            </w:r>
            <w:r w:rsidR="007160F9">
              <w:rPr>
                <w:rFonts w:ascii="Arial" w:hAnsi="Arial" w:cs="Arial"/>
              </w:rPr>
              <w:t xml:space="preserve"> </w:t>
            </w:r>
            <w:r w:rsidR="008121A5">
              <w:rPr>
                <w:rFonts w:ascii="Arial" w:hAnsi="Arial" w:cs="Arial"/>
              </w:rPr>
              <w:t>(Infrastructure and Customer Services)</w:t>
            </w:r>
          </w:p>
        </w:tc>
      </w:tr>
      <w:tr w:rsidR="00E72255" w:rsidRPr="00187F0A" w14:paraId="0B193E08" w14:textId="77777777">
        <w:tc>
          <w:tcPr>
            <w:tcW w:w="2235" w:type="dxa"/>
            <w:tcBorders>
              <w:top w:val="nil"/>
              <w:left w:val="nil"/>
              <w:bottom w:val="nil"/>
              <w:right w:val="nil"/>
            </w:tcBorders>
          </w:tcPr>
          <w:p w14:paraId="61676313" w14:textId="77777777" w:rsidR="00E72255" w:rsidRPr="00187F0A" w:rsidRDefault="00E72255">
            <w:pPr>
              <w:rPr>
                <w:rFonts w:ascii="Arial" w:hAnsi="Arial" w:cs="Arial"/>
                <w:b/>
              </w:rPr>
            </w:pPr>
            <w:r w:rsidRPr="00187F0A">
              <w:rPr>
                <w:rFonts w:ascii="Arial" w:hAnsi="Arial" w:cs="Arial"/>
                <w:b/>
              </w:rPr>
              <w:t>Job title:</w:t>
            </w:r>
          </w:p>
          <w:p w14:paraId="5650C7F0" w14:textId="77777777" w:rsidR="00E72255" w:rsidRPr="00187F0A" w:rsidRDefault="00E72255">
            <w:pPr>
              <w:rPr>
                <w:rFonts w:ascii="Arial" w:hAnsi="Arial" w:cs="Arial"/>
                <w:b/>
              </w:rPr>
            </w:pPr>
          </w:p>
        </w:tc>
        <w:tc>
          <w:tcPr>
            <w:tcW w:w="7369" w:type="dxa"/>
            <w:tcBorders>
              <w:top w:val="nil"/>
              <w:left w:val="nil"/>
              <w:bottom w:val="nil"/>
              <w:right w:val="nil"/>
            </w:tcBorders>
          </w:tcPr>
          <w:p w14:paraId="13652C47" w14:textId="2C49A2F2" w:rsidR="007016EF" w:rsidRPr="0017321B" w:rsidRDefault="007016EF" w:rsidP="007016EF">
            <w:pPr>
              <w:pStyle w:val="paragraph"/>
              <w:spacing w:before="0" w:beforeAutospacing="0" w:after="0" w:afterAutospacing="0"/>
              <w:textAlignment w:val="baseline"/>
              <w:rPr>
                <w:rFonts w:ascii="Arial" w:hAnsi="Arial" w:cs="Arial"/>
                <w:b/>
                <w:color w:val="000000" w:themeColor="text1"/>
              </w:rPr>
            </w:pPr>
            <w:r w:rsidRPr="0017321B">
              <w:rPr>
                <w:rFonts w:ascii="Arial" w:hAnsi="Arial" w:cs="Arial"/>
                <w:b/>
                <w:color w:val="000000" w:themeColor="text1"/>
              </w:rPr>
              <w:t xml:space="preserve">Senior Digital Consultant </w:t>
            </w:r>
          </w:p>
          <w:p w14:paraId="1C15CAFE" w14:textId="77777777" w:rsidR="001369D5" w:rsidRPr="00187F0A" w:rsidRDefault="001369D5" w:rsidP="001369D5">
            <w:pPr>
              <w:rPr>
                <w:rFonts w:ascii="Arial" w:hAnsi="Arial" w:cs="Arial"/>
                <w:b/>
              </w:rPr>
            </w:pPr>
          </w:p>
        </w:tc>
      </w:tr>
      <w:tr w:rsidR="00E72255" w:rsidRPr="00187F0A" w14:paraId="499CF401" w14:textId="77777777">
        <w:tc>
          <w:tcPr>
            <w:tcW w:w="2235" w:type="dxa"/>
            <w:tcBorders>
              <w:top w:val="nil"/>
              <w:left w:val="nil"/>
              <w:bottom w:val="nil"/>
              <w:right w:val="nil"/>
            </w:tcBorders>
          </w:tcPr>
          <w:p w14:paraId="626D5E85" w14:textId="77777777" w:rsidR="00E72255" w:rsidRPr="00187F0A" w:rsidRDefault="00E72255">
            <w:pPr>
              <w:rPr>
                <w:rFonts w:ascii="Arial" w:hAnsi="Arial" w:cs="Arial"/>
                <w:b/>
              </w:rPr>
            </w:pPr>
            <w:r w:rsidRPr="00187F0A">
              <w:rPr>
                <w:rFonts w:ascii="Arial" w:hAnsi="Arial" w:cs="Arial"/>
                <w:b/>
              </w:rPr>
              <w:t>Grade:</w:t>
            </w:r>
          </w:p>
          <w:p w14:paraId="18CFF534" w14:textId="77777777" w:rsidR="00E72255" w:rsidRPr="00187F0A" w:rsidRDefault="00E72255">
            <w:pPr>
              <w:rPr>
                <w:rFonts w:ascii="Arial" w:hAnsi="Arial" w:cs="Arial"/>
                <w:b/>
              </w:rPr>
            </w:pPr>
          </w:p>
        </w:tc>
        <w:tc>
          <w:tcPr>
            <w:tcW w:w="7369" w:type="dxa"/>
            <w:tcBorders>
              <w:top w:val="nil"/>
              <w:left w:val="nil"/>
              <w:bottom w:val="nil"/>
              <w:right w:val="nil"/>
            </w:tcBorders>
          </w:tcPr>
          <w:p w14:paraId="7CFE7A0B" w14:textId="13711B2D" w:rsidR="00E72255" w:rsidRPr="00187F0A" w:rsidRDefault="00246CB4" w:rsidP="00D2471F">
            <w:pPr>
              <w:rPr>
                <w:rFonts w:ascii="Arial" w:hAnsi="Arial" w:cs="Arial"/>
              </w:rPr>
            </w:pPr>
            <w:r>
              <w:rPr>
                <w:rFonts w:ascii="Arial" w:hAnsi="Arial" w:cs="Arial"/>
              </w:rPr>
              <w:t xml:space="preserve">Grade 9 </w:t>
            </w:r>
          </w:p>
        </w:tc>
      </w:tr>
    </w:tbl>
    <w:p w14:paraId="25499585" w14:textId="77777777" w:rsidR="000E6DAC" w:rsidRPr="00187F0A" w:rsidRDefault="000E6DAC">
      <w:pPr>
        <w:rPr>
          <w:rFonts w:ascii="Arial" w:hAnsi="Arial" w:cs="Arial"/>
        </w:rPr>
      </w:pPr>
      <w:r w:rsidRPr="00187F0A">
        <w:rPr>
          <w:rFonts w:ascii="Arial" w:hAnsi="Arial" w:cs="Arial"/>
        </w:rPr>
        <w:t>______________________________________________</w:t>
      </w:r>
      <w:r w:rsidR="009F3426" w:rsidRPr="00187F0A">
        <w:rPr>
          <w:rFonts w:ascii="Arial" w:hAnsi="Arial" w:cs="Arial"/>
        </w:rPr>
        <w:t>_______________________</w:t>
      </w:r>
    </w:p>
    <w:p w14:paraId="12F9C9EA" w14:textId="77777777" w:rsidR="000E6DAC" w:rsidRPr="00187F0A" w:rsidRDefault="000E6DAC">
      <w:pPr>
        <w:rPr>
          <w:rFonts w:ascii="Arial" w:hAnsi="Arial" w:cs="Arial"/>
        </w:rPr>
      </w:pPr>
    </w:p>
    <w:p w14:paraId="6ECD7622" w14:textId="77777777" w:rsidR="00927E46" w:rsidRPr="00150633" w:rsidRDefault="00927E46" w:rsidP="00927E46">
      <w:pPr>
        <w:rPr>
          <w:rFonts w:ascii="Arial" w:hAnsi="Arial" w:cs="Arial"/>
          <w:b/>
          <w:color w:val="000000" w:themeColor="text1"/>
          <w:sz w:val="22"/>
          <w:szCs w:val="22"/>
        </w:rPr>
      </w:pPr>
      <w:r w:rsidRPr="00150633">
        <w:rPr>
          <w:rFonts w:ascii="Arial" w:hAnsi="Arial" w:cs="Arial"/>
          <w:b/>
          <w:color w:val="000000" w:themeColor="text1"/>
          <w:sz w:val="22"/>
          <w:szCs w:val="22"/>
        </w:rPr>
        <w:t xml:space="preserve">This post sits within the Server, Storage and Cloud Support function. </w:t>
      </w:r>
      <w:bookmarkStart w:id="0" w:name="_Hlk227146285"/>
      <w:r w:rsidRPr="00150633">
        <w:rPr>
          <w:rFonts w:ascii="Arial" w:hAnsi="Arial" w:cs="Arial"/>
          <w:b/>
          <w:color w:val="000000" w:themeColor="text1"/>
          <w:sz w:val="22"/>
          <w:szCs w:val="22"/>
        </w:rPr>
        <w:t>The postholder will assist in supporting and improving the council’s core server, storage, virtualisation and cloud platforms. They will work closely with internal technical teams, external partners and all service areas to ensure the stability, security and scalability of critical infrastructure services. The role includes supporting the management of on</w:t>
      </w:r>
      <w:r w:rsidRPr="00150633">
        <w:rPr>
          <w:rFonts w:ascii="Arial" w:hAnsi="Arial" w:cs="Arial"/>
          <w:b/>
          <w:color w:val="000000" w:themeColor="text1"/>
          <w:sz w:val="22"/>
          <w:szCs w:val="22"/>
        </w:rPr>
        <w:noBreakHyphen/>
        <w:t>premise virtualised servers and cloud</w:t>
      </w:r>
      <w:r w:rsidRPr="00150633">
        <w:rPr>
          <w:rFonts w:ascii="Arial" w:hAnsi="Arial" w:cs="Arial"/>
          <w:b/>
          <w:color w:val="000000" w:themeColor="text1"/>
          <w:sz w:val="22"/>
          <w:szCs w:val="22"/>
        </w:rPr>
        <w:noBreakHyphen/>
        <w:t>hosted environments.</w:t>
      </w:r>
    </w:p>
    <w:bookmarkEnd w:id="0"/>
    <w:p w14:paraId="63E7EBFB" w14:textId="77777777" w:rsidR="0071076F" w:rsidRDefault="0071076F" w:rsidP="003A097D">
      <w:pPr>
        <w:rPr>
          <w:rFonts w:ascii="Arial" w:hAnsi="Arial" w:cs="Arial"/>
          <w:b/>
          <w:sz w:val="28"/>
          <w:szCs w:val="28"/>
        </w:rPr>
      </w:pPr>
    </w:p>
    <w:p w14:paraId="13C3CB23" w14:textId="72E20508" w:rsidR="003A097D" w:rsidRPr="00D87135" w:rsidRDefault="003A097D" w:rsidP="003A097D">
      <w:pPr>
        <w:rPr>
          <w:rFonts w:ascii="Arial" w:hAnsi="Arial" w:cs="Arial"/>
          <w:b/>
          <w:sz w:val="28"/>
          <w:szCs w:val="28"/>
        </w:rPr>
      </w:pPr>
      <w:r w:rsidRPr="00D87135">
        <w:rPr>
          <w:rFonts w:ascii="Arial" w:hAnsi="Arial" w:cs="Arial"/>
          <w:b/>
          <w:sz w:val="28"/>
          <w:szCs w:val="28"/>
        </w:rPr>
        <w:t>Essential criteria</w:t>
      </w:r>
    </w:p>
    <w:p w14:paraId="5954A8DF" w14:textId="77777777" w:rsidR="003A097D" w:rsidRDefault="003A097D" w:rsidP="003A097D">
      <w:pPr>
        <w:rPr>
          <w:rFonts w:ascii="Arial" w:hAnsi="Arial" w:cs="Arial"/>
          <w:sz w:val="22"/>
          <w:szCs w:val="22"/>
        </w:rPr>
      </w:pPr>
    </w:p>
    <w:p w14:paraId="288F330D" w14:textId="0C877D18" w:rsidR="003A097D" w:rsidRPr="00D87135" w:rsidRDefault="00A57FA7" w:rsidP="003A097D">
      <w:pPr>
        <w:rPr>
          <w:rFonts w:ascii="Arial" w:hAnsi="Arial" w:cs="Arial"/>
          <w:b/>
          <w:szCs w:val="24"/>
        </w:rPr>
      </w:pPr>
      <w:r w:rsidRPr="00D87135">
        <w:rPr>
          <w:rFonts w:ascii="Arial" w:hAnsi="Arial" w:cs="Arial"/>
          <w:b/>
          <w:szCs w:val="24"/>
        </w:rPr>
        <w:t>Driving licence, q</w:t>
      </w:r>
      <w:r w:rsidR="003A097D" w:rsidRPr="00D87135">
        <w:rPr>
          <w:rFonts w:ascii="Arial" w:hAnsi="Arial" w:cs="Arial"/>
          <w:b/>
          <w:szCs w:val="24"/>
        </w:rPr>
        <w:t>ualifications and experience</w:t>
      </w:r>
    </w:p>
    <w:p w14:paraId="18A64CBF" w14:textId="77777777" w:rsidR="003A097D" w:rsidRPr="00A37E42" w:rsidRDefault="003A097D" w:rsidP="003A097D">
      <w:pPr>
        <w:rPr>
          <w:rFonts w:ascii="Arial" w:hAnsi="Arial" w:cs="Arial"/>
          <w:sz w:val="22"/>
          <w:szCs w:val="22"/>
        </w:rPr>
      </w:pPr>
    </w:p>
    <w:p w14:paraId="130C358D" w14:textId="6F65BD51" w:rsidR="00156A00" w:rsidRPr="00156A00" w:rsidRDefault="009A65B5" w:rsidP="00156A00">
      <w:pPr>
        <w:rPr>
          <w:rFonts w:ascii="Helvetica" w:hAnsi="Helvetica" w:cs="Helvetica"/>
          <w:sz w:val="22"/>
          <w:szCs w:val="22"/>
        </w:rPr>
      </w:pPr>
      <w:r w:rsidRPr="005D493F">
        <w:rPr>
          <w:rFonts w:ascii="Arial" w:hAnsi="Arial" w:cs="Arial"/>
          <w:sz w:val="22"/>
          <w:szCs w:val="22"/>
        </w:rPr>
        <w:t xml:space="preserve">Applicants </w:t>
      </w:r>
      <w:r w:rsidRPr="005D493F">
        <w:rPr>
          <w:rFonts w:ascii="Arial" w:hAnsi="Arial" w:cs="Arial"/>
          <w:b/>
          <w:sz w:val="22"/>
          <w:szCs w:val="22"/>
        </w:rPr>
        <w:t>must</w:t>
      </w:r>
      <w:r w:rsidRPr="005D493F">
        <w:rPr>
          <w:rFonts w:ascii="Arial" w:hAnsi="Arial" w:cs="Arial"/>
          <w:sz w:val="22"/>
          <w:szCs w:val="22"/>
        </w:rPr>
        <w:t xml:space="preserve">, as at the closing date for receipt of </w:t>
      </w:r>
      <w:r w:rsidR="00D87135">
        <w:rPr>
          <w:rFonts w:ascii="Arial" w:hAnsi="Arial" w:cs="Arial"/>
          <w:sz w:val="22"/>
          <w:szCs w:val="22"/>
        </w:rPr>
        <w:t>application form</w:t>
      </w:r>
      <w:r w:rsidRPr="005D493F">
        <w:rPr>
          <w:rFonts w:ascii="Arial" w:hAnsi="Arial" w:cs="Arial"/>
          <w:sz w:val="22"/>
          <w:szCs w:val="22"/>
        </w:rPr>
        <w:t>s</w:t>
      </w:r>
      <w:r w:rsidR="00D87135">
        <w:rPr>
          <w:rFonts w:ascii="Helvetica" w:hAnsi="Helvetica"/>
          <w:sz w:val="22"/>
          <w:szCs w:val="22"/>
        </w:rPr>
        <w:t>:</w:t>
      </w:r>
    </w:p>
    <w:p w14:paraId="6D1F5912" w14:textId="150AE589" w:rsidR="009A65B5" w:rsidRPr="00156A00" w:rsidRDefault="00156A00" w:rsidP="009A65B5">
      <w:pPr>
        <w:numPr>
          <w:ilvl w:val="0"/>
          <w:numId w:val="8"/>
        </w:numPr>
        <w:rPr>
          <w:rFonts w:ascii="Helvetica" w:hAnsi="Helvetica" w:cs="Helvetica"/>
          <w:sz w:val="22"/>
          <w:szCs w:val="22"/>
        </w:rPr>
      </w:pPr>
      <w:r w:rsidRPr="00156A00">
        <w:rPr>
          <w:rFonts w:ascii="Helvetica" w:hAnsi="Helvetica"/>
          <w:sz w:val="22"/>
          <w:szCs w:val="22"/>
        </w:rPr>
        <w:t>possess a full, current driving licence which enables them to drive in Northern Ireland, or, have access to a form of transport which will enable them to meet the requirements of the post in full</w:t>
      </w:r>
      <w:r w:rsidRPr="00F94826">
        <w:rPr>
          <w:rFonts w:ascii="Helvetica" w:hAnsi="Helvetica"/>
          <w:sz w:val="22"/>
          <w:szCs w:val="22"/>
          <w:vertAlign w:val="superscript"/>
        </w:rPr>
        <w:footnoteReference w:id="2"/>
      </w:r>
      <w:r w:rsidRPr="00156A00">
        <w:rPr>
          <w:rFonts w:ascii="Helvetica" w:hAnsi="Helvetica"/>
          <w:sz w:val="22"/>
          <w:szCs w:val="22"/>
        </w:rPr>
        <w:t>; an</w:t>
      </w:r>
      <w:r>
        <w:rPr>
          <w:rFonts w:ascii="Helvetica" w:hAnsi="Helvetica"/>
          <w:sz w:val="22"/>
          <w:szCs w:val="22"/>
        </w:rPr>
        <w:t>d</w:t>
      </w:r>
    </w:p>
    <w:p w14:paraId="7B928D40" w14:textId="3B587D1D" w:rsidR="009A65B5" w:rsidRPr="00EE57B6" w:rsidRDefault="009A65B5" w:rsidP="009A65B5">
      <w:pPr>
        <w:numPr>
          <w:ilvl w:val="0"/>
          <w:numId w:val="8"/>
        </w:numPr>
        <w:rPr>
          <w:rFonts w:ascii="Helvetica" w:hAnsi="Helvetica" w:cs="Helvetica"/>
          <w:sz w:val="22"/>
          <w:szCs w:val="22"/>
        </w:rPr>
      </w:pPr>
      <w:r w:rsidRPr="00EE57B6">
        <w:rPr>
          <w:rFonts w:ascii="Arial" w:hAnsi="Arial" w:cs="Arial"/>
          <w:sz w:val="22"/>
          <w:szCs w:val="22"/>
        </w:rPr>
        <w:t>either, have a third level qualification in a relevant subject such as Computer Science, Information Technology, Information Management or equivalent qualification and be able to demonstrate on the application form, by providing personal and specific examples, at least one year’s relevant experience in each of the following three areas:</w:t>
      </w:r>
    </w:p>
    <w:p w14:paraId="4041C896" w14:textId="77777777" w:rsidR="009A65B5" w:rsidRPr="005D493F" w:rsidRDefault="009A65B5" w:rsidP="009A65B5">
      <w:pPr>
        <w:rPr>
          <w:rFonts w:ascii="Arial" w:hAnsi="Arial" w:cs="Arial"/>
          <w:b/>
          <w:sz w:val="22"/>
          <w:szCs w:val="22"/>
        </w:rPr>
      </w:pPr>
      <w:r w:rsidRPr="005D493F">
        <w:rPr>
          <w:rFonts w:ascii="Arial" w:hAnsi="Arial" w:cs="Arial"/>
          <w:b/>
          <w:sz w:val="22"/>
          <w:szCs w:val="22"/>
        </w:rPr>
        <w:t>or</w:t>
      </w:r>
    </w:p>
    <w:p w14:paraId="36B8F18B" w14:textId="77777777" w:rsidR="009A65B5" w:rsidRPr="005D493F" w:rsidRDefault="009A65B5" w:rsidP="009A65B5">
      <w:pPr>
        <w:numPr>
          <w:ilvl w:val="0"/>
          <w:numId w:val="4"/>
        </w:numPr>
        <w:rPr>
          <w:rFonts w:ascii="Arial" w:hAnsi="Arial" w:cs="Arial"/>
          <w:sz w:val="22"/>
          <w:szCs w:val="22"/>
        </w:rPr>
      </w:pPr>
      <w:r w:rsidRPr="005D493F">
        <w:rPr>
          <w:rFonts w:ascii="Arial" w:hAnsi="Arial" w:cs="Arial"/>
          <w:sz w:val="22"/>
          <w:szCs w:val="22"/>
        </w:rPr>
        <w:t>be able to demonstrate on the application form, by providing personal and specific examples, at least two years’ relevant experience in each of the following three areas:</w:t>
      </w:r>
    </w:p>
    <w:p w14:paraId="6018507E" w14:textId="77777777" w:rsidR="003A097D" w:rsidRDefault="003A097D" w:rsidP="003A097D">
      <w:pPr>
        <w:rPr>
          <w:rFonts w:ascii="Arial" w:hAnsi="Arial" w:cs="Arial"/>
          <w:sz w:val="22"/>
          <w:szCs w:val="22"/>
        </w:rPr>
      </w:pPr>
    </w:p>
    <w:p w14:paraId="1FD4D9A0" w14:textId="0181CCAA" w:rsidR="003A097D" w:rsidRPr="0017321B" w:rsidRDefault="003A097D" w:rsidP="009A65B5">
      <w:pPr>
        <w:pStyle w:val="ListParagraph"/>
        <w:numPr>
          <w:ilvl w:val="0"/>
          <w:numId w:val="9"/>
        </w:numPr>
        <w:rPr>
          <w:rFonts w:ascii="Arial" w:hAnsi="Arial" w:cs="Arial"/>
          <w:color w:val="000000" w:themeColor="text1"/>
          <w:sz w:val="22"/>
          <w:szCs w:val="22"/>
        </w:rPr>
      </w:pPr>
      <w:r w:rsidRPr="0017321B">
        <w:rPr>
          <w:rFonts w:ascii="Arial" w:hAnsi="Arial" w:cs="Arial"/>
          <w:color w:val="000000" w:themeColor="text1"/>
          <w:sz w:val="22"/>
          <w:szCs w:val="22"/>
        </w:rPr>
        <w:t xml:space="preserve">managing the delivery or support of </w:t>
      </w:r>
      <w:r w:rsidR="00805606" w:rsidRPr="0017321B">
        <w:rPr>
          <w:rFonts w:ascii="Arial" w:hAnsi="Arial" w:cs="Arial"/>
          <w:color w:val="000000" w:themeColor="text1"/>
          <w:sz w:val="22"/>
          <w:szCs w:val="22"/>
        </w:rPr>
        <w:t xml:space="preserve">enterprise </w:t>
      </w:r>
      <w:r w:rsidR="00822F86" w:rsidRPr="0017321B">
        <w:rPr>
          <w:rFonts w:ascii="Arial" w:hAnsi="Arial" w:cs="Arial"/>
          <w:color w:val="000000" w:themeColor="text1"/>
          <w:sz w:val="22"/>
          <w:szCs w:val="22"/>
        </w:rPr>
        <w:t xml:space="preserve">server </w:t>
      </w:r>
      <w:r w:rsidR="00150633">
        <w:rPr>
          <w:rFonts w:ascii="Arial" w:hAnsi="Arial" w:cs="Arial"/>
          <w:color w:val="000000" w:themeColor="text1"/>
          <w:sz w:val="22"/>
          <w:szCs w:val="22"/>
        </w:rPr>
        <w:t>and</w:t>
      </w:r>
      <w:r w:rsidR="00822F86" w:rsidRPr="0017321B">
        <w:rPr>
          <w:rFonts w:ascii="Arial" w:hAnsi="Arial" w:cs="Arial"/>
          <w:color w:val="000000" w:themeColor="text1"/>
          <w:sz w:val="22"/>
          <w:szCs w:val="22"/>
        </w:rPr>
        <w:t xml:space="preserve"> </w:t>
      </w:r>
      <w:r w:rsidR="00D450F7" w:rsidRPr="0017321B">
        <w:rPr>
          <w:rFonts w:ascii="Arial" w:hAnsi="Arial" w:cs="Arial"/>
          <w:color w:val="000000" w:themeColor="text1"/>
          <w:sz w:val="22"/>
          <w:szCs w:val="22"/>
        </w:rPr>
        <w:t>storage</w:t>
      </w:r>
      <w:r w:rsidR="00A03ECA" w:rsidRPr="0017321B">
        <w:rPr>
          <w:rFonts w:ascii="Arial" w:hAnsi="Arial" w:cs="Arial"/>
          <w:color w:val="000000" w:themeColor="text1"/>
          <w:sz w:val="22"/>
          <w:szCs w:val="22"/>
        </w:rPr>
        <w:t xml:space="preserve"> architectures</w:t>
      </w:r>
      <w:r w:rsidR="00D450F7" w:rsidRPr="0017321B">
        <w:rPr>
          <w:rFonts w:ascii="Arial" w:hAnsi="Arial" w:cs="Arial"/>
          <w:color w:val="000000" w:themeColor="text1"/>
          <w:sz w:val="22"/>
          <w:szCs w:val="22"/>
        </w:rPr>
        <w:t xml:space="preserve">, </w:t>
      </w:r>
      <w:r w:rsidR="00A25C19" w:rsidRPr="0017321B">
        <w:rPr>
          <w:rFonts w:ascii="Arial" w:hAnsi="Arial" w:cs="Arial"/>
          <w:color w:val="000000" w:themeColor="text1"/>
          <w:sz w:val="22"/>
          <w:szCs w:val="22"/>
        </w:rPr>
        <w:t>either</w:t>
      </w:r>
      <w:r w:rsidR="00D450F7" w:rsidRPr="0017321B">
        <w:rPr>
          <w:rFonts w:ascii="Arial" w:hAnsi="Arial" w:cs="Arial"/>
          <w:color w:val="000000" w:themeColor="text1"/>
          <w:sz w:val="22"/>
          <w:szCs w:val="22"/>
        </w:rPr>
        <w:t xml:space="preserve"> on premise </w:t>
      </w:r>
      <w:r w:rsidR="00A25C19" w:rsidRPr="0017321B">
        <w:rPr>
          <w:rFonts w:ascii="Arial" w:hAnsi="Arial" w:cs="Arial"/>
          <w:color w:val="000000" w:themeColor="text1"/>
          <w:sz w:val="22"/>
          <w:szCs w:val="22"/>
        </w:rPr>
        <w:t xml:space="preserve">or </w:t>
      </w:r>
      <w:r w:rsidR="00021417" w:rsidRPr="0017321B">
        <w:rPr>
          <w:rFonts w:ascii="Arial" w:hAnsi="Arial" w:cs="Arial"/>
          <w:color w:val="000000" w:themeColor="text1"/>
          <w:sz w:val="22"/>
          <w:szCs w:val="22"/>
        </w:rPr>
        <w:t>o</w:t>
      </w:r>
      <w:r w:rsidR="00A25C19" w:rsidRPr="0017321B">
        <w:rPr>
          <w:rFonts w:ascii="Arial" w:hAnsi="Arial" w:cs="Arial"/>
          <w:color w:val="000000" w:themeColor="text1"/>
          <w:sz w:val="22"/>
          <w:szCs w:val="22"/>
        </w:rPr>
        <w:t>n</w:t>
      </w:r>
      <w:r w:rsidR="00D450F7" w:rsidRPr="0017321B">
        <w:rPr>
          <w:rFonts w:ascii="Arial" w:hAnsi="Arial" w:cs="Arial"/>
          <w:color w:val="000000" w:themeColor="text1"/>
          <w:sz w:val="22"/>
          <w:szCs w:val="22"/>
        </w:rPr>
        <w:t xml:space="preserve"> cloud</w:t>
      </w:r>
      <w:r w:rsidR="00A25C19" w:rsidRPr="0017321B">
        <w:rPr>
          <w:rFonts w:ascii="Arial" w:hAnsi="Arial" w:cs="Arial"/>
          <w:color w:val="000000" w:themeColor="text1"/>
          <w:sz w:val="22"/>
          <w:szCs w:val="22"/>
        </w:rPr>
        <w:t xml:space="preserve"> hosted environments</w:t>
      </w:r>
      <w:r w:rsidR="00F6377A" w:rsidRPr="0017321B">
        <w:rPr>
          <w:rStyle w:val="FootnoteReference"/>
          <w:rFonts w:ascii="Arial" w:hAnsi="Arial" w:cs="Arial"/>
          <w:color w:val="000000" w:themeColor="text1"/>
          <w:sz w:val="22"/>
          <w:szCs w:val="22"/>
        </w:rPr>
        <w:footnoteReference w:id="3"/>
      </w:r>
      <w:r w:rsidR="001369D5" w:rsidRPr="0017321B">
        <w:rPr>
          <w:rFonts w:ascii="Arial" w:hAnsi="Arial" w:cs="Arial"/>
          <w:color w:val="000000" w:themeColor="text1"/>
          <w:sz w:val="22"/>
          <w:szCs w:val="22"/>
        </w:rPr>
        <w:t xml:space="preserve"> to improve service </w:t>
      </w:r>
      <w:proofErr w:type="gramStart"/>
      <w:r w:rsidR="001369D5" w:rsidRPr="0017321B">
        <w:rPr>
          <w:rFonts w:ascii="Arial" w:hAnsi="Arial" w:cs="Arial"/>
          <w:color w:val="000000" w:themeColor="text1"/>
          <w:sz w:val="22"/>
          <w:szCs w:val="22"/>
        </w:rPr>
        <w:t>delivery</w:t>
      </w:r>
      <w:r w:rsidRPr="0017321B">
        <w:rPr>
          <w:rFonts w:ascii="Arial" w:hAnsi="Arial" w:cs="Arial"/>
          <w:color w:val="000000" w:themeColor="text1"/>
          <w:sz w:val="22"/>
          <w:szCs w:val="22"/>
        </w:rPr>
        <w:t>;</w:t>
      </w:r>
      <w:proofErr w:type="gramEnd"/>
    </w:p>
    <w:p w14:paraId="43AD9F86" w14:textId="526B4A53" w:rsidR="003A097D" w:rsidRPr="0017321B" w:rsidRDefault="003A097D" w:rsidP="009A65B5">
      <w:pPr>
        <w:pStyle w:val="ListParagraph"/>
        <w:numPr>
          <w:ilvl w:val="0"/>
          <w:numId w:val="9"/>
        </w:numPr>
        <w:rPr>
          <w:rFonts w:ascii="Arial" w:hAnsi="Arial" w:cs="Arial"/>
          <w:color w:val="000000" w:themeColor="text1"/>
          <w:sz w:val="22"/>
          <w:szCs w:val="22"/>
        </w:rPr>
      </w:pPr>
      <w:r w:rsidRPr="0017321B">
        <w:rPr>
          <w:rFonts w:ascii="Arial" w:hAnsi="Arial" w:cs="Arial"/>
          <w:color w:val="000000" w:themeColor="text1"/>
          <w:sz w:val="22"/>
          <w:szCs w:val="22"/>
        </w:rPr>
        <w:t>managing and motivating</w:t>
      </w:r>
      <w:r w:rsidR="00CB224E" w:rsidRPr="0017321B">
        <w:rPr>
          <w:rFonts w:ascii="Arial" w:hAnsi="Arial" w:cs="Arial"/>
          <w:color w:val="000000" w:themeColor="text1"/>
          <w:sz w:val="22"/>
          <w:szCs w:val="22"/>
        </w:rPr>
        <w:t xml:space="preserve"> staff or project team members</w:t>
      </w:r>
      <w:r w:rsidRPr="0017321B">
        <w:rPr>
          <w:rFonts w:ascii="Arial" w:hAnsi="Arial" w:cs="Arial"/>
          <w:color w:val="000000" w:themeColor="text1"/>
          <w:sz w:val="22"/>
          <w:szCs w:val="22"/>
        </w:rPr>
        <w:t xml:space="preserve"> in accordance with the principles of performance management and personal development;</w:t>
      </w:r>
      <w:r w:rsidR="00D028D0" w:rsidRPr="0017321B">
        <w:rPr>
          <w:rFonts w:ascii="Arial" w:hAnsi="Arial" w:cs="Arial"/>
          <w:color w:val="000000" w:themeColor="text1"/>
          <w:sz w:val="22"/>
          <w:szCs w:val="22"/>
        </w:rPr>
        <w:t xml:space="preserve"> and</w:t>
      </w:r>
    </w:p>
    <w:p w14:paraId="76CDADB2" w14:textId="783AD44E" w:rsidR="003A097D" w:rsidRPr="0017321B" w:rsidRDefault="003A097D" w:rsidP="009A65B5">
      <w:pPr>
        <w:pStyle w:val="ListParagraph"/>
        <w:numPr>
          <w:ilvl w:val="0"/>
          <w:numId w:val="9"/>
        </w:numPr>
        <w:rPr>
          <w:rFonts w:ascii="Arial" w:hAnsi="Arial" w:cs="Arial"/>
          <w:color w:val="000000" w:themeColor="text1"/>
          <w:sz w:val="22"/>
          <w:szCs w:val="22"/>
        </w:rPr>
      </w:pPr>
      <w:r w:rsidRPr="0017321B">
        <w:rPr>
          <w:rFonts w:ascii="Arial" w:hAnsi="Arial" w:cs="Arial"/>
          <w:color w:val="000000" w:themeColor="text1"/>
          <w:sz w:val="22"/>
          <w:szCs w:val="22"/>
        </w:rPr>
        <w:t>managing partnerships with a range of internal and external stakeholders</w:t>
      </w:r>
      <w:r w:rsidR="00CB224E" w:rsidRPr="0017321B">
        <w:rPr>
          <w:rFonts w:ascii="Arial" w:hAnsi="Arial" w:cs="Arial"/>
          <w:color w:val="000000" w:themeColor="text1"/>
          <w:sz w:val="22"/>
          <w:szCs w:val="22"/>
        </w:rPr>
        <w:t xml:space="preserve"> or suppliers</w:t>
      </w:r>
      <w:r w:rsidRPr="0017321B">
        <w:rPr>
          <w:rFonts w:ascii="Arial" w:hAnsi="Arial" w:cs="Arial"/>
          <w:color w:val="000000" w:themeColor="text1"/>
          <w:sz w:val="22"/>
          <w:szCs w:val="22"/>
        </w:rPr>
        <w:t xml:space="preserve"> to ensure effective delivery </w:t>
      </w:r>
      <w:r w:rsidR="00190D41" w:rsidRPr="0017321B">
        <w:rPr>
          <w:rFonts w:ascii="Arial" w:hAnsi="Arial" w:cs="Arial"/>
          <w:color w:val="000000" w:themeColor="text1"/>
          <w:sz w:val="22"/>
          <w:szCs w:val="22"/>
        </w:rPr>
        <w:t>an</w:t>
      </w:r>
      <w:r w:rsidR="00B357CB" w:rsidRPr="0017321B">
        <w:rPr>
          <w:rFonts w:ascii="Arial" w:hAnsi="Arial" w:cs="Arial"/>
          <w:color w:val="000000" w:themeColor="text1"/>
          <w:sz w:val="22"/>
          <w:szCs w:val="22"/>
        </w:rPr>
        <w:t xml:space="preserve">d support </w:t>
      </w:r>
      <w:r w:rsidRPr="0017321B">
        <w:rPr>
          <w:rFonts w:ascii="Arial" w:hAnsi="Arial" w:cs="Arial"/>
          <w:color w:val="000000" w:themeColor="text1"/>
          <w:sz w:val="22"/>
          <w:szCs w:val="22"/>
        </w:rPr>
        <w:t xml:space="preserve">of </w:t>
      </w:r>
      <w:r w:rsidR="00BB25DD" w:rsidRPr="0017321B">
        <w:rPr>
          <w:rFonts w:ascii="Arial" w:hAnsi="Arial" w:cs="Arial"/>
          <w:color w:val="000000" w:themeColor="text1"/>
          <w:sz w:val="22"/>
          <w:szCs w:val="22"/>
        </w:rPr>
        <w:t>databases</w:t>
      </w:r>
      <w:r w:rsidR="00B22735" w:rsidRPr="0017321B">
        <w:rPr>
          <w:rFonts w:ascii="Arial" w:hAnsi="Arial" w:cs="Arial"/>
          <w:color w:val="000000" w:themeColor="text1"/>
          <w:sz w:val="22"/>
          <w:szCs w:val="22"/>
        </w:rPr>
        <w:t xml:space="preserve"> including the integration with other </w:t>
      </w:r>
      <w:r w:rsidR="00356B40" w:rsidRPr="0017321B">
        <w:rPr>
          <w:rFonts w:ascii="Arial" w:hAnsi="Arial" w:cs="Arial"/>
          <w:color w:val="000000" w:themeColor="text1"/>
          <w:sz w:val="22"/>
          <w:szCs w:val="22"/>
        </w:rPr>
        <w:t>enterprise applications</w:t>
      </w:r>
      <w:r w:rsidR="000F4E5D" w:rsidRPr="0017321B">
        <w:rPr>
          <w:rFonts w:ascii="Arial" w:hAnsi="Arial" w:cs="Arial"/>
          <w:color w:val="000000" w:themeColor="text1"/>
          <w:sz w:val="22"/>
          <w:szCs w:val="22"/>
        </w:rPr>
        <w:t>.</w:t>
      </w:r>
    </w:p>
    <w:p w14:paraId="37E14360" w14:textId="479BAB2F" w:rsidR="00D028D0" w:rsidRDefault="00D028D0" w:rsidP="00D028D0">
      <w:pPr>
        <w:rPr>
          <w:rFonts w:ascii="Arial" w:hAnsi="Arial" w:cs="Arial"/>
          <w:color w:val="000000" w:themeColor="text1"/>
          <w:sz w:val="22"/>
          <w:szCs w:val="22"/>
        </w:rPr>
      </w:pPr>
    </w:p>
    <w:p w14:paraId="6CD7A893" w14:textId="77777777" w:rsidR="000B423A" w:rsidRDefault="000B423A" w:rsidP="00D028D0">
      <w:pPr>
        <w:rPr>
          <w:rFonts w:ascii="Arial" w:hAnsi="Arial" w:cs="Arial"/>
          <w:color w:val="000000" w:themeColor="text1"/>
          <w:sz w:val="22"/>
          <w:szCs w:val="22"/>
        </w:rPr>
      </w:pPr>
    </w:p>
    <w:p w14:paraId="1731768B" w14:textId="64DB1544" w:rsidR="000B423A" w:rsidRPr="00A37E42" w:rsidRDefault="00150633" w:rsidP="000B423A">
      <w:pPr>
        <w:rPr>
          <w:rFonts w:ascii="Arial" w:hAnsi="Arial" w:cs="Arial"/>
          <w:b/>
          <w:szCs w:val="24"/>
        </w:rPr>
      </w:pPr>
      <w:r>
        <w:rPr>
          <w:rFonts w:ascii="Arial" w:hAnsi="Arial" w:cs="Arial"/>
          <w:b/>
          <w:szCs w:val="24"/>
        </w:rPr>
        <w:t>Desirable criteria</w:t>
      </w:r>
    </w:p>
    <w:p w14:paraId="5F9D7FE5" w14:textId="77777777" w:rsidR="000B423A" w:rsidRPr="00A37E42" w:rsidRDefault="000B423A" w:rsidP="000B423A">
      <w:pPr>
        <w:rPr>
          <w:rFonts w:ascii="Arial" w:hAnsi="Arial" w:cs="Arial"/>
          <w:b/>
          <w:sz w:val="22"/>
          <w:szCs w:val="22"/>
        </w:rPr>
      </w:pPr>
    </w:p>
    <w:p w14:paraId="38406662" w14:textId="00DA139E" w:rsidR="000B423A" w:rsidRDefault="000B423A" w:rsidP="000B423A">
      <w:pPr>
        <w:rPr>
          <w:rFonts w:ascii="Arial" w:hAnsi="Arial" w:cs="Arial"/>
          <w:color w:val="000000"/>
          <w:sz w:val="22"/>
          <w:szCs w:val="22"/>
        </w:rPr>
      </w:pPr>
      <w:r w:rsidRPr="001D6395">
        <w:rPr>
          <w:rFonts w:ascii="Arial" w:hAnsi="Arial" w:cs="Arial"/>
          <w:color w:val="000000"/>
          <w:sz w:val="22"/>
          <w:szCs w:val="22"/>
        </w:rPr>
        <w:t xml:space="preserve">In addition to the above </w:t>
      </w:r>
      <w:r w:rsidR="00150633">
        <w:rPr>
          <w:rFonts w:ascii="Arial" w:hAnsi="Arial" w:cs="Arial"/>
          <w:color w:val="000000"/>
          <w:sz w:val="22"/>
          <w:szCs w:val="22"/>
        </w:rPr>
        <w:t>essential criteria</w:t>
      </w:r>
      <w:r>
        <w:rPr>
          <w:rFonts w:ascii="Arial" w:hAnsi="Arial" w:cs="Arial"/>
          <w:color w:val="000000"/>
          <w:sz w:val="22"/>
          <w:szCs w:val="22"/>
        </w:rPr>
        <w:t>,</w:t>
      </w:r>
      <w:r w:rsidRPr="001D6395">
        <w:rPr>
          <w:rFonts w:ascii="Arial" w:hAnsi="Arial" w:cs="Arial"/>
          <w:color w:val="000000"/>
          <w:sz w:val="22"/>
          <w:szCs w:val="22"/>
        </w:rPr>
        <w:t xml:space="preserve"> Belfast City Council reserves the right to short-list only those applicants who, as at the closing date f</w:t>
      </w:r>
      <w:r>
        <w:rPr>
          <w:rFonts w:ascii="Arial" w:hAnsi="Arial" w:cs="Arial"/>
          <w:color w:val="000000"/>
          <w:sz w:val="22"/>
          <w:szCs w:val="22"/>
        </w:rPr>
        <w:t>or receipt of application forms:</w:t>
      </w:r>
    </w:p>
    <w:p w14:paraId="19A4908D" w14:textId="6510FA7E" w:rsidR="000B423A" w:rsidRPr="00200CA1" w:rsidRDefault="000B423A" w:rsidP="000B423A">
      <w:pPr>
        <w:numPr>
          <w:ilvl w:val="0"/>
          <w:numId w:val="3"/>
        </w:numPr>
        <w:ind w:left="426" w:hanging="426"/>
        <w:rPr>
          <w:rFonts w:ascii="Arial" w:hAnsi="Arial" w:cs="Arial"/>
          <w:b/>
          <w:sz w:val="22"/>
          <w:szCs w:val="22"/>
        </w:rPr>
      </w:pPr>
      <w:r w:rsidRPr="000C045F">
        <w:rPr>
          <w:rFonts w:ascii="Arial" w:hAnsi="Arial" w:cs="Arial"/>
          <w:sz w:val="22"/>
          <w:szCs w:val="22"/>
        </w:rPr>
        <w:t xml:space="preserve">in the first instance, have a third level qualification in a relevant </w:t>
      </w:r>
      <w:r>
        <w:rPr>
          <w:rFonts w:ascii="Arial" w:hAnsi="Arial" w:cs="Arial"/>
          <w:sz w:val="22"/>
          <w:szCs w:val="22"/>
        </w:rPr>
        <w:t xml:space="preserve">subject such as Computer Science, Information Technology, Information Management or equivalent qualification </w:t>
      </w:r>
      <w:r w:rsidRPr="00DE6942">
        <w:rPr>
          <w:rFonts w:ascii="Arial" w:hAnsi="Arial" w:cs="Arial"/>
          <w:b/>
          <w:bCs/>
          <w:sz w:val="22"/>
          <w:szCs w:val="22"/>
        </w:rPr>
        <w:t>and</w:t>
      </w:r>
      <w:r>
        <w:rPr>
          <w:rFonts w:ascii="Arial" w:hAnsi="Arial" w:cs="Arial"/>
          <w:sz w:val="22"/>
          <w:szCs w:val="22"/>
        </w:rPr>
        <w:t xml:space="preserve"> </w:t>
      </w:r>
      <w:r w:rsidR="00150633">
        <w:rPr>
          <w:rFonts w:ascii="Arial" w:hAnsi="Arial" w:cs="Arial"/>
          <w:sz w:val="22"/>
          <w:szCs w:val="22"/>
        </w:rPr>
        <w:t>can</w:t>
      </w:r>
      <w:r>
        <w:rPr>
          <w:rFonts w:ascii="Arial" w:hAnsi="Arial" w:cs="Arial"/>
          <w:sz w:val="22"/>
          <w:szCs w:val="22"/>
        </w:rPr>
        <w:t xml:space="preserve"> demonstrate</w:t>
      </w:r>
      <w:r w:rsidRPr="00D87135">
        <w:rPr>
          <w:rFonts w:ascii="Arial" w:hAnsi="Arial" w:cs="Arial"/>
          <w:sz w:val="22"/>
          <w:szCs w:val="22"/>
        </w:rPr>
        <w:t xml:space="preserve"> </w:t>
      </w:r>
      <w:r>
        <w:rPr>
          <w:rFonts w:ascii="Arial" w:hAnsi="Arial" w:cs="Arial"/>
          <w:sz w:val="22"/>
          <w:szCs w:val="22"/>
        </w:rPr>
        <w:t>on the application form, by providing personal and specific examples, at least two years’ relevant experience</w:t>
      </w:r>
      <w:r w:rsidRPr="000C045F">
        <w:rPr>
          <w:rFonts w:ascii="Arial" w:hAnsi="Arial" w:cs="Arial"/>
          <w:sz w:val="22"/>
          <w:szCs w:val="22"/>
        </w:rPr>
        <w:t xml:space="preserve"> </w:t>
      </w:r>
      <w:r>
        <w:rPr>
          <w:rFonts w:ascii="Arial" w:hAnsi="Arial" w:cs="Arial"/>
          <w:sz w:val="22"/>
          <w:szCs w:val="22"/>
        </w:rPr>
        <w:t>in each</w:t>
      </w:r>
      <w:r w:rsidRPr="0054550B">
        <w:rPr>
          <w:rFonts w:ascii="Arial" w:hAnsi="Arial" w:cs="Arial"/>
          <w:sz w:val="22"/>
          <w:szCs w:val="22"/>
        </w:rPr>
        <w:t xml:space="preserve"> of the</w:t>
      </w:r>
      <w:r>
        <w:rPr>
          <w:rFonts w:ascii="Arial" w:hAnsi="Arial" w:cs="Arial"/>
          <w:sz w:val="22"/>
          <w:szCs w:val="22"/>
        </w:rPr>
        <w:t xml:space="preserve"> aforementioned</w:t>
      </w:r>
      <w:r w:rsidRPr="0054550B">
        <w:rPr>
          <w:rFonts w:ascii="Arial" w:hAnsi="Arial" w:cs="Arial"/>
          <w:sz w:val="22"/>
          <w:szCs w:val="22"/>
        </w:rPr>
        <w:t xml:space="preserve"> </w:t>
      </w:r>
      <w:r>
        <w:rPr>
          <w:rFonts w:ascii="Arial" w:hAnsi="Arial" w:cs="Arial"/>
          <w:sz w:val="22"/>
          <w:szCs w:val="22"/>
        </w:rPr>
        <w:t xml:space="preserve">three </w:t>
      </w:r>
      <w:r w:rsidRPr="0054550B">
        <w:rPr>
          <w:rFonts w:ascii="Arial" w:hAnsi="Arial" w:cs="Arial"/>
          <w:sz w:val="22"/>
          <w:szCs w:val="22"/>
        </w:rPr>
        <w:t>areas</w:t>
      </w:r>
      <w:r>
        <w:rPr>
          <w:rFonts w:ascii="Arial" w:hAnsi="Arial" w:cs="Arial"/>
          <w:sz w:val="22"/>
          <w:szCs w:val="22"/>
        </w:rPr>
        <w:t xml:space="preserve"> (bi) to (</w:t>
      </w:r>
      <w:proofErr w:type="spellStart"/>
      <w:r>
        <w:rPr>
          <w:rFonts w:ascii="Arial" w:hAnsi="Arial" w:cs="Arial"/>
          <w:sz w:val="22"/>
          <w:szCs w:val="22"/>
        </w:rPr>
        <w:t>biii</w:t>
      </w:r>
      <w:proofErr w:type="spellEnd"/>
      <w:r>
        <w:rPr>
          <w:rFonts w:ascii="Arial" w:hAnsi="Arial" w:cs="Arial"/>
          <w:sz w:val="22"/>
          <w:szCs w:val="22"/>
        </w:rPr>
        <w:t xml:space="preserve">); </w:t>
      </w:r>
      <w:r w:rsidRPr="00200CA1">
        <w:rPr>
          <w:rFonts w:ascii="Arial" w:hAnsi="Arial" w:cs="Arial"/>
          <w:b/>
          <w:sz w:val="22"/>
          <w:szCs w:val="22"/>
        </w:rPr>
        <w:t xml:space="preserve">or </w:t>
      </w:r>
      <w:r>
        <w:rPr>
          <w:rFonts w:ascii="Arial" w:hAnsi="Arial" w:cs="Arial"/>
          <w:sz w:val="22"/>
          <w:szCs w:val="22"/>
        </w:rPr>
        <w:t>can demonstrate</w:t>
      </w:r>
      <w:r w:rsidRPr="00D87135">
        <w:rPr>
          <w:rFonts w:ascii="Arial" w:hAnsi="Arial" w:cs="Arial"/>
          <w:sz w:val="22"/>
          <w:szCs w:val="22"/>
        </w:rPr>
        <w:t xml:space="preserve"> </w:t>
      </w:r>
      <w:r>
        <w:rPr>
          <w:rFonts w:ascii="Arial" w:hAnsi="Arial" w:cs="Arial"/>
          <w:sz w:val="22"/>
          <w:szCs w:val="22"/>
        </w:rPr>
        <w:t>on the application form, by providing personal and specific examples, at least three years’ relevant experience in each of the aforementioned three areas (bi) to (</w:t>
      </w:r>
      <w:proofErr w:type="spellStart"/>
      <w:r>
        <w:rPr>
          <w:rFonts w:ascii="Arial" w:hAnsi="Arial" w:cs="Arial"/>
          <w:sz w:val="22"/>
          <w:szCs w:val="22"/>
        </w:rPr>
        <w:t>biii</w:t>
      </w:r>
      <w:proofErr w:type="spellEnd"/>
      <w:r>
        <w:rPr>
          <w:rFonts w:ascii="Arial" w:hAnsi="Arial" w:cs="Arial"/>
          <w:sz w:val="22"/>
          <w:szCs w:val="22"/>
        </w:rPr>
        <w:t xml:space="preserve">); and </w:t>
      </w:r>
    </w:p>
    <w:p w14:paraId="594A279F" w14:textId="189500B2" w:rsidR="000B423A" w:rsidRPr="00B7197A" w:rsidRDefault="000B423A" w:rsidP="000B423A">
      <w:pPr>
        <w:numPr>
          <w:ilvl w:val="0"/>
          <w:numId w:val="3"/>
        </w:numPr>
        <w:ind w:left="426" w:hanging="426"/>
        <w:rPr>
          <w:rFonts w:ascii="Arial" w:hAnsi="Arial" w:cs="Arial"/>
          <w:b/>
          <w:sz w:val="22"/>
          <w:szCs w:val="22"/>
        </w:rPr>
      </w:pPr>
      <w:r>
        <w:rPr>
          <w:rFonts w:ascii="Arial" w:hAnsi="Arial" w:cs="Arial"/>
          <w:sz w:val="22"/>
          <w:szCs w:val="22"/>
        </w:rPr>
        <w:t xml:space="preserve">in the second instance, have an additional </w:t>
      </w:r>
      <w:r w:rsidR="00150633">
        <w:rPr>
          <w:rFonts w:ascii="Arial" w:hAnsi="Arial" w:cs="Arial"/>
          <w:sz w:val="22"/>
          <w:szCs w:val="22"/>
        </w:rPr>
        <w:t>higher-level</w:t>
      </w:r>
      <w:r>
        <w:rPr>
          <w:rFonts w:ascii="Arial" w:hAnsi="Arial" w:cs="Arial"/>
          <w:sz w:val="22"/>
          <w:szCs w:val="22"/>
        </w:rPr>
        <w:t xml:space="preserve"> qualification in a relevant subject, such as a </w:t>
      </w:r>
      <w:proofErr w:type="gramStart"/>
      <w:r>
        <w:rPr>
          <w:rFonts w:ascii="Arial" w:hAnsi="Arial" w:cs="Arial"/>
          <w:sz w:val="22"/>
          <w:szCs w:val="22"/>
        </w:rPr>
        <w:t>Masters in Information Systems</w:t>
      </w:r>
      <w:proofErr w:type="gramEnd"/>
      <w:r>
        <w:rPr>
          <w:rFonts w:ascii="Arial" w:hAnsi="Arial" w:cs="Arial"/>
          <w:sz w:val="22"/>
          <w:szCs w:val="22"/>
        </w:rPr>
        <w:t>, or equivalent qualification.</w:t>
      </w:r>
    </w:p>
    <w:p w14:paraId="2C2EB70F" w14:textId="77777777" w:rsidR="000B423A" w:rsidRPr="0017321B" w:rsidRDefault="000B423A" w:rsidP="00D028D0">
      <w:pPr>
        <w:rPr>
          <w:rFonts w:ascii="Arial" w:hAnsi="Arial" w:cs="Arial"/>
          <w:color w:val="000000" w:themeColor="text1"/>
          <w:sz w:val="22"/>
          <w:szCs w:val="22"/>
        </w:rPr>
      </w:pPr>
    </w:p>
    <w:p w14:paraId="5A72EA13" w14:textId="2CE9E6B0" w:rsidR="00097C44" w:rsidRPr="00DE6942" w:rsidRDefault="00097C44">
      <w:pPr>
        <w:overflowPunct/>
        <w:autoSpaceDE/>
        <w:autoSpaceDN/>
        <w:adjustRightInd/>
        <w:textAlignment w:val="auto"/>
        <w:rPr>
          <w:rFonts w:ascii="Helvetica" w:hAnsi="Helvetica" w:cs="Helvetica"/>
          <w:b/>
          <w:sz w:val="22"/>
          <w:szCs w:val="22"/>
        </w:rPr>
      </w:pPr>
    </w:p>
    <w:p w14:paraId="3F4F80BA" w14:textId="77777777" w:rsidR="003A097D" w:rsidRPr="005B46B6" w:rsidRDefault="003A097D" w:rsidP="003A097D">
      <w:pPr>
        <w:rPr>
          <w:rFonts w:ascii="Arial" w:hAnsi="Arial" w:cs="Arial"/>
          <w:b/>
          <w:szCs w:val="24"/>
        </w:rPr>
      </w:pPr>
      <w:r w:rsidRPr="005B46B6">
        <w:rPr>
          <w:rFonts w:ascii="Arial" w:hAnsi="Arial" w:cs="Arial"/>
          <w:b/>
          <w:szCs w:val="24"/>
        </w:rPr>
        <w:t>Special skills and attributes</w:t>
      </w:r>
    </w:p>
    <w:p w14:paraId="680A415A" w14:textId="77777777" w:rsidR="003A097D" w:rsidRPr="00A37E42" w:rsidRDefault="003A097D" w:rsidP="003A097D">
      <w:pPr>
        <w:rPr>
          <w:rFonts w:ascii="Arial" w:hAnsi="Arial" w:cs="Arial"/>
          <w:sz w:val="22"/>
          <w:szCs w:val="22"/>
        </w:rPr>
      </w:pPr>
    </w:p>
    <w:p w14:paraId="6C79F51B" w14:textId="7ABF11C8" w:rsidR="003A097D" w:rsidRPr="00A37E42" w:rsidRDefault="003A097D" w:rsidP="003A097D">
      <w:pPr>
        <w:rPr>
          <w:rFonts w:ascii="Arial" w:hAnsi="Arial" w:cs="Arial"/>
          <w:sz w:val="22"/>
          <w:szCs w:val="22"/>
        </w:rPr>
      </w:pPr>
      <w:r w:rsidRPr="00A37E42">
        <w:rPr>
          <w:rFonts w:ascii="Arial" w:hAnsi="Arial" w:cs="Arial"/>
          <w:sz w:val="22"/>
          <w:szCs w:val="22"/>
        </w:rPr>
        <w:t xml:space="preserve">Applicants must </w:t>
      </w:r>
      <w:r w:rsidR="00D87135">
        <w:rPr>
          <w:rFonts w:ascii="Arial" w:hAnsi="Arial" w:cs="Arial"/>
          <w:sz w:val="22"/>
          <w:szCs w:val="22"/>
        </w:rPr>
        <w:t xml:space="preserve">be able to </w:t>
      </w:r>
      <w:r w:rsidRPr="00A37E42">
        <w:rPr>
          <w:rFonts w:ascii="Arial" w:hAnsi="Arial" w:cs="Arial"/>
          <w:sz w:val="22"/>
          <w:szCs w:val="22"/>
        </w:rPr>
        <w:t>demonstrate evidence of the following</w:t>
      </w:r>
      <w:r>
        <w:rPr>
          <w:rFonts w:ascii="Arial" w:hAnsi="Arial" w:cs="Arial"/>
          <w:sz w:val="22"/>
          <w:szCs w:val="22"/>
        </w:rPr>
        <w:t xml:space="preserve"> skills and attributes</w:t>
      </w:r>
      <w:r w:rsidRPr="00A37E42">
        <w:rPr>
          <w:rFonts w:ascii="Arial" w:hAnsi="Arial" w:cs="Arial"/>
          <w:sz w:val="22"/>
          <w:szCs w:val="22"/>
        </w:rPr>
        <w:t xml:space="preserve"> which may be tested at interview:</w:t>
      </w:r>
    </w:p>
    <w:p w14:paraId="1DBCFDBA" w14:textId="77777777" w:rsidR="003A097D" w:rsidRPr="00A37E42" w:rsidRDefault="003A097D" w:rsidP="003A097D">
      <w:pPr>
        <w:rPr>
          <w:rFonts w:ascii="Arial" w:hAnsi="Arial" w:cs="Arial"/>
          <w:sz w:val="22"/>
          <w:szCs w:val="22"/>
        </w:rPr>
      </w:pPr>
    </w:p>
    <w:p w14:paraId="765E9837" w14:textId="77777777" w:rsidR="003A097D" w:rsidRPr="00DB53E9" w:rsidRDefault="003A097D" w:rsidP="003A097D">
      <w:pPr>
        <w:pStyle w:val="BodyText"/>
        <w:rPr>
          <w:rFonts w:ascii="Arial" w:hAnsi="Arial" w:cs="Arial"/>
          <w:b/>
          <w:sz w:val="22"/>
          <w:szCs w:val="22"/>
        </w:rPr>
      </w:pPr>
      <w:r w:rsidRPr="00DB53E9">
        <w:rPr>
          <w:rFonts w:ascii="Arial" w:hAnsi="Arial" w:cs="Arial"/>
          <w:b/>
          <w:sz w:val="22"/>
          <w:szCs w:val="22"/>
        </w:rPr>
        <w:t>Communication skills</w:t>
      </w:r>
      <w:r w:rsidRPr="00DB53E9">
        <w:rPr>
          <w:rFonts w:ascii="Arial" w:hAnsi="Arial" w:cs="Arial"/>
          <w:sz w:val="22"/>
          <w:szCs w:val="22"/>
        </w:rPr>
        <w:t>: excellent oral and written communication and presentational skills with the ability to represent and promote the interests of the council at local, regional and national level.</w:t>
      </w:r>
    </w:p>
    <w:p w14:paraId="37A483A1" w14:textId="77777777" w:rsidR="00150633" w:rsidRPr="00DB53E9" w:rsidRDefault="00150633" w:rsidP="00150633">
      <w:pPr>
        <w:tabs>
          <w:tab w:val="left" w:pos="357"/>
        </w:tabs>
        <w:rPr>
          <w:rFonts w:ascii="Arial" w:hAnsi="Arial" w:cs="Arial"/>
          <w:sz w:val="22"/>
          <w:szCs w:val="22"/>
        </w:rPr>
      </w:pPr>
    </w:p>
    <w:p w14:paraId="1A7691C5" w14:textId="1ED2C880" w:rsidR="00150633" w:rsidRPr="00DB53E9" w:rsidRDefault="00150633" w:rsidP="00150633">
      <w:pPr>
        <w:rPr>
          <w:rFonts w:ascii="Arial" w:hAnsi="Arial" w:cs="Arial"/>
          <w:b/>
          <w:sz w:val="22"/>
          <w:szCs w:val="22"/>
        </w:rPr>
      </w:pPr>
      <w:r w:rsidRPr="00DB53E9">
        <w:rPr>
          <w:rFonts w:ascii="Arial" w:hAnsi="Arial" w:cs="Arial"/>
          <w:b/>
          <w:sz w:val="22"/>
          <w:szCs w:val="22"/>
        </w:rPr>
        <w:t>Technical knowledge:</w:t>
      </w:r>
      <w:r w:rsidRPr="00DB53E9">
        <w:rPr>
          <w:rFonts w:ascii="Arial" w:hAnsi="Arial" w:cs="Arial"/>
          <w:sz w:val="22"/>
          <w:szCs w:val="22"/>
        </w:rPr>
        <w:t xml:space="preserve"> understanding of core server, storage, virtualisation and cloud platforms with the ability to ensure the stability, security and scalability of critical infrastructure services and support the management of on</w:t>
      </w:r>
      <w:r w:rsidRPr="00DB53E9">
        <w:rPr>
          <w:rFonts w:ascii="Arial" w:hAnsi="Arial" w:cs="Arial"/>
          <w:sz w:val="22"/>
          <w:szCs w:val="22"/>
        </w:rPr>
        <w:noBreakHyphen/>
        <w:t>premise virtualised servers and cloud</w:t>
      </w:r>
      <w:r w:rsidRPr="00DB53E9">
        <w:rPr>
          <w:rFonts w:ascii="Arial" w:hAnsi="Arial" w:cs="Arial"/>
          <w:sz w:val="22"/>
          <w:szCs w:val="22"/>
        </w:rPr>
        <w:noBreakHyphen/>
        <w:t>hosted environments.</w:t>
      </w:r>
    </w:p>
    <w:p w14:paraId="5BC1DF68" w14:textId="77777777" w:rsidR="00150633" w:rsidRPr="00DB53E9" w:rsidRDefault="00150633" w:rsidP="00B7197A">
      <w:pPr>
        <w:tabs>
          <w:tab w:val="left" w:pos="357"/>
        </w:tabs>
        <w:rPr>
          <w:rFonts w:ascii="Arial" w:hAnsi="Arial" w:cs="Arial"/>
          <w:sz w:val="22"/>
          <w:szCs w:val="22"/>
        </w:rPr>
      </w:pPr>
    </w:p>
    <w:p w14:paraId="47F85556" w14:textId="77777777" w:rsidR="004C07B2" w:rsidRDefault="003D7A89" w:rsidP="00B7197A">
      <w:pPr>
        <w:tabs>
          <w:tab w:val="left" w:pos="357"/>
        </w:tabs>
        <w:rPr>
          <w:rFonts w:ascii="Arial" w:hAnsi="Arial" w:cs="Arial"/>
          <w:sz w:val="22"/>
          <w:szCs w:val="22"/>
        </w:rPr>
      </w:pPr>
      <w:r w:rsidRPr="00DB53E9">
        <w:rPr>
          <w:rFonts w:ascii="Arial" w:hAnsi="Arial" w:cs="Arial"/>
          <w:b/>
          <w:sz w:val="22"/>
          <w:szCs w:val="22"/>
        </w:rPr>
        <w:t xml:space="preserve">Project management skills: </w:t>
      </w:r>
      <w:r w:rsidR="004C07B2" w:rsidRPr="00DB53E9">
        <w:rPr>
          <w:rFonts w:ascii="Arial" w:hAnsi="Arial" w:cs="Arial"/>
          <w:sz w:val="22"/>
          <w:szCs w:val="22"/>
        </w:rPr>
        <w:t xml:space="preserve">the ability to manage projects involving the development and implementation of business processes to meet identified business needs, acquiring and using the necessary resources </w:t>
      </w:r>
      <w:r w:rsidR="004C07B2">
        <w:rPr>
          <w:rFonts w:ascii="Arial" w:hAnsi="Arial" w:cs="Arial"/>
          <w:sz w:val="22"/>
          <w:szCs w:val="22"/>
        </w:rPr>
        <w:t>and skills, within agreed parameters of cost, timescales and quality.</w:t>
      </w:r>
    </w:p>
    <w:p w14:paraId="1CEE93D2" w14:textId="77777777" w:rsidR="004C07B2" w:rsidRDefault="004C07B2" w:rsidP="00B7197A">
      <w:pPr>
        <w:tabs>
          <w:tab w:val="left" w:pos="357"/>
        </w:tabs>
        <w:rPr>
          <w:rFonts w:ascii="Arial" w:hAnsi="Arial" w:cs="Arial"/>
          <w:sz w:val="22"/>
          <w:szCs w:val="22"/>
        </w:rPr>
      </w:pPr>
    </w:p>
    <w:p w14:paraId="07A98F06" w14:textId="77777777" w:rsidR="004C07B2" w:rsidRDefault="004C07B2" w:rsidP="00B7197A">
      <w:pPr>
        <w:tabs>
          <w:tab w:val="left" w:pos="357"/>
        </w:tabs>
        <w:rPr>
          <w:rFonts w:ascii="Arial" w:hAnsi="Arial" w:cs="Arial"/>
          <w:sz w:val="22"/>
          <w:szCs w:val="22"/>
        </w:rPr>
      </w:pPr>
      <w:r w:rsidRPr="00A37E42">
        <w:rPr>
          <w:rFonts w:ascii="Arial" w:hAnsi="Arial" w:cs="Arial"/>
          <w:b/>
          <w:sz w:val="22"/>
          <w:szCs w:val="22"/>
        </w:rPr>
        <w:t>Information technology</w:t>
      </w:r>
      <w:r>
        <w:rPr>
          <w:rFonts w:ascii="Arial" w:hAnsi="Arial" w:cs="Arial"/>
          <w:b/>
          <w:sz w:val="22"/>
          <w:szCs w:val="22"/>
        </w:rPr>
        <w:t xml:space="preserve"> skills:</w:t>
      </w:r>
      <w:r w:rsidRPr="00A37E42">
        <w:rPr>
          <w:rFonts w:ascii="Arial" w:hAnsi="Arial" w:cs="Arial"/>
          <w:sz w:val="22"/>
          <w:szCs w:val="22"/>
        </w:rPr>
        <w:t xml:space="preserve"> the ability to </w:t>
      </w:r>
      <w:r>
        <w:rPr>
          <w:rFonts w:ascii="Arial" w:hAnsi="Arial" w:cs="Arial"/>
          <w:sz w:val="22"/>
          <w:szCs w:val="22"/>
        </w:rPr>
        <w:t>anticipate, keep track of and interpret developments in information technology and information services and</w:t>
      </w:r>
      <w:r w:rsidR="003D7A89">
        <w:rPr>
          <w:rFonts w:ascii="Arial" w:hAnsi="Arial" w:cs="Arial"/>
          <w:sz w:val="22"/>
          <w:szCs w:val="22"/>
        </w:rPr>
        <w:t xml:space="preserve"> display </w:t>
      </w:r>
      <w:r>
        <w:rPr>
          <w:rFonts w:ascii="Arial" w:hAnsi="Arial" w:cs="Arial"/>
          <w:sz w:val="22"/>
          <w:szCs w:val="22"/>
        </w:rPr>
        <w:t xml:space="preserve">imagination, creativity </w:t>
      </w:r>
      <w:r w:rsidR="003D7A89">
        <w:rPr>
          <w:rFonts w:ascii="Arial" w:hAnsi="Arial" w:cs="Arial"/>
          <w:sz w:val="22"/>
          <w:szCs w:val="22"/>
        </w:rPr>
        <w:t xml:space="preserve">and innovation in Information Systems </w:t>
      </w:r>
      <w:r>
        <w:rPr>
          <w:rFonts w:ascii="Arial" w:hAnsi="Arial" w:cs="Arial"/>
          <w:sz w:val="22"/>
          <w:szCs w:val="22"/>
        </w:rPr>
        <w:t>solutions.</w:t>
      </w:r>
    </w:p>
    <w:p w14:paraId="0EE08158" w14:textId="77777777" w:rsidR="004C07B2" w:rsidRDefault="004C07B2" w:rsidP="00B7197A">
      <w:pPr>
        <w:tabs>
          <w:tab w:val="left" w:pos="357"/>
        </w:tabs>
        <w:rPr>
          <w:rFonts w:ascii="Arial" w:hAnsi="Arial" w:cs="Arial"/>
          <w:sz w:val="22"/>
          <w:szCs w:val="22"/>
        </w:rPr>
      </w:pPr>
    </w:p>
    <w:p w14:paraId="55CECE3B" w14:textId="2F5D08A2" w:rsidR="004C07B2" w:rsidRDefault="004C07B2" w:rsidP="00B7197A">
      <w:pPr>
        <w:tabs>
          <w:tab w:val="left" w:pos="357"/>
        </w:tabs>
        <w:rPr>
          <w:rFonts w:ascii="Arial" w:hAnsi="Arial" w:cs="Arial"/>
          <w:sz w:val="22"/>
          <w:szCs w:val="22"/>
        </w:rPr>
      </w:pPr>
      <w:r w:rsidRPr="00A37E42">
        <w:rPr>
          <w:rFonts w:ascii="Arial" w:hAnsi="Arial" w:cs="Arial"/>
          <w:b/>
          <w:bCs/>
          <w:sz w:val="22"/>
          <w:szCs w:val="22"/>
        </w:rPr>
        <w:t>Analysis and problem</w:t>
      </w:r>
      <w:r w:rsidR="00FE600E">
        <w:rPr>
          <w:rFonts w:ascii="Arial" w:hAnsi="Arial" w:cs="Arial"/>
          <w:b/>
          <w:bCs/>
          <w:sz w:val="22"/>
          <w:szCs w:val="22"/>
        </w:rPr>
        <w:t>-</w:t>
      </w:r>
      <w:r w:rsidRPr="00A37E42">
        <w:rPr>
          <w:rFonts w:ascii="Arial" w:hAnsi="Arial" w:cs="Arial"/>
          <w:b/>
          <w:bCs/>
          <w:sz w:val="22"/>
          <w:szCs w:val="22"/>
        </w:rPr>
        <w:t>solving skills</w:t>
      </w:r>
      <w:r>
        <w:rPr>
          <w:rFonts w:ascii="Arial" w:hAnsi="Arial" w:cs="Arial"/>
          <w:b/>
          <w:bCs/>
          <w:sz w:val="22"/>
          <w:szCs w:val="22"/>
        </w:rPr>
        <w:t xml:space="preserve">: </w:t>
      </w:r>
      <w:r>
        <w:rPr>
          <w:rFonts w:ascii="Arial" w:hAnsi="Arial" w:cs="Arial"/>
          <w:sz w:val="22"/>
          <w:szCs w:val="22"/>
        </w:rPr>
        <w:t>t</w:t>
      </w:r>
      <w:r w:rsidRPr="00A37E42">
        <w:rPr>
          <w:rFonts w:ascii="Arial" w:hAnsi="Arial" w:cs="Arial"/>
          <w:sz w:val="22"/>
          <w:szCs w:val="22"/>
        </w:rPr>
        <w:t xml:space="preserve">he ability to </w:t>
      </w:r>
      <w:r>
        <w:rPr>
          <w:rFonts w:ascii="Arial" w:hAnsi="Arial" w:cs="Arial"/>
          <w:sz w:val="22"/>
          <w:szCs w:val="22"/>
        </w:rPr>
        <w:t>use analytical skills to contribute effectively to the identification</w:t>
      </w:r>
      <w:r w:rsidR="00300D79">
        <w:rPr>
          <w:rFonts w:ascii="Arial" w:hAnsi="Arial" w:cs="Arial"/>
          <w:sz w:val="22"/>
          <w:szCs w:val="22"/>
        </w:rPr>
        <w:t xml:space="preserve"> </w:t>
      </w:r>
      <w:r w:rsidR="003D7A89">
        <w:rPr>
          <w:rFonts w:ascii="Arial" w:hAnsi="Arial" w:cs="Arial"/>
          <w:sz w:val="22"/>
          <w:szCs w:val="22"/>
        </w:rPr>
        <w:t xml:space="preserve">of trends, prioritise risks </w:t>
      </w:r>
      <w:r w:rsidR="00300D79">
        <w:rPr>
          <w:rFonts w:ascii="Arial" w:hAnsi="Arial" w:cs="Arial"/>
          <w:sz w:val="22"/>
          <w:szCs w:val="22"/>
        </w:rPr>
        <w:t>and provide effective solutions to customer challenges.</w:t>
      </w:r>
    </w:p>
    <w:p w14:paraId="79CA8F49" w14:textId="77777777" w:rsidR="00300D79" w:rsidRDefault="00300D79" w:rsidP="00B7197A">
      <w:pPr>
        <w:tabs>
          <w:tab w:val="left" w:pos="357"/>
        </w:tabs>
        <w:rPr>
          <w:rFonts w:ascii="Arial" w:hAnsi="Arial" w:cs="Arial"/>
          <w:sz w:val="22"/>
          <w:szCs w:val="22"/>
        </w:rPr>
      </w:pPr>
    </w:p>
    <w:p w14:paraId="6AE7EC43" w14:textId="77777777" w:rsidR="00300D79" w:rsidRDefault="00300D79" w:rsidP="00B7197A">
      <w:pPr>
        <w:tabs>
          <w:tab w:val="left" w:pos="357"/>
        </w:tabs>
        <w:rPr>
          <w:rFonts w:ascii="Arial" w:hAnsi="Arial" w:cs="Arial"/>
          <w:sz w:val="22"/>
          <w:szCs w:val="22"/>
        </w:rPr>
      </w:pPr>
      <w:r w:rsidRPr="00A37E42">
        <w:rPr>
          <w:rFonts w:ascii="Arial" w:hAnsi="Arial" w:cs="Arial"/>
          <w:b/>
          <w:sz w:val="22"/>
          <w:szCs w:val="22"/>
        </w:rPr>
        <w:t>Team-working and leadership skills</w:t>
      </w:r>
      <w:r>
        <w:rPr>
          <w:rFonts w:ascii="Arial" w:hAnsi="Arial" w:cs="Arial"/>
          <w:b/>
          <w:sz w:val="22"/>
          <w:szCs w:val="22"/>
        </w:rPr>
        <w:t xml:space="preserve">: </w:t>
      </w:r>
      <w:r>
        <w:rPr>
          <w:rFonts w:ascii="Arial" w:hAnsi="Arial" w:cs="Arial"/>
          <w:sz w:val="22"/>
          <w:szCs w:val="22"/>
        </w:rPr>
        <w:t>the ability to motivate, manage and develop a team of professional officers to help them perform at their best within a complex organisation in a changing financial and administrative environment.</w:t>
      </w:r>
    </w:p>
    <w:p w14:paraId="5E5FB336" w14:textId="77777777" w:rsidR="00300D79" w:rsidRDefault="00300D79" w:rsidP="00B7197A">
      <w:pPr>
        <w:tabs>
          <w:tab w:val="left" w:pos="357"/>
        </w:tabs>
        <w:rPr>
          <w:rFonts w:ascii="Arial" w:hAnsi="Arial" w:cs="Arial"/>
          <w:sz w:val="22"/>
          <w:szCs w:val="22"/>
        </w:rPr>
      </w:pPr>
    </w:p>
    <w:p w14:paraId="186AF59D" w14:textId="77777777" w:rsidR="00300D79" w:rsidRDefault="00300D79" w:rsidP="00B7197A">
      <w:pPr>
        <w:tabs>
          <w:tab w:val="left" w:pos="357"/>
        </w:tabs>
        <w:rPr>
          <w:rFonts w:ascii="Arial" w:hAnsi="Arial" w:cs="Arial"/>
          <w:sz w:val="22"/>
          <w:szCs w:val="22"/>
        </w:rPr>
      </w:pPr>
      <w:r w:rsidRPr="00A37E42">
        <w:rPr>
          <w:rFonts w:ascii="Arial" w:hAnsi="Arial" w:cs="Arial"/>
          <w:b/>
          <w:sz w:val="22"/>
          <w:szCs w:val="22"/>
        </w:rPr>
        <w:t xml:space="preserve">Customer </w:t>
      </w:r>
      <w:r>
        <w:rPr>
          <w:rFonts w:ascii="Arial" w:hAnsi="Arial" w:cs="Arial"/>
          <w:b/>
          <w:sz w:val="22"/>
          <w:szCs w:val="22"/>
        </w:rPr>
        <w:t xml:space="preserve">care skills: </w:t>
      </w:r>
      <w:r>
        <w:rPr>
          <w:rFonts w:ascii="Arial" w:hAnsi="Arial" w:cs="Arial"/>
          <w:sz w:val="22"/>
          <w:szCs w:val="22"/>
        </w:rPr>
        <w:t>t</w:t>
      </w:r>
      <w:r w:rsidRPr="00A37E42">
        <w:rPr>
          <w:rFonts w:ascii="Arial" w:hAnsi="Arial" w:cs="Arial"/>
          <w:sz w:val="22"/>
          <w:szCs w:val="22"/>
        </w:rPr>
        <w:t>he ability to ensure that services are provided to the highest quality within agreed budgets and with a commitment to the principles of customer care</w:t>
      </w:r>
      <w:r>
        <w:rPr>
          <w:rFonts w:ascii="Arial" w:hAnsi="Arial" w:cs="Arial"/>
          <w:sz w:val="22"/>
          <w:szCs w:val="22"/>
        </w:rPr>
        <w:t>.</w:t>
      </w:r>
    </w:p>
    <w:p w14:paraId="5A5D3717" w14:textId="77777777" w:rsidR="001369D5" w:rsidRDefault="001369D5" w:rsidP="00B7197A">
      <w:pPr>
        <w:tabs>
          <w:tab w:val="left" w:pos="357"/>
        </w:tabs>
        <w:rPr>
          <w:rFonts w:ascii="Arial" w:hAnsi="Arial" w:cs="Arial"/>
          <w:sz w:val="22"/>
          <w:szCs w:val="22"/>
        </w:rPr>
      </w:pPr>
    </w:p>
    <w:p w14:paraId="451749E4" w14:textId="77777777" w:rsidR="001369D5" w:rsidRDefault="001369D5" w:rsidP="001369D5">
      <w:pPr>
        <w:tabs>
          <w:tab w:val="left" w:pos="357"/>
        </w:tabs>
        <w:rPr>
          <w:rFonts w:ascii="Arial" w:hAnsi="Arial" w:cs="Arial"/>
          <w:sz w:val="22"/>
          <w:szCs w:val="22"/>
        </w:rPr>
      </w:pPr>
      <w:r>
        <w:rPr>
          <w:rFonts w:ascii="Arial" w:hAnsi="Arial" w:cs="Arial"/>
          <w:b/>
          <w:sz w:val="22"/>
          <w:szCs w:val="22"/>
        </w:rPr>
        <w:t xml:space="preserve">Partnership working skills: </w:t>
      </w:r>
      <w:r w:rsidRPr="00CA2DA1">
        <w:rPr>
          <w:rFonts w:ascii="Arial" w:hAnsi="Arial" w:cs="Arial"/>
          <w:sz w:val="22"/>
          <w:szCs w:val="22"/>
        </w:rPr>
        <w:t>the ability to form, develop and maintain effective partnership arrangements, both internall</w:t>
      </w:r>
      <w:r>
        <w:rPr>
          <w:rFonts w:ascii="Arial" w:hAnsi="Arial" w:cs="Arial"/>
          <w:sz w:val="22"/>
          <w:szCs w:val="22"/>
        </w:rPr>
        <w:t>y</w:t>
      </w:r>
      <w:r w:rsidRPr="00CA2DA1">
        <w:rPr>
          <w:rFonts w:ascii="Arial" w:hAnsi="Arial" w:cs="Arial"/>
          <w:sz w:val="22"/>
          <w:szCs w:val="22"/>
        </w:rPr>
        <w:t xml:space="preserve"> and externally</w:t>
      </w:r>
      <w:r>
        <w:rPr>
          <w:rFonts w:ascii="Arial" w:hAnsi="Arial" w:cs="Arial"/>
          <w:sz w:val="22"/>
          <w:szCs w:val="22"/>
        </w:rPr>
        <w:t>.</w:t>
      </w:r>
    </w:p>
    <w:p w14:paraId="297A962F" w14:textId="77777777" w:rsidR="00300D79" w:rsidRPr="00300D79" w:rsidRDefault="00300D79" w:rsidP="00B7197A">
      <w:pPr>
        <w:tabs>
          <w:tab w:val="left" w:pos="357"/>
        </w:tabs>
        <w:rPr>
          <w:rFonts w:ascii="Arial" w:hAnsi="Arial" w:cs="Arial"/>
          <w:b/>
          <w:sz w:val="22"/>
          <w:szCs w:val="22"/>
        </w:rPr>
      </w:pPr>
    </w:p>
    <w:p w14:paraId="5EE04132" w14:textId="77777777" w:rsidR="00B7197A" w:rsidRDefault="003D7A89" w:rsidP="00B7197A">
      <w:pPr>
        <w:tabs>
          <w:tab w:val="left" w:pos="357"/>
        </w:tabs>
        <w:rPr>
          <w:rFonts w:ascii="Arial" w:hAnsi="Arial" w:cs="Arial"/>
          <w:sz w:val="22"/>
          <w:szCs w:val="22"/>
        </w:rPr>
      </w:pPr>
      <w:r>
        <w:rPr>
          <w:rFonts w:ascii="Arial" w:hAnsi="Arial" w:cs="Arial"/>
          <w:b/>
          <w:sz w:val="22"/>
          <w:szCs w:val="22"/>
        </w:rPr>
        <w:t xml:space="preserve">Political sensitivity skills: </w:t>
      </w:r>
      <w:r w:rsidR="00300D79">
        <w:rPr>
          <w:rFonts w:ascii="Arial" w:hAnsi="Arial" w:cs="Arial"/>
          <w:sz w:val="22"/>
          <w:szCs w:val="22"/>
        </w:rPr>
        <w:t>the ability to work in a political environment with awareness, sensitivity and commitment to work closely with elected politicia</w:t>
      </w:r>
      <w:r w:rsidR="00200CA1">
        <w:rPr>
          <w:rFonts w:ascii="Arial" w:hAnsi="Arial" w:cs="Arial"/>
          <w:sz w:val="22"/>
          <w:szCs w:val="22"/>
        </w:rPr>
        <w:t>ns, partners and local organisat</w:t>
      </w:r>
      <w:r w:rsidR="00B7197A">
        <w:rPr>
          <w:rFonts w:ascii="Arial" w:hAnsi="Arial" w:cs="Arial"/>
          <w:sz w:val="22"/>
          <w:szCs w:val="22"/>
        </w:rPr>
        <w:t>ions.</w:t>
      </w:r>
    </w:p>
    <w:sectPr w:rsidR="00B7197A" w:rsidSect="000B423A">
      <w:headerReference w:type="default" r:id="rId11"/>
      <w:footerReference w:type="default" r:id="rId12"/>
      <w:pgSz w:w="11909" w:h="16834"/>
      <w:pgMar w:top="1440" w:right="852" w:bottom="1276"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304E" w14:textId="77777777" w:rsidR="005C59E4" w:rsidRDefault="005C59E4">
      <w:r>
        <w:separator/>
      </w:r>
    </w:p>
  </w:endnote>
  <w:endnote w:type="continuationSeparator" w:id="0">
    <w:p w14:paraId="201257AD" w14:textId="77777777" w:rsidR="005C59E4" w:rsidRDefault="005C59E4">
      <w:r>
        <w:continuationSeparator/>
      </w:r>
    </w:p>
  </w:endnote>
  <w:endnote w:type="continuationNotice" w:id="1">
    <w:p w14:paraId="57CD1671" w14:textId="77777777" w:rsidR="005C59E4" w:rsidRDefault="005C5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CE67" w14:textId="77777777" w:rsidR="00FA1FA2" w:rsidRPr="00A922D2" w:rsidRDefault="00FA1FA2" w:rsidP="00C515BD">
    <w:pPr>
      <w:pStyle w:val="Footer"/>
      <w:pBdr>
        <w:top w:val="single" w:sz="4" w:space="1" w:color="auto"/>
      </w:pBdr>
      <w:jc w:val="right"/>
      <w:rPr>
        <w:rFonts w:ascii="Arial" w:hAnsi="Arial" w:cs="Arial"/>
        <w:b/>
        <w:sz w:val="18"/>
        <w:szCs w:val="18"/>
      </w:rPr>
    </w:pPr>
    <w:r w:rsidRPr="00A922D2">
      <w:rPr>
        <w:rFonts w:ascii="Arial" w:hAnsi="Arial" w:cs="Arial"/>
        <w:b/>
        <w:sz w:val="18"/>
        <w:szCs w:val="18"/>
      </w:rPr>
      <w:t xml:space="preserve">Senior </w:t>
    </w:r>
    <w:r>
      <w:rPr>
        <w:rFonts w:ascii="Arial" w:hAnsi="Arial" w:cs="Arial"/>
        <w:b/>
        <w:sz w:val="18"/>
        <w:szCs w:val="18"/>
      </w:rPr>
      <w:t xml:space="preserve">Digital </w:t>
    </w:r>
    <w:r w:rsidRPr="00A922D2">
      <w:rPr>
        <w:rFonts w:ascii="Arial" w:hAnsi="Arial" w:cs="Arial"/>
        <w:b/>
        <w:sz w:val="18"/>
        <w:szCs w:val="18"/>
      </w:rPr>
      <w:t>Consultant</w:t>
    </w:r>
  </w:p>
  <w:p w14:paraId="48734B51" w14:textId="4E33B6BF" w:rsidR="00FA1FA2" w:rsidRPr="00187F0A" w:rsidRDefault="00D36F76">
    <w:pPr>
      <w:pStyle w:val="Footer"/>
      <w:jc w:val="right"/>
      <w:rPr>
        <w:rFonts w:ascii="Arial" w:hAnsi="Arial" w:cs="Arial"/>
        <w:sz w:val="16"/>
      </w:rPr>
    </w:pPr>
    <w:r w:rsidRPr="00187F0A">
      <w:rPr>
        <w:rFonts w:ascii="Arial" w:hAnsi="Arial" w:cs="Arial"/>
        <w:sz w:val="16"/>
      </w:rPr>
      <w:fldChar w:fldCharType="begin"/>
    </w:r>
    <w:r w:rsidR="00FA1FA2" w:rsidRPr="00187F0A">
      <w:rPr>
        <w:rFonts w:ascii="Arial" w:hAnsi="Arial" w:cs="Arial"/>
        <w:sz w:val="16"/>
      </w:rPr>
      <w:instrText xml:space="preserve"> TIME \@ "dd/MM/yy" </w:instrText>
    </w:r>
    <w:r w:rsidRPr="00187F0A">
      <w:rPr>
        <w:rFonts w:ascii="Arial" w:hAnsi="Arial" w:cs="Arial"/>
        <w:sz w:val="16"/>
      </w:rPr>
      <w:fldChar w:fldCharType="separate"/>
    </w:r>
    <w:r w:rsidR="00DB53E9">
      <w:rPr>
        <w:rFonts w:ascii="Arial" w:hAnsi="Arial" w:cs="Arial"/>
        <w:noProof/>
        <w:sz w:val="16"/>
      </w:rPr>
      <w:t>15/04/26</w:t>
    </w:r>
    <w:r w:rsidRPr="00187F0A">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C5BD" w14:textId="77777777" w:rsidR="005C59E4" w:rsidRDefault="005C59E4">
      <w:r>
        <w:separator/>
      </w:r>
    </w:p>
  </w:footnote>
  <w:footnote w:type="continuationSeparator" w:id="0">
    <w:p w14:paraId="57C47130" w14:textId="77777777" w:rsidR="005C59E4" w:rsidRDefault="005C59E4">
      <w:r>
        <w:continuationSeparator/>
      </w:r>
    </w:p>
  </w:footnote>
  <w:footnote w:type="continuationNotice" w:id="1">
    <w:p w14:paraId="2E658288" w14:textId="77777777" w:rsidR="005C59E4" w:rsidRDefault="005C59E4"/>
  </w:footnote>
  <w:footnote w:id="2">
    <w:p w14:paraId="1B63AD2C" w14:textId="30F7C3B8" w:rsidR="00156A00" w:rsidRPr="00DB53E9" w:rsidRDefault="00156A00" w:rsidP="00156A00">
      <w:pPr>
        <w:pStyle w:val="FootnoteText"/>
        <w:rPr>
          <w:rFonts w:ascii="Arial" w:hAnsi="Arial" w:cs="Arial"/>
          <w:sz w:val="18"/>
          <w:szCs w:val="18"/>
        </w:rPr>
      </w:pPr>
      <w:r w:rsidRPr="00EE57B6">
        <w:rPr>
          <w:rStyle w:val="FootnoteReference"/>
          <w:rFonts w:ascii="Arial" w:hAnsi="Arial" w:cs="Arial"/>
          <w:sz w:val="18"/>
          <w:szCs w:val="18"/>
        </w:rPr>
        <w:footnoteRef/>
      </w:r>
      <w:r>
        <w:rPr>
          <w:rFonts w:ascii="Arial" w:hAnsi="Arial" w:cs="Arial"/>
          <w:sz w:val="18"/>
          <w:szCs w:val="18"/>
        </w:rPr>
        <w:t xml:space="preserve"> </w:t>
      </w:r>
      <w:r w:rsidRPr="00EE57B6">
        <w:rPr>
          <w:rFonts w:ascii="Arial" w:hAnsi="Arial" w:cs="Arial"/>
          <w:sz w:val="18"/>
          <w:szCs w:val="18"/>
        </w:rPr>
        <w:t xml:space="preserve">Please be advised that this alternative is a ‘reasonable adjustment’ specifically for applicants with disabilities who, as a result of their disability, are unable to hold a full, current </w:t>
      </w:r>
      <w:r w:rsidRPr="00DB53E9">
        <w:rPr>
          <w:rFonts w:ascii="Arial" w:hAnsi="Arial" w:cs="Arial"/>
          <w:sz w:val="18"/>
          <w:szCs w:val="18"/>
        </w:rPr>
        <w:t xml:space="preserve">driving licence.  However please also be advised that, given the business need for the post holder (within the discrete area of </w:t>
      </w:r>
      <w:r w:rsidR="00211B52" w:rsidRPr="00DB53E9">
        <w:rPr>
          <w:rFonts w:ascii="Arial" w:hAnsi="Arial" w:cs="Arial"/>
          <w:sz w:val="18"/>
          <w:szCs w:val="18"/>
        </w:rPr>
        <w:t>Server, Storage and Cloud Support</w:t>
      </w:r>
      <w:r w:rsidRPr="00DB53E9">
        <w:rPr>
          <w:rFonts w:ascii="Arial" w:hAnsi="Arial" w:cs="Arial"/>
          <w:sz w:val="18"/>
          <w:szCs w:val="18"/>
        </w:rPr>
        <w:t xml:space="preserve">) to </w:t>
      </w:r>
      <w:bookmarkStart w:id="1" w:name="_Hlk98925676"/>
      <w:r w:rsidRPr="00DB53E9">
        <w:rPr>
          <w:rFonts w:ascii="Arial" w:hAnsi="Arial" w:cs="Arial"/>
          <w:sz w:val="18"/>
          <w:szCs w:val="18"/>
        </w:rPr>
        <w:t xml:space="preserve">drive council-owned vehicles, as and when required, in order to fulfil the duties of the post </w:t>
      </w:r>
      <w:bookmarkEnd w:id="1"/>
      <w:r w:rsidRPr="00DB53E9">
        <w:rPr>
          <w:rFonts w:ascii="Arial" w:hAnsi="Arial" w:cs="Arial"/>
          <w:sz w:val="18"/>
          <w:szCs w:val="18"/>
        </w:rPr>
        <w:t>e.g</w:t>
      </w:r>
      <w:bookmarkStart w:id="2" w:name="_Hlk227147390"/>
      <w:r w:rsidRPr="00DB53E9">
        <w:rPr>
          <w:rFonts w:ascii="Arial" w:hAnsi="Arial" w:cs="Arial"/>
          <w:sz w:val="18"/>
          <w:szCs w:val="18"/>
        </w:rPr>
        <w:t xml:space="preserve">. </w:t>
      </w:r>
      <w:r w:rsidR="00150633" w:rsidRPr="00DB53E9">
        <w:rPr>
          <w:rFonts w:ascii="Arial" w:hAnsi="Arial" w:cs="Arial"/>
          <w:sz w:val="18"/>
          <w:szCs w:val="18"/>
        </w:rPr>
        <w:t xml:space="preserve">implementing, maintaining, and decommissioning software and hardware across all council sites, </w:t>
      </w:r>
      <w:bookmarkEnd w:id="2"/>
      <w:r w:rsidRPr="00DB53E9">
        <w:rPr>
          <w:rFonts w:ascii="Arial" w:hAnsi="Arial" w:cs="Arial"/>
          <w:sz w:val="18"/>
          <w:szCs w:val="18"/>
        </w:rPr>
        <w:t>then the ‘reasonableness’ of this adjustment will be thoroughly considered prior to any appointment being made.</w:t>
      </w:r>
    </w:p>
  </w:footnote>
  <w:footnote w:id="3">
    <w:p w14:paraId="57ADBA02" w14:textId="103B9BDE" w:rsidR="00F6377A" w:rsidRPr="009B3A85" w:rsidRDefault="00F6377A">
      <w:pPr>
        <w:pStyle w:val="FootnoteText"/>
        <w:rPr>
          <w:rFonts w:ascii="Arial" w:hAnsi="Arial" w:cs="Arial"/>
          <w:sz w:val="18"/>
          <w:szCs w:val="18"/>
        </w:rPr>
      </w:pPr>
      <w:r w:rsidRPr="00D028D0">
        <w:rPr>
          <w:rStyle w:val="FootnoteReference"/>
          <w:rFonts w:ascii="Arial" w:hAnsi="Arial" w:cs="Arial"/>
          <w:sz w:val="18"/>
          <w:szCs w:val="18"/>
        </w:rPr>
        <w:footnoteRef/>
      </w:r>
      <w:r w:rsidRPr="00D028D0">
        <w:rPr>
          <w:rFonts w:ascii="Arial" w:hAnsi="Arial" w:cs="Arial"/>
          <w:sz w:val="18"/>
          <w:szCs w:val="18"/>
        </w:rPr>
        <w:t xml:space="preserve"> </w:t>
      </w:r>
      <w:r w:rsidR="00074D2B" w:rsidRPr="009B3A85">
        <w:rPr>
          <w:rFonts w:ascii="Arial" w:hAnsi="Arial" w:cs="Arial"/>
          <w:sz w:val="18"/>
          <w:szCs w:val="18"/>
        </w:rPr>
        <w:t xml:space="preserve">The definition of </w:t>
      </w:r>
      <w:r w:rsidR="00C36D32" w:rsidRPr="009B3A85">
        <w:rPr>
          <w:rFonts w:ascii="Arial" w:hAnsi="Arial" w:cs="Arial"/>
          <w:sz w:val="18"/>
          <w:szCs w:val="18"/>
        </w:rPr>
        <w:t>delivery and support of e</w:t>
      </w:r>
      <w:r w:rsidR="00A03ECA" w:rsidRPr="009B3A85">
        <w:rPr>
          <w:rFonts w:ascii="Arial" w:hAnsi="Arial" w:cs="Arial"/>
          <w:sz w:val="18"/>
          <w:szCs w:val="18"/>
        </w:rPr>
        <w:t xml:space="preserve">nterprise </w:t>
      </w:r>
      <w:r w:rsidR="00CB1A3A" w:rsidRPr="009B3A85">
        <w:rPr>
          <w:rFonts w:ascii="Arial" w:hAnsi="Arial" w:cs="Arial"/>
          <w:sz w:val="18"/>
          <w:szCs w:val="18"/>
        </w:rPr>
        <w:t xml:space="preserve">server </w:t>
      </w:r>
      <w:r w:rsidR="00150633">
        <w:rPr>
          <w:rFonts w:ascii="Arial" w:hAnsi="Arial" w:cs="Arial"/>
          <w:sz w:val="18"/>
          <w:szCs w:val="18"/>
        </w:rPr>
        <w:t>and</w:t>
      </w:r>
      <w:r w:rsidR="00CB1A3A" w:rsidRPr="009B3A85">
        <w:rPr>
          <w:rFonts w:ascii="Arial" w:hAnsi="Arial" w:cs="Arial"/>
          <w:sz w:val="18"/>
          <w:szCs w:val="18"/>
        </w:rPr>
        <w:t xml:space="preserve"> storage</w:t>
      </w:r>
      <w:r w:rsidR="00C36D32" w:rsidRPr="009B3A85">
        <w:rPr>
          <w:rFonts w:ascii="Arial" w:hAnsi="Arial" w:cs="Arial"/>
          <w:sz w:val="18"/>
          <w:szCs w:val="18"/>
        </w:rPr>
        <w:t xml:space="preserve"> architectures, include</w:t>
      </w:r>
      <w:r w:rsidR="00074D2B" w:rsidRPr="009B3A85">
        <w:rPr>
          <w:rFonts w:ascii="Arial" w:hAnsi="Arial" w:cs="Arial"/>
          <w:sz w:val="18"/>
          <w:szCs w:val="18"/>
        </w:rPr>
        <w:t>s</w:t>
      </w:r>
      <w:r w:rsidR="00C36D32" w:rsidRPr="009B3A85">
        <w:rPr>
          <w:rFonts w:ascii="Arial" w:hAnsi="Arial" w:cs="Arial"/>
          <w:sz w:val="18"/>
          <w:szCs w:val="18"/>
        </w:rPr>
        <w:t xml:space="preserve"> the installation, </w:t>
      </w:r>
      <w:r w:rsidR="00270CD1" w:rsidRPr="009B3A85">
        <w:rPr>
          <w:rFonts w:ascii="Arial" w:hAnsi="Arial" w:cs="Arial"/>
          <w:sz w:val="18"/>
          <w:szCs w:val="18"/>
        </w:rPr>
        <w:t>configuration</w:t>
      </w:r>
      <w:r w:rsidR="00C36D32" w:rsidRPr="009B3A85">
        <w:rPr>
          <w:rFonts w:ascii="Arial" w:hAnsi="Arial" w:cs="Arial"/>
          <w:sz w:val="18"/>
          <w:szCs w:val="18"/>
        </w:rPr>
        <w:t xml:space="preserve">, </w:t>
      </w:r>
      <w:r w:rsidR="00270CD1" w:rsidRPr="009B3A85">
        <w:rPr>
          <w:rFonts w:ascii="Arial" w:hAnsi="Arial" w:cs="Arial"/>
          <w:sz w:val="18"/>
          <w:szCs w:val="18"/>
        </w:rPr>
        <w:t xml:space="preserve">integration, tuning and support of </w:t>
      </w:r>
      <w:r w:rsidR="00DC5217" w:rsidRPr="009B3A85">
        <w:rPr>
          <w:rFonts w:ascii="Arial" w:hAnsi="Arial" w:cs="Arial"/>
          <w:sz w:val="18"/>
          <w:szCs w:val="18"/>
        </w:rPr>
        <w:t>Windows</w:t>
      </w:r>
      <w:r w:rsidR="00CE1889" w:rsidRPr="009B3A85">
        <w:rPr>
          <w:rFonts w:ascii="Arial" w:hAnsi="Arial" w:cs="Arial"/>
          <w:sz w:val="18"/>
          <w:szCs w:val="18"/>
        </w:rPr>
        <w:t xml:space="preserve"> based</w:t>
      </w:r>
      <w:r w:rsidR="003A3A4E" w:rsidRPr="009B3A85">
        <w:rPr>
          <w:rFonts w:ascii="Arial" w:hAnsi="Arial" w:cs="Arial"/>
          <w:sz w:val="18"/>
          <w:szCs w:val="18"/>
        </w:rPr>
        <w:t xml:space="preserve"> server</w:t>
      </w:r>
      <w:r w:rsidR="00CE1889" w:rsidRPr="009B3A85">
        <w:rPr>
          <w:rFonts w:ascii="Arial" w:hAnsi="Arial" w:cs="Arial"/>
          <w:sz w:val="18"/>
          <w:szCs w:val="18"/>
        </w:rPr>
        <w:t>s</w:t>
      </w:r>
      <w:r w:rsidR="003A3A4E" w:rsidRPr="009B3A85">
        <w:rPr>
          <w:rFonts w:ascii="Arial" w:hAnsi="Arial" w:cs="Arial"/>
          <w:sz w:val="18"/>
          <w:szCs w:val="18"/>
        </w:rPr>
        <w:t xml:space="preserve"> </w:t>
      </w:r>
      <w:r w:rsidR="00B12929" w:rsidRPr="009B3A85">
        <w:rPr>
          <w:rFonts w:ascii="Arial" w:hAnsi="Arial" w:cs="Arial"/>
          <w:sz w:val="18"/>
          <w:szCs w:val="18"/>
        </w:rPr>
        <w:t>on both physical and</w:t>
      </w:r>
      <w:r w:rsidR="004765E1" w:rsidRPr="009B3A85">
        <w:rPr>
          <w:rFonts w:ascii="Arial" w:hAnsi="Arial" w:cs="Arial"/>
          <w:sz w:val="18"/>
          <w:szCs w:val="18"/>
        </w:rPr>
        <w:t>/or</w:t>
      </w:r>
      <w:r w:rsidR="00B12929" w:rsidRPr="009B3A85">
        <w:rPr>
          <w:rFonts w:ascii="Arial" w:hAnsi="Arial" w:cs="Arial"/>
          <w:sz w:val="18"/>
          <w:szCs w:val="18"/>
        </w:rPr>
        <w:t xml:space="preserve"> </w:t>
      </w:r>
      <w:r w:rsidR="002E02E5" w:rsidRPr="009B3A85">
        <w:rPr>
          <w:rFonts w:ascii="Arial" w:hAnsi="Arial" w:cs="Arial"/>
          <w:sz w:val="18"/>
          <w:szCs w:val="18"/>
        </w:rPr>
        <w:t>virtualised/</w:t>
      </w:r>
      <w:r w:rsidR="005B05BF" w:rsidRPr="009B3A85">
        <w:rPr>
          <w:rFonts w:ascii="Arial" w:hAnsi="Arial" w:cs="Arial"/>
          <w:sz w:val="18"/>
          <w:szCs w:val="18"/>
        </w:rPr>
        <w:t>cloud hosted</w:t>
      </w:r>
      <w:r w:rsidR="0039399C" w:rsidRPr="009B3A85">
        <w:rPr>
          <w:rFonts w:ascii="Arial" w:hAnsi="Arial" w:cs="Arial"/>
          <w:sz w:val="18"/>
          <w:szCs w:val="18"/>
        </w:rPr>
        <w:t xml:space="preserve"> environments</w:t>
      </w:r>
      <w:r w:rsidR="00066441" w:rsidRPr="009B3A85">
        <w:rPr>
          <w:rFonts w:ascii="Arial" w:hAnsi="Arial" w:cs="Arial"/>
          <w:sz w:val="18"/>
          <w:szCs w:val="18"/>
        </w:rPr>
        <w:t xml:space="preserve"> supporting at least </w:t>
      </w:r>
      <w:r w:rsidR="00AC74E0" w:rsidRPr="009B3A85">
        <w:rPr>
          <w:rFonts w:ascii="Arial" w:hAnsi="Arial" w:cs="Arial"/>
          <w:sz w:val="18"/>
          <w:szCs w:val="18"/>
        </w:rPr>
        <w:t>5</w:t>
      </w:r>
      <w:r w:rsidR="007016EF" w:rsidRPr="009B3A85">
        <w:rPr>
          <w:rFonts w:ascii="Arial" w:hAnsi="Arial" w:cs="Arial"/>
          <w:sz w:val="18"/>
          <w:szCs w:val="18"/>
        </w:rPr>
        <w:t xml:space="preserve">0 servers and </w:t>
      </w:r>
      <w:r w:rsidR="004765E1" w:rsidRPr="009B3A85">
        <w:rPr>
          <w:rFonts w:ascii="Arial" w:hAnsi="Arial" w:cs="Arial"/>
          <w:sz w:val="18"/>
          <w:szCs w:val="18"/>
        </w:rPr>
        <w:t>250 users</w:t>
      </w:r>
      <w:r w:rsidR="00066441" w:rsidRPr="009B3A85">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7181" w14:textId="77777777" w:rsidR="00FA1FA2" w:rsidRDefault="00FA1FA2">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6A"/>
    <w:multiLevelType w:val="hybridMultilevel"/>
    <w:tmpl w:val="523C5658"/>
    <w:lvl w:ilvl="0" w:tplc="1EEA520A">
      <w:start w:val="7"/>
      <w:numFmt w:val="bullet"/>
      <w:lvlText w:val="-"/>
      <w:lvlJc w:val="left"/>
      <w:pPr>
        <w:tabs>
          <w:tab w:val="num" w:pos="420"/>
        </w:tabs>
        <w:ind w:left="420" w:hanging="360"/>
      </w:pPr>
      <w:rPr>
        <w:rFonts w:ascii="Helvetica" w:eastAsia="Times New Roman" w:hAnsi="Helvetica" w:hint="default"/>
        <w:b/>
        <w:bC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5A7FBC"/>
    <w:multiLevelType w:val="hybridMultilevel"/>
    <w:tmpl w:val="F13C5168"/>
    <w:lvl w:ilvl="0" w:tplc="3B6ACD3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4FF3115"/>
    <w:multiLevelType w:val="hybridMultilevel"/>
    <w:tmpl w:val="73A4D1A2"/>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D97903"/>
    <w:multiLevelType w:val="hybridMultilevel"/>
    <w:tmpl w:val="799E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90B20"/>
    <w:multiLevelType w:val="hybridMultilevel"/>
    <w:tmpl w:val="B016CD84"/>
    <w:lvl w:ilvl="0" w:tplc="7114AD2A">
      <w:start w:val="1"/>
      <w:numFmt w:val="bullet"/>
      <w:lvlText w:val=""/>
      <w:lvlJc w:val="left"/>
      <w:pPr>
        <w:tabs>
          <w:tab w:val="num" w:pos="0"/>
        </w:tabs>
        <w:ind w:left="170" w:hanging="17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70B5D57"/>
    <w:multiLevelType w:val="hybridMultilevel"/>
    <w:tmpl w:val="4A72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46D79"/>
    <w:multiLevelType w:val="hybridMultilevel"/>
    <w:tmpl w:val="065EC19A"/>
    <w:lvl w:ilvl="0" w:tplc="A00C78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135121"/>
    <w:multiLevelType w:val="hybridMultilevel"/>
    <w:tmpl w:val="09AA146E"/>
    <w:lvl w:ilvl="0" w:tplc="54084448">
      <w:start w:val="1"/>
      <w:numFmt w:val="lowerLetter"/>
      <w:lvlText w:val="(%1)"/>
      <w:lvlJc w:val="left"/>
      <w:pPr>
        <w:ind w:left="360" w:hanging="360"/>
      </w:pPr>
      <w:rPr>
        <w:rFonts w:hint="default"/>
      </w:rPr>
    </w:lvl>
    <w:lvl w:ilvl="1" w:tplc="08090017">
      <w:start w:val="1"/>
      <w:numFmt w:val="lowerLetter"/>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B2C50"/>
    <w:multiLevelType w:val="hybridMultilevel"/>
    <w:tmpl w:val="F1B2C580"/>
    <w:lvl w:ilvl="0" w:tplc="08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2EE57FB"/>
    <w:multiLevelType w:val="hybridMultilevel"/>
    <w:tmpl w:val="07C6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72422">
    <w:abstractNumId w:val="8"/>
  </w:num>
  <w:num w:numId="2" w16cid:durableId="1679964640">
    <w:abstractNumId w:val="0"/>
  </w:num>
  <w:num w:numId="3" w16cid:durableId="1303583086">
    <w:abstractNumId w:val="4"/>
  </w:num>
  <w:num w:numId="4" w16cid:durableId="1520198049">
    <w:abstractNumId w:val="1"/>
  </w:num>
  <w:num w:numId="5" w16cid:durableId="1198352037">
    <w:abstractNumId w:val="6"/>
  </w:num>
  <w:num w:numId="6" w16cid:durableId="1545017461">
    <w:abstractNumId w:val="3"/>
  </w:num>
  <w:num w:numId="7" w16cid:durableId="179664127">
    <w:abstractNumId w:val="9"/>
  </w:num>
  <w:num w:numId="8" w16cid:durableId="70277605">
    <w:abstractNumId w:val="7"/>
  </w:num>
  <w:num w:numId="9" w16cid:durableId="865680696">
    <w:abstractNumId w:val="2"/>
  </w:num>
  <w:num w:numId="10" w16cid:durableId="1990550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88"/>
    <w:rsid w:val="00016ACE"/>
    <w:rsid w:val="0002041C"/>
    <w:rsid w:val="00021417"/>
    <w:rsid w:val="00066441"/>
    <w:rsid w:val="00070D8C"/>
    <w:rsid w:val="00074D2B"/>
    <w:rsid w:val="00097C44"/>
    <w:rsid w:val="000B423A"/>
    <w:rsid w:val="000C045F"/>
    <w:rsid w:val="000C3D2F"/>
    <w:rsid w:val="000C523F"/>
    <w:rsid w:val="000D1AF1"/>
    <w:rsid w:val="000E6DAC"/>
    <w:rsid w:val="000F4E5D"/>
    <w:rsid w:val="00110484"/>
    <w:rsid w:val="001149E2"/>
    <w:rsid w:val="00117603"/>
    <w:rsid w:val="00124658"/>
    <w:rsid w:val="001246AE"/>
    <w:rsid w:val="001267A4"/>
    <w:rsid w:val="001369D5"/>
    <w:rsid w:val="00145AC5"/>
    <w:rsid w:val="00150633"/>
    <w:rsid w:val="00150969"/>
    <w:rsid w:val="001524C4"/>
    <w:rsid w:val="00156A00"/>
    <w:rsid w:val="0017321B"/>
    <w:rsid w:val="001863E3"/>
    <w:rsid w:val="00187F0A"/>
    <w:rsid w:val="00190D41"/>
    <w:rsid w:val="00193680"/>
    <w:rsid w:val="001A0B09"/>
    <w:rsid w:val="001D31E8"/>
    <w:rsid w:val="001E1800"/>
    <w:rsid w:val="00200CA1"/>
    <w:rsid w:val="002079A8"/>
    <w:rsid w:val="002113F7"/>
    <w:rsid w:val="00211B52"/>
    <w:rsid w:val="002135A9"/>
    <w:rsid w:val="00232F6A"/>
    <w:rsid w:val="0024347C"/>
    <w:rsid w:val="00246CB4"/>
    <w:rsid w:val="002506C3"/>
    <w:rsid w:val="002531E0"/>
    <w:rsid w:val="002555BE"/>
    <w:rsid w:val="00255EDA"/>
    <w:rsid w:val="00263DC8"/>
    <w:rsid w:val="00270CD1"/>
    <w:rsid w:val="0028529C"/>
    <w:rsid w:val="00287A75"/>
    <w:rsid w:val="00296CA0"/>
    <w:rsid w:val="002A2E87"/>
    <w:rsid w:val="002C4D4C"/>
    <w:rsid w:val="002E02E5"/>
    <w:rsid w:val="002F3EC4"/>
    <w:rsid w:val="00300D79"/>
    <w:rsid w:val="00304CE2"/>
    <w:rsid w:val="00306FCF"/>
    <w:rsid w:val="003230F2"/>
    <w:rsid w:val="0033132F"/>
    <w:rsid w:val="00334F7E"/>
    <w:rsid w:val="00337D52"/>
    <w:rsid w:val="00356B40"/>
    <w:rsid w:val="0036072D"/>
    <w:rsid w:val="003627B0"/>
    <w:rsid w:val="003714D3"/>
    <w:rsid w:val="0039399C"/>
    <w:rsid w:val="003A097D"/>
    <w:rsid w:val="003A3A4E"/>
    <w:rsid w:val="003B7747"/>
    <w:rsid w:val="003D7A89"/>
    <w:rsid w:val="003F7545"/>
    <w:rsid w:val="00403E15"/>
    <w:rsid w:val="00405690"/>
    <w:rsid w:val="00452F29"/>
    <w:rsid w:val="00471B90"/>
    <w:rsid w:val="004765E1"/>
    <w:rsid w:val="004A322D"/>
    <w:rsid w:val="004B6A60"/>
    <w:rsid w:val="004C07B2"/>
    <w:rsid w:val="004C0ADF"/>
    <w:rsid w:val="004C5320"/>
    <w:rsid w:val="004D6DF3"/>
    <w:rsid w:val="0051797D"/>
    <w:rsid w:val="0055449B"/>
    <w:rsid w:val="0055475F"/>
    <w:rsid w:val="00562EA5"/>
    <w:rsid w:val="00575967"/>
    <w:rsid w:val="005B05BF"/>
    <w:rsid w:val="005B0BF4"/>
    <w:rsid w:val="005B46B6"/>
    <w:rsid w:val="005B5C77"/>
    <w:rsid w:val="005C1E3F"/>
    <w:rsid w:val="005C4099"/>
    <w:rsid w:val="005C59E4"/>
    <w:rsid w:val="005E1970"/>
    <w:rsid w:val="005E2517"/>
    <w:rsid w:val="00626571"/>
    <w:rsid w:val="00670961"/>
    <w:rsid w:val="00672784"/>
    <w:rsid w:val="00691E08"/>
    <w:rsid w:val="00693931"/>
    <w:rsid w:val="006A1388"/>
    <w:rsid w:val="006A48A2"/>
    <w:rsid w:val="006B2C88"/>
    <w:rsid w:val="006B3170"/>
    <w:rsid w:val="00701113"/>
    <w:rsid w:val="007016EF"/>
    <w:rsid w:val="0071076F"/>
    <w:rsid w:val="007160F9"/>
    <w:rsid w:val="007740B7"/>
    <w:rsid w:val="00791594"/>
    <w:rsid w:val="00797D1D"/>
    <w:rsid w:val="007A49CE"/>
    <w:rsid w:val="007B5FA1"/>
    <w:rsid w:val="007C2B1E"/>
    <w:rsid w:val="007C4C1B"/>
    <w:rsid w:val="007D10C4"/>
    <w:rsid w:val="007D2CEB"/>
    <w:rsid w:val="007D7577"/>
    <w:rsid w:val="00805606"/>
    <w:rsid w:val="00810117"/>
    <w:rsid w:val="008121A5"/>
    <w:rsid w:val="008142B1"/>
    <w:rsid w:val="008229D3"/>
    <w:rsid w:val="00822F86"/>
    <w:rsid w:val="00825B37"/>
    <w:rsid w:val="008270B5"/>
    <w:rsid w:val="00847E7A"/>
    <w:rsid w:val="00850BD4"/>
    <w:rsid w:val="00855FEB"/>
    <w:rsid w:val="00875990"/>
    <w:rsid w:val="0088186C"/>
    <w:rsid w:val="008A51C3"/>
    <w:rsid w:val="008B6B5F"/>
    <w:rsid w:val="008C111D"/>
    <w:rsid w:val="008C45C7"/>
    <w:rsid w:val="008D0C74"/>
    <w:rsid w:val="008D588D"/>
    <w:rsid w:val="008D599F"/>
    <w:rsid w:val="008E3F13"/>
    <w:rsid w:val="0092152F"/>
    <w:rsid w:val="00927E46"/>
    <w:rsid w:val="00936C0E"/>
    <w:rsid w:val="0093742A"/>
    <w:rsid w:val="0093764B"/>
    <w:rsid w:val="00942CF7"/>
    <w:rsid w:val="00967639"/>
    <w:rsid w:val="00974AF5"/>
    <w:rsid w:val="009A4A97"/>
    <w:rsid w:val="009A65B5"/>
    <w:rsid w:val="009B175D"/>
    <w:rsid w:val="009B3A85"/>
    <w:rsid w:val="009C6584"/>
    <w:rsid w:val="009F038E"/>
    <w:rsid w:val="009F170B"/>
    <w:rsid w:val="009F3426"/>
    <w:rsid w:val="009F73F6"/>
    <w:rsid w:val="00A03ECA"/>
    <w:rsid w:val="00A16712"/>
    <w:rsid w:val="00A229E3"/>
    <w:rsid w:val="00A23832"/>
    <w:rsid w:val="00A24CC6"/>
    <w:rsid w:val="00A2570A"/>
    <w:rsid w:val="00A25C19"/>
    <w:rsid w:val="00A36678"/>
    <w:rsid w:val="00A43A02"/>
    <w:rsid w:val="00A57FA7"/>
    <w:rsid w:val="00A658AF"/>
    <w:rsid w:val="00A922D2"/>
    <w:rsid w:val="00AA597E"/>
    <w:rsid w:val="00AB327C"/>
    <w:rsid w:val="00AB7727"/>
    <w:rsid w:val="00AC4F4F"/>
    <w:rsid w:val="00AC74E0"/>
    <w:rsid w:val="00AE78C9"/>
    <w:rsid w:val="00AF29A9"/>
    <w:rsid w:val="00B10C4E"/>
    <w:rsid w:val="00B12929"/>
    <w:rsid w:val="00B179CD"/>
    <w:rsid w:val="00B22735"/>
    <w:rsid w:val="00B253D9"/>
    <w:rsid w:val="00B26172"/>
    <w:rsid w:val="00B357CB"/>
    <w:rsid w:val="00B40788"/>
    <w:rsid w:val="00B5626C"/>
    <w:rsid w:val="00B60247"/>
    <w:rsid w:val="00B7197A"/>
    <w:rsid w:val="00B73BCB"/>
    <w:rsid w:val="00BA5621"/>
    <w:rsid w:val="00BA7D50"/>
    <w:rsid w:val="00BB25DD"/>
    <w:rsid w:val="00BB2D18"/>
    <w:rsid w:val="00BE59AF"/>
    <w:rsid w:val="00BF0A45"/>
    <w:rsid w:val="00BF4F4E"/>
    <w:rsid w:val="00C0143B"/>
    <w:rsid w:val="00C100F3"/>
    <w:rsid w:val="00C10349"/>
    <w:rsid w:val="00C1235D"/>
    <w:rsid w:val="00C273ED"/>
    <w:rsid w:val="00C36D32"/>
    <w:rsid w:val="00C41971"/>
    <w:rsid w:val="00C515BD"/>
    <w:rsid w:val="00C71F94"/>
    <w:rsid w:val="00C94ED4"/>
    <w:rsid w:val="00CA2DA1"/>
    <w:rsid w:val="00CB0E02"/>
    <w:rsid w:val="00CB1A3A"/>
    <w:rsid w:val="00CB224E"/>
    <w:rsid w:val="00CC5EB7"/>
    <w:rsid w:val="00CE1889"/>
    <w:rsid w:val="00CE4654"/>
    <w:rsid w:val="00CF695F"/>
    <w:rsid w:val="00D028D0"/>
    <w:rsid w:val="00D2471F"/>
    <w:rsid w:val="00D33637"/>
    <w:rsid w:val="00D36F76"/>
    <w:rsid w:val="00D429B9"/>
    <w:rsid w:val="00D432D7"/>
    <w:rsid w:val="00D44911"/>
    <w:rsid w:val="00D450F7"/>
    <w:rsid w:val="00D741AD"/>
    <w:rsid w:val="00D87135"/>
    <w:rsid w:val="00DB3581"/>
    <w:rsid w:val="00DB53E9"/>
    <w:rsid w:val="00DC5217"/>
    <w:rsid w:val="00DE4308"/>
    <w:rsid w:val="00DE6942"/>
    <w:rsid w:val="00E22E43"/>
    <w:rsid w:val="00E26E6A"/>
    <w:rsid w:val="00E37F60"/>
    <w:rsid w:val="00E57591"/>
    <w:rsid w:val="00E7042E"/>
    <w:rsid w:val="00E72255"/>
    <w:rsid w:val="00E85BB5"/>
    <w:rsid w:val="00E91E86"/>
    <w:rsid w:val="00E97E42"/>
    <w:rsid w:val="00EA7678"/>
    <w:rsid w:val="00EB1AE4"/>
    <w:rsid w:val="00EB67F6"/>
    <w:rsid w:val="00EC2D9E"/>
    <w:rsid w:val="00EC3C4B"/>
    <w:rsid w:val="00EE61CA"/>
    <w:rsid w:val="00EF356A"/>
    <w:rsid w:val="00EF61B9"/>
    <w:rsid w:val="00F23B03"/>
    <w:rsid w:val="00F46A39"/>
    <w:rsid w:val="00F6377A"/>
    <w:rsid w:val="00F73E9D"/>
    <w:rsid w:val="00F770BC"/>
    <w:rsid w:val="00F90B7E"/>
    <w:rsid w:val="00FA1FA2"/>
    <w:rsid w:val="00FC2085"/>
    <w:rsid w:val="00FC4BDB"/>
    <w:rsid w:val="00FE600E"/>
    <w:rsid w:val="00FF1B32"/>
    <w:rsid w:val="00FF20EE"/>
    <w:rsid w:val="00FF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F5EC2"/>
  <w15:docId w15:val="{60823E74-AB9D-4729-9D5E-D3DFB71C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EA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2EA5"/>
    <w:pPr>
      <w:tabs>
        <w:tab w:val="center" w:pos="4153"/>
        <w:tab w:val="right" w:pos="8306"/>
      </w:tabs>
    </w:pPr>
  </w:style>
  <w:style w:type="paragraph" w:styleId="Footer">
    <w:name w:val="footer"/>
    <w:basedOn w:val="Normal"/>
    <w:rsid w:val="00562EA5"/>
    <w:pPr>
      <w:tabs>
        <w:tab w:val="center" w:pos="4153"/>
        <w:tab w:val="right" w:pos="8306"/>
      </w:tabs>
    </w:pPr>
  </w:style>
  <w:style w:type="paragraph" w:styleId="BodyText">
    <w:name w:val="Body Text"/>
    <w:basedOn w:val="Normal"/>
    <w:link w:val="BodyTextChar"/>
    <w:rsid w:val="003A097D"/>
    <w:rPr>
      <w:sz w:val="96"/>
    </w:rPr>
  </w:style>
  <w:style w:type="character" w:customStyle="1" w:styleId="BodyTextChar">
    <w:name w:val="Body Text Char"/>
    <w:basedOn w:val="DefaultParagraphFont"/>
    <w:link w:val="BodyText"/>
    <w:rsid w:val="003A097D"/>
    <w:rPr>
      <w:sz w:val="96"/>
    </w:rPr>
  </w:style>
  <w:style w:type="paragraph" w:styleId="ListParagraph">
    <w:name w:val="List Paragraph"/>
    <w:basedOn w:val="Normal"/>
    <w:uiPriority w:val="34"/>
    <w:qFormat/>
    <w:rsid w:val="003A097D"/>
    <w:pPr>
      <w:ind w:left="720"/>
    </w:pPr>
  </w:style>
  <w:style w:type="paragraph" w:styleId="BalloonText">
    <w:name w:val="Balloon Text"/>
    <w:basedOn w:val="Normal"/>
    <w:link w:val="BalloonTextChar"/>
    <w:semiHidden/>
    <w:unhideWhenUsed/>
    <w:rsid w:val="008C111D"/>
    <w:rPr>
      <w:rFonts w:ascii="Segoe UI" w:hAnsi="Segoe UI" w:cs="Segoe UI"/>
      <w:sz w:val="18"/>
      <w:szCs w:val="18"/>
    </w:rPr>
  </w:style>
  <w:style w:type="character" w:customStyle="1" w:styleId="BalloonTextChar">
    <w:name w:val="Balloon Text Char"/>
    <w:basedOn w:val="DefaultParagraphFont"/>
    <w:link w:val="BalloonText"/>
    <w:semiHidden/>
    <w:rsid w:val="008C111D"/>
    <w:rPr>
      <w:rFonts w:ascii="Segoe UI" w:hAnsi="Segoe UI" w:cs="Segoe UI"/>
      <w:sz w:val="18"/>
      <w:szCs w:val="18"/>
    </w:rPr>
  </w:style>
  <w:style w:type="character" w:styleId="CommentReference">
    <w:name w:val="annotation reference"/>
    <w:basedOn w:val="DefaultParagraphFont"/>
    <w:semiHidden/>
    <w:unhideWhenUsed/>
    <w:rsid w:val="008B6B5F"/>
    <w:rPr>
      <w:sz w:val="16"/>
      <w:szCs w:val="16"/>
    </w:rPr>
  </w:style>
  <w:style w:type="paragraph" w:styleId="CommentText">
    <w:name w:val="annotation text"/>
    <w:basedOn w:val="Normal"/>
    <w:link w:val="CommentTextChar"/>
    <w:semiHidden/>
    <w:unhideWhenUsed/>
    <w:rsid w:val="008B6B5F"/>
    <w:rPr>
      <w:sz w:val="20"/>
    </w:rPr>
  </w:style>
  <w:style w:type="character" w:customStyle="1" w:styleId="CommentTextChar">
    <w:name w:val="Comment Text Char"/>
    <w:basedOn w:val="DefaultParagraphFont"/>
    <w:link w:val="CommentText"/>
    <w:semiHidden/>
    <w:rsid w:val="008B6B5F"/>
  </w:style>
  <w:style w:type="paragraph" w:styleId="CommentSubject">
    <w:name w:val="annotation subject"/>
    <w:basedOn w:val="CommentText"/>
    <w:next w:val="CommentText"/>
    <w:link w:val="CommentSubjectChar"/>
    <w:semiHidden/>
    <w:unhideWhenUsed/>
    <w:rsid w:val="008B6B5F"/>
    <w:rPr>
      <w:b/>
      <w:bCs/>
    </w:rPr>
  </w:style>
  <w:style w:type="character" w:customStyle="1" w:styleId="CommentSubjectChar">
    <w:name w:val="Comment Subject Char"/>
    <w:basedOn w:val="CommentTextChar"/>
    <w:link w:val="CommentSubject"/>
    <w:semiHidden/>
    <w:rsid w:val="008B6B5F"/>
    <w:rPr>
      <w:b/>
      <w:bCs/>
    </w:rPr>
  </w:style>
  <w:style w:type="paragraph" w:styleId="FootnoteText">
    <w:name w:val="footnote text"/>
    <w:basedOn w:val="Normal"/>
    <w:link w:val="FootnoteTextChar"/>
    <w:unhideWhenUsed/>
    <w:rsid w:val="00B40788"/>
    <w:rPr>
      <w:sz w:val="20"/>
    </w:rPr>
  </w:style>
  <w:style w:type="character" w:customStyle="1" w:styleId="FootnoteTextChar">
    <w:name w:val="Footnote Text Char"/>
    <w:basedOn w:val="DefaultParagraphFont"/>
    <w:link w:val="FootnoteText"/>
    <w:rsid w:val="00B40788"/>
  </w:style>
  <w:style w:type="character" w:styleId="FootnoteReference">
    <w:name w:val="footnote reference"/>
    <w:basedOn w:val="DefaultParagraphFont"/>
    <w:unhideWhenUsed/>
    <w:rsid w:val="00B40788"/>
    <w:rPr>
      <w:vertAlign w:val="superscript"/>
    </w:rPr>
  </w:style>
  <w:style w:type="paragraph" w:styleId="Revision">
    <w:name w:val="Revision"/>
    <w:hidden/>
    <w:uiPriority w:val="99"/>
    <w:semiHidden/>
    <w:rsid w:val="00805606"/>
    <w:rPr>
      <w:sz w:val="24"/>
    </w:rPr>
  </w:style>
  <w:style w:type="paragraph" w:customStyle="1" w:styleId="paragraph">
    <w:name w:val="paragraph"/>
    <w:basedOn w:val="Normal"/>
    <w:rsid w:val="00DE4308"/>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8B95C1922E84D8E9AAE6728EA60AC" ma:contentTypeVersion="19" ma:contentTypeDescription="Create a new document." ma:contentTypeScope="" ma:versionID="cd4a0189a1840aae541d90d7c49af4c5">
  <xsd:schema xmlns:xsd="http://www.w3.org/2001/XMLSchema" xmlns:xs="http://www.w3.org/2001/XMLSchema" xmlns:p="http://schemas.microsoft.com/office/2006/metadata/properties" xmlns:ns1="http://schemas.microsoft.com/sharepoint/v3" xmlns:ns3="c34cf288-fd1e-453a-a42f-e2f6fc78c256" xmlns:ns4="7927fc56-2a60-46df-b449-45d540fe8f49" targetNamespace="http://schemas.microsoft.com/office/2006/metadata/properties" ma:root="true" ma:fieldsID="4fcdee6557eb1c79b47e5e01aa627ea3" ns1:_="" ns3:_="" ns4:_="">
    <xsd:import namespace="http://schemas.microsoft.com/sharepoint/v3"/>
    <xsd:import namespace="c34cf288-fd1e-453a-a42f-e2f6fc78c256"/>
    <xsd:import namespace="7927fc56-2a60-46df-b449-45d540fe8f49"/>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cf288-fd1e-453a-a42f-e2f6fc78c2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7fc56-2a60-46df-b449-45d540fe8f4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927fc56-2a60-46df-b449-45d540fe8f49" xsi:nil="true"/>
  </documentManagement>
</p:properties>
</file>

<file path=customXml/itemProps1.xml><?xml version="1.0" encoding="utf-8"?>
<ds:datastoreItem xmlns:ds="http://schemas.openxmlformats.org/officeDocument/2006/customXml" ds:itemID="{8C81EBA9-6724-48AF-8CBD-ABCEDF7A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4cf288-fd1e-453a-a42f-e2f6fc78c256"/>
    <ds:schemaRef ds:uri="7927fc56-2a60-46df-b449-45d540fe8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FD180-B534-4586-A19C-89BA32BA57FD}">
  <ds:schemaRefs>
    <ds:schemaRef ds:uri="http://schemas.openxmlformats.org/officeDocument/2006/bibliography"/>
  </ds:schemaRefs>
</ds:datastoreItem>
</file>

<file path=customXml/itemProps3.xml><?xml version="1.0" encoding="utf-8"?>
<ds:datastoreItem xmlns:ds="http://schemas.openxmlformats.org/officeDocument/2006/customXml" ds:itemID="{070C2958-DCCD-451D-8F76-54FE972AD3BC}">
  <ds:schemaRefs>
    <ds:schemaRef ds:uri="http://schemas.microsoft.com/sharepoint/v3/contenttype/forms"/>
  </ds:schemaRefs>
</ds:datastoreItem>
</file>

<file path=customXml/itemProps4.xml><?xml version="1.0" encoding="utf-8"?>
<ds:datastoreItem xmlns:ds="http://schemas.openxmlformats.org/officeDocument/2006/customXml" ds:itemID="{35501664-C0A5-4920-94C5-D892D9C97572}">
  <ds:schemaRefs>
    <ds:schemaRef ds:uri="http://schemas.microsoft.com/office/2006/metadata/properties"/>
    <ds:schemaRef ds:uri="http://schemas.microsoft.com/office/infopath/2007/PartnerControls"/>
    <ds:schemaRef ds:uri="http://schemas.microsoft.com/sharepoint/v3"/>
    <ds:schemaRef ds:uri="7927fc56-2a60-46df-b449-45d540fe8f49"/>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1560</Words>
  <Characters>9444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U.I.ST.</dc:creator>
  <cp:lastModifiedBy>Jenny Montgomery</cp:lastModifiedBy>
  <cp:revision>6</cp:revision>
  <cp:lastPrinted>2024-05-03T07:56:00Z</cp:lastPrinted>
  <dcterms:created xsi:type="dcterms:W3CDTF">2026-04-14T10:40:00Z</dcterms:created>
  <dcterms:modified xsi:type="dcterms:W3CDTF">2026-04-15T12:24:00Z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0x010100F698B95C1922E84D8E9AAE6728EA60AC</vt:lpwstr>
  </property>
</Properties>
</file>