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6848E" w14:textId="77777777" w:rsidR="004F754A" w:rsidRDefault="004F754A" w:rsidP="004F754A">
      <w:pPr>
        <w:rPr>
          <w:rFonts w:ascii="Arial" w:hAnsi="Arial"/>
          <w:b/>
          <w:sz w:val="36"/>
        </w:rPr>
      </w:pPr>
      <w:r>
        <w:rPr>
          <w:rFonts w:ascii="Arial" w:hAnsi="Arial"/>
          <w:b/>
          <w:sz w:val="44"/>
        </w:rPr>
        <w:t xml:space="preserve">Job description </w:t>
      </w:r>
    </w:p>
    <w:p w14:paraId="7FE81160" w14:textId="77777777" w:rsidR="004F754A" w:rsidRDefault="004F754A" w:rsidP="004F754A">
      <w:pPr>
        <w:rPr>
          <w:rFonts w:ascii="Arial" w:hAnsi="Arial"/>
          <w:b/>
          <w:sz w:val="36"/>
        </w:rPr>
      </w:pPr>
    </w:p>
    <w:tbl>
      <w:tblPr>
        <w:tblW w:w="0" w:type="auto"/>
        <w:tblLayout w:type="fixed"/>
        <w:tblLook w:val="0000" w:firstRow="0" w:lastRow="0" w:firstColumn="0" w:lastColumn="0" w:noHBand="0" w:noVBand="0"/>
      </w:tblPr>
      <w:tblGrid>
        <w:gridCol w:w="1843"/>
        <w:gridCol w:w="1803"/>
      </w:tblGrid>
      <w:tr w:rsidR="004D3D74" w14:paraId="2E7D79B6" w14:textId="77777777" w:rsidTr="004D3D74">
        <w:tc>
          <w:tcPr>
            <w:tcW w:w="1843" w:type="dxa"/>
            <w:tcBorders>
              <w:top w:val="nil"/>
              <w:left w:val="nil"/>
              <w:bottom w:val="nil"/>
              <w:right w:val="nil"/>
            </w:tcBorders>
          </w:tcPr>
          <w:p w14:paraId="3930E3C8" w14:textId="77777777" w:rsidR="004D3D74" w:rsidRDefault="004D3D74" w:rsidP="00D53CB1">
            <w:pPr>
              <w:rPr>
                <w:rFonts w:ascii="Arial" w:hAnsi="Arial"/>
                <w:b/>
              </w:rPr>
            </w:pPr>
            <w:r>
              <w:rPr>
                <w:rFonts w:ascii="Arial" w:hAnsi="Arial"/>
                <w:b/>
              </w:rPr>
              <w:t>Date:</w:t>
            </w:r>
          </w:p>
        </w:tc>
        <w:tc>
          <w:tcPr>
            <w:tcW w:w="1803" w:type="dxa"/>
            <w:tcBorders>
              <w:top w:val="nil"/>
              <w:left w:val="nil"/>
              <w:bottom w:val="nil"/>
              <w:right w:val="nil"/>
            </w:tcBorders>
          </w:tcPr>
          <w:p w14:paraId="239F39EA" w14:textId="77777777" w:rsidR="004D3D74" w:rsidRDefault="004D3D74" w:rsidP="00D53CB1">
            <w:pPr>
              <w:rPr>
                <w:rFonts w:ascii="Arial" w:hAnsi="Arial"/>
              </w:rPr>
            </w:pPr>
            <w:r>
              <w:rPr>
                <w:rFonts w:ascii="Arial" w:hAnsi="Arial"/>
              </w:rPr>
              <w:t xml:space="preserve"> 9 July 2019</w:t>
            </w:r>
          </w:p>
        </w:tc>
      </w:tr>
    </w:tbl>
    <w:p w14:paraId="1EB2FB55" w14:textId="77777777" w:rsidR="004F754A" w:rsidRDefault="004F754A" w:rsidP="004F754A">
      <w:pPr>
        <w:rPr>
          <w:rFonts w:ascii="Arial" w:hAnsi="Arial"/>
        </w:rPr>
      </w:pPr>
      <w:r>
        <w:rPr>
          <w:rFonts w:ascii="Arial" w:hAnsi="Arial"/>
        </w:rPr>
        <w:t>_____________________________________________________________________</w:t>
      </w:r>
    </w:p>
    <w:p w14:paraId="5360B8E8" w14:textId="77777777" w:rsidR="004F754A" w:rsidRDefault="004F754A" w:rsidP="004F754A">
      <w:pPr>
        <w:rPr>
          <w:rFonts w:ascii="Arial" w:hAnsi="Arial"/>
        </w:rPr>
      </w:pPr>
    </w:p>
    <w:tbl>
      <w:tblPr>
        <w:tblW w:w="17390" w:type="dxa"/>
        <w:tblLayout w:type="fixed"/>
        <w:tblLook w:val="0000" w:firstRow="0" w:lastRow="0" w:firstColumn="0" w:lastColumn="0" w:noHBand="0" w:noVBand="0"/>
      </w:tblPr>
      <w:tblGrid>
        <w:gridCol w:w="1818"/>
        <w:gridCol w:w="7786"/>
        <w:gridCol w:w="7786"/>
      </w:tblGrid>
      <w:tr w:rsidR="00D75DC9" w14:paraId="0772E5D2" w14:textId="77777777" w:rsidTr="00D75DC9">
        <w:tc>
          <w:tcPr>
            <w:tcW w:w="1818" w:type="dxa"/>
            <w:tcBorders>
              <w:top w:val="nil"/>
              <w:left w:val="nil"/>
              <w:bottom w:val="nil"/>
              <w:right w:val="nil"/>
            </w:tcBorders>
          </w:tcPr>
          <w:p w14:paraId="40A26BA1" w14:textId="028FE758" w:rsidR="00D75DC9" w:rsidRDefault="00D75DC9" w:rsidP="00D75DC9">
            <w:pPr>
              <w:rPr>
                <w:rFonts w:ascii="Arial" w:hAnsi="Arial"/>
                <w:b/>
              </w:rPr>
            </w:pPr>
            <w:r>
              <w:rPr>
                <w:rFonts w:ascii="Arial" w:hAnsi="Arial"/>
                <w:b/>
              </w:rPr>
              <w:t>Dep</w:t>
            </w:r>
            <w:r w:rsidR="004D3D74">
              <w:rPr>
                <w:rFonts w:ascii="Arial" w:hAnsi="Arial"/>
                <w:b/>
              </w:rPr>
              <w:t>artmen</w:t>
            </w:r>
            <w:r>
              <w:rPr>
                <w:rFonts w:ascii="Arial" w:hAnsi="Arial"/>
                <w:b/>
              </w:rPr>
              <w:t>t:</w:t>
            </w:r>
          </w:p>
          <w:p w14:paraId="3207E70A" w14:textId="77777777" w:rsidR="00D75DC9" w:rsidRDefault="00D75DC9" w:rsidP="00D75DC9">
            <w:pPr>
              <w:rPr>
                <w:rFonts w:ascii="Arial" w:hAnsi="Arial"/>
                <w:b/>
              </w:rPr>
            </w:pPr>
          </w:p>
        </w:tc>
        <w:tc>
          <w:tcPr>
            <w:tcW w:w="7786" w:type="dxa"/>
            <w:tcBorders>
              <w:top w:val="nil"/>
              <w:left w:val="nil"/>
              <w:bottom w:val="nil"/>
              <w:right w:val="nil"/>
            </w:tcBorders>
          </w:tcPr>
          <w:p w14:paraId="2B4D8B57" w14:textId="295E2998" w:rsidR="00D75DC9" w:rsidRDefault="00D75DC9" w:rsidP="00D75DC9">
            <w:pPr>
              <w:rPr>
                <w:rFonts w:ascii="Arial" w:hAnsi="Arial"/>
              </w:rPr>
            </w:pPr>
            <w:r>
              <w:rPr>
                <w:rFonts w:ascii="Arial" w:hAnsi="Arial"/>
              </w:rPr>
              <w:t>City and Neighbourhood Services</w:t>
            </w:r>
          </w:p>
        </w:tc>
        <w:tc>
          <w:tcPr>
            <w:tcW w:w="7786" w:type="dxa"/>
            <w:tcBorders>
              <w:top w:val="nil"/>
              <w:left w:val="nil"/>
              <w:bottom w:val="nil"/>
              <w:right w:val="nil"/>
            </w:tcBorders>
          </w:tcPr>
          <w:p w14:paraId="74374585" w14:textId="54D93185" w:rsidR="00D75DC9" w:rsidRDefault="00D75DC9" w:rsidP="00D75DC9">
            <w:pPr>
              <w:rPr>
                <w:rFonts w:ascii="Arial" w:hAnsi="Arial"/>
              </w:rPr>
            </w:pPr>
          </w:p>
        </w:tc>
      </w:tr>
      <w:tr w:rsidR="00D75DC9" w14:paraId="43A4DDB7" w14:textId="77777777" w:rsidTr="00D75DC9">
        <w:tc>
          <w:tcPr>
            <w:tcW w:w="1818" w:type="dxa"/>
            <w:tcBorders>
              <w:top w:val="nil"/>
              <w:left w:val="nil"/>
              <w:bottom w:val="nil"/>
              <w:right w:val="nil"/>
            </w:tcBorders>
          </w:tcPr>
          <w:p w14:paraId="5DE76F58" w14:textId="132E99B5" w:rsidR="00D75DC9" w:rsidRDefault="00D75DC9" w:rsidP="00D75DC9">
            <w:pPr>
              <w:rPr>
                <w:rFonts w:ascii="Arial" w:hAnsi="Arial"/>
                <w:b/>
              </w:rPr>
            </w:pPr>
            <w:r>
              <w:rPr>
                <w:rFonts w:ascii="Arial" w:hAnsi="Arial"/>
                <w:b/>
              </w:rPr>
              <w:t xml:space="preserve">Post </w:t>
            </w:r>
            <w:r w:rsidR="004D3D74">
              <w:rPr>
                <w:rFonts w:ascii="Arial" w:hAnsi="Arial"/>
                <w:b/>
              </w:rPr>
              <w:t>number</w:t>
            </w:r>
            <w:r>
              <w:rPr>
                <w:rFonts w:ascii="Arial" w:hAnsi="Arial"/>
                <w:b/>
              </w:rPr>
              <w:t>:</w:t>
            </w:r>
          </w:p>
          <w:p w14:paraId="12A77CCE" w14:textId="77777777" w:rsidR="00D75DC9" w:rsidRDefault="00D75DC9" w:rsidP="00D75DC9">
            <w:pPr>
              <w:rPr>
                <w:rFonts w:ascii="Arial" w:hAnsi="Arial"/>
                <w:b/>
              </w:rPr>
            </w:pPr>
          </w:p>
        </w:tc>
        <w:tc>
          <w:tcPr>
            <w:tcW w:w="7786" w:type="dxa"/>
            <w:tcBorders>
              <w:top w:val="nil"/>
              <w:left w:val="nil"/>
              <w:bottom w:val="nil"/>
              <w:right w:val="nil"/>
            </w:tcBorders>
          </w:tcPr>
          <w:p w14:paraId="3FAD019B" w14:textId="73C30734" w:rsidR="00D75DC9" w:rsidRPr="004F5AF8" w:rsidRDefault="00D75DC9" w:rsidP="00D75DC9">
            <w:pPr>
              <w:rPr>
                <w:rFonts w:ascii="Arial" w:hAnsi="Arial"/>
                <w:color w:val="FF0000"/>
              </w:rPr>
            </w:pPr>
            <w:r>
              <w:rPr>
                <w:rFonts w:ascii="Arial" w:hAnsi="Arial"/>
              </w:rPr>
              <w:t>PLBSBS0</w:t>
            </w:r>
            <w:r w:rsidR="00F46A38">
              <w:rPr>
                <w:rFonts w:ascii="Arial" w:hAnsi="Arial"/>
              </w:rPr>
              <w:t>18</w:t>
            </w:r>
          </w:p>
        </w:tc>
        <w:tc>
          <w:tcPr>
            <w:tcW w:w="7786" w:type="dxa"/>
            <w:tcBorders>
              <w:top w:val="nil"/>
              <w:left w:val="nil"/>
              <w:bottom w:val="nil"/>
              <w:right w:val="nil"/>
            </w:tcBorders>
          </w:tcPr>
          <w:p w14:paraId="3E6BABA6" w14:textId="58E76225" w:rsidR="00D75DC9" w:rsidRPr="004F5AF8" w:rsidRDefault="00D75DC9" w:rsidP="00D75DC9">
            <w:pPr>
              <w:rPr>
                <w:rFonts w:ascii="Arial" w:hAnsi="Arial"/>
                <w:color w:val="FF0000"/>
              </w:rPr>
            </w:pPr>
          </w:p>
        </w:tc>
      </w:tr>
      <w:tr w:rsidR="00D75DC9" w14:paraId="70BACA69" w14:textId="77777777" w:rsidTr="00D75DC9">
        <w:tc>
          <w:tcPr>
            <w:tcW w:w="1818" w:type="dxa"/>
            <w:tcBorders>
              <w:top w:val="nil"/>
              <w:left w:val="nil"/>
              <w:bottom w:val="nil"/>
              <w:right w:val="nil"/>
            </w:tcBorders>
          </w:tcPr>
          <w:p w14:paraId="26DA8A3A" w14:textId="77777777" w:rsidR="00D75DC9" w:rsidRDefault="00D75DC9" w:rsidP="00D75DC9">
            <w:pPr>
              <w:rPr>
                <w:rFonts w:ascii="Arial" w:hAnsi="Arial"/>
                <w:b/>
              </w:rPr>
            </w:pPr>
            <w:r>
              <w:rPr>
                <w:rFonts w:ascii="Arial" w:hAnsi="Arial"/>
                <w:b/>
              </w:rPr>
              <w:t>Section:</w:t>
            </w:r>
          </w:p>
          <w:p w14:paraId="28F59742" w14:textId="77777777" w:rsidR="00D75DC9" w:rsidRDefault="00D75DC9" w:rsidP="00D75DC9">
            <w:pPr>
              <w:rPr>
                <w:rFonts w:ascii="Arial" w:hAnsi="Arial"/>
                <w:b/>
              </w:rPr>
            </w:pPr>
          </w:p>
        </w:tc>
        <w:tc>
          <w:tcPr>
            <w:tcW w:w="7786" w:type="dxa"/>
            <w:tcBorders>
              <w:top w:val="nil"/>
              <w:left w:val="nil"/>
              <w:bottom w:val="nil"/>
              <w:right w:val="nil"/>
            </w:tcBorders>
          </w:tcPr>
          <w:p w14:paraId="465FF704" w14:textId="1B5ECEC8" w:rsidR="00D75DC9" w:rsidRDefault="00D75DC9" w:rsidP="00D75DC9">
            <w:pPr>
              <w:rPr>
                <w:rFonts w:ascii="Arial" w:hAnsi="Arial"/>
              </w:rPr>
            </w:pPr>
            <w:r>
              <w:rPr>
                <w:rFonts w:ascii="Arial" w:hAnsi="Arial"/>
              </w:rPr>
              <w:t xml:space="preserve">Support Services </w:t>
            </w:r>
          </w:p>
        </w:tc>
        <w:tc>
          <w:tcPr>
            <w:tcW w:w="7786" w:type="dxa"/>
            <w:tcBorders>
              <w:top w:val="nil"/>
              <w:left w:val="nil"/>
              <w:bottom w:val="nil"/>
              <w:right w:val="nil"/>
            </w:tcBorders>
          </w:tcPr>
          <w:p w14:paraId="70B87DB0" w14:textId="6B235AD1" w:rsidR="00D75DC9" w:rsidRDefault="00D75DC9" w:rsidP="00D75DC9">
            <w:pPr>
              <w:rPr>
                <w:rFonts w:ascii="Arial" w:hAnsi="Arial"/>
              </w:rPr>
            </w:pPr>
          </w:p>
        </w:tc>
      </w:tr>
      <w:tr w:rsidR="00D75DC9" w14:paraId="128D5CF3" w14:textId="77777777" w:rsidTr="00D75DC9">
        <w:tc>
          <w:tcPr>
            <w:tcW w:w="1818" w:type="dxa"/>
            <w:tcBorders>
              <w:top w:val="nil"/>
              <w:left w:val="nil"/>
              <w:bottom w:val="nil"/>
              <w:right w:val="nil"/>
            </w:tcBorders>
          </w:tcPr>
          <w:p w14:paraId="48F4198D" w14:textId="7E287F96" w:rsidR="00D75DC9" w:rsidRDefault="00D75DC9" w:rsidP="00D75DC9">
            <w:pPr>
              <w:rPr>
                <w:rFonts w:ascii="Arial" w:hAnsi="Arial"/>
                <w:b/>
              </w:rPr>
            </w:pPr>
            <w:r>
              <w:rPr>
                <w:rFonts w:ascii="Arial" w:hAnsi="Arial"/>
                <w:b/>
              </w:rPr>
              <w:t xml:space="preserve">Job </w:t>
            </w:r>
            <w:r w:rsidR="004D3D74">
              <w:rPr>
                <w:rFonts w:ascii="Arial" w:hAnsi="Arial"/>
                <w:b/>
              </w:rPr>
              <w:t>t</w:t>
            </w:r>
            <w:r>
              <w:rPr>
                <w:rFonts w:ascii="Arial" w:hAnsi="Arial"/>
                <w:b/>
              </w:rPr>
              <w:t>itle:</w:t>
            </w:r>
          </w:p>
          <w:p w14:paraId="5785165B" w14:textId="77777777" w:rsidR="00D75DC9" w:rsidRDefault="00D75DC9" w:rsidP="00D75DC9">
            <w:pPr>
              <w:rPr>
                <w:rFonts w:ascii="Arial" w:hAnsi="Arial"/>
                <w:b/>
              </w:rPr>
            </w:pPr>
          </w:p>
        </w:tc>
        <w:tc>
          <w:tcPr>
            <w:tcW w:w="7786" w:type="dxa"/>
            <w:tcBorders>
              <w:top w:val="nil"/>
              <w:left w:val="nil"/>
              <w:bottom w:val="nil"/>
              <w:right w:val="nil"/>
            </w:tcBorders>
          </w:tcPr>
          <w:p w14:paraId="23DCCF15" w14:textId="77777777" w:rsidR="00D75DC9" w:rsidRDefault="00D75DC9" w:rsidP="00D75DC9">
            <w:pPr>
              <w:rPr>
                <w:rFonts w:ascii="Arial" w:hAnsi="Arial"/>
                <w:b/>
              </w:rPr>
            </w:pPr>
            <w:r>
              <w:rPr>
                <w:rFonts w:ascii="Arial" w:hAnsi="Arial"/>
                <w:b/>
              </w:rPr>
              <w:t xml:space="preserve">Business Assistant (Finance) </w:t>
            </w:r>
          </w:p>
          <w:p w14:paraId="51C0C4EB" w14:textId="77777777" w:rsidR="00D75DC9" w:rsidRPr="00FE3097" w:rsidRDefault="00D75DC9" w:rsidP="00D75DC9">
            <w:pPr>
              <w:rPr>
                <w:rFonts w:ascii="Arial" w:hAnsi="Arial"/>
                <w:color w:val="7030A0"/>
              </w:rPr>
            </w:pPr>
          </w:p>
        </w:tc>
        <w:tc>
          <w:tcPr>
            <w:tcW w:w="7786" w:type="dxa"/>
            <w:tcBorders>
              <w:top w:val="nil"/>
              <w:left w:val="nil"/>
              <w:bottom w:val="nil"/>
              <w:right w:val="nil"/>
            </w:tcBorders>
          </w:tcPr>
          <w:p w14:paraId="4534B841" w14:textId="6A942E4A" w:rsidR="00D75DC9" w:rsidRPr="00FE3097" w:rsidRDefault="00D75DC9" w:rsidP="00D75DC9">
            <w:pPr>
              <w:rPr>
                <w:rFonts w:ascii="Arial" w:hAnsi="Arial"/>
                <w:color w:val="7030A0"/>
              </w:rPr>
            </w:pPr>
          </w:p>
        </w:tc>
      </w:tr>
      <w:tr w:rsidR="00D75DC9" w14:paraId="50F42C42" w14:textId="77777777" w:rsidTr="00D75DC9">
        <w:tc>
          <w:tcPr>
            <w:tcW w:w="1818" w:type="dxa"/>
            <w:tcBorders>
              <w:top w:val="nil"/>
              <w:left w:val="nil"/>
              <w:bottom w:val="nil"/>
              <w:right w:val="nil"/>
            </w:tcBorders>
          </w:tcPr>
          <w:p w14:paraId="543386C1" w14:textId="77777777" w:rsidR="00D75DC9" w:rsidRDefault="00D75DC9" w:rsidP="00D75DC9">
            <w:pPr>
              <w:rPr>
                <w:rFonts w:ascii="Arial" w:hAnsi="Arial"/>
                <w:b/>
              </w:rPr>
            </w:pPr>
            <w:r>
              <w:rPr>
                <w:rFonts w:ascii="Arial" w:hAnsi="Arial"/>
                <w:b/>
              </w:rPr>
              <w:t>Grade:</w:t>
            </w:r>
          </w:p>
          <w:p w14:paraId="57C587F5" w14:textId="77777777" w:rsidR="00D75DC9" w:rsidRDefault="00D75DC9" w:rsidP="00D75DC9">
            <w:pPr>
              <w:rPr>
                <w:rFonts w:ascii="Arial" w:hAnsi="Arial"/>
                <w:b/>
              </w:rPr>
            </w:pPr>
          </w:p>
        </w:tc>
        <w:tc>
          <w:tcPr>
            <w:tcW w:w="7786" w:type="dxa"/>
            <w:tcBorders>
              <w:top w:val="nil"/>
              <w:left w:val="nil"/>
              <w:bottom w:val="nil"/>
              <w:right w:val="nil"/>
            </w:tcBorders>
          </w:tcPr>
          <w:p w14:paraId="5B0DBB10" w14:textId="69012A26" w:rsidR="00D75DC9" w:rsidRDefault="00D75DC9" w:rsidP="00D75DC9">
            <w:pPr>
              <w:rPr>
                <w:rFonts w:ascii="Arial" w:hAnsi="Arial"/>
              </w:rPr>
            </w:pPr>
            <w:r>
              <w:rPr>
                <w:rFonts w:ascii="Arial" w:hAnsi="Arial"/>
              </w:rPr>
              <w:t>Grade 5</w:t>
            </w:r>
          </w:p>
        </w:tc>
        <w:tc>
          <w:tcPr>
            <w:tcW w:w="7786" w:type="dxa"/>
            <w:tcBorders>
              <w:top w:val="nil"/>
              <w:left w:val="nil"/>
              <w:bottom w:val="nil"/>
              <w:right w:val="nil"/>
            </w:tcBorders>
          </w:tcPr>
          <w:p w14:paraId="4FFDA6C8" w14:textId="6B4F44C2" w:rsidR="00D75DC9" w:rsidRDefault="00D75DC9" w:rsidP="00D75DC9">
            <w:pPr>
              <w:rPr>
                <w:rFonts w:ascii="Arial" w:hAnsi="Arial"/>
              </w:rPr>
            </w:pPr>
          </w:p>
        </w:tc>
      </w:tr>
    </w:tbl>
    <w:p w14:paraId="4252C581" w14:textId="77777777" w:rsidR="004F754A" w:rsidRDefault="004F754A" w:rsidP="004F754A">
      <w:pPr>
        <w:rPr>
          <w:rFonts w:ascii="Arial" w:hAnsi="Arial"/>
        </w:rPr>
      </w:pPr>
      <w:r>
        <w:rPr>
          <w:rFonts w:ascii="Arial" w:hAnsi="Arial"/>
        </w:rPr>
        <w:t>_____________________________________________________________________</w:t>
      </w:r>
    </w:p>
    <w:p w14:paraId="7C6FC46B" w14:textId="77777777" w:rsidR="004F754A" w:rsidRDefault="004F754A" w:rsidP="004F754A">
      <w:pPr>
        <w:rPr>
          <w:rFonts w:ascii="Arial" w:hAnsi="Arial"/>
        </w:rPr>
      </w:pPr>
    </w:p>
    <w:p w14:paraId="66CF45EA" w14:textId="77777777" w:rsidR="004F754A" w:rsidRDefault="004F754A" w:rsidP="004F754A">
      <w:pPr>
        <w:rPr>
          <w:rFonts w:ascii="Arial" w:hAnsi="Arial"/>
        </w:rPr>
      </w:pPr>
      <w:r>
        <w:rPr>
          <w:rFonts w:ascii="Arial" w:hAnsi="Arial"/>
          <w:b/>
          <w:sz w:val="32"/>
        </w:rPr>
        <w:t>Main purpose of job</w:t>
      </w:r>
    </w:p>
    <w:p w14:paraId="38BA0464" w14:textId="77777777" w:rsidR="004F754A" w:rsidRDefault="004F754A" w:rsidP="004F754A">
      <w:pPr>
        <w:rPr>
          <w:rFonts w:ascii="Arial" w:hAnsi="Arial"/>
        </w:rPr>
      </w:pPr>
    </w:p>
    <w:p w14:paraId="534736C3" w14:textId="1F2F91A5" w:rsidR="004F754A" w:rsidRDefault="004F754A" w:rsidP="004F754A">
      <w:pPr>
        <w:rPr>
          <w:rFonts w:ascii="Arial" w:hAnsi="Arial"/>
        </w:rPr>
      </w:pPr>
      <w:r>
        <w:rPr>
          <w:rFonts w:ascii="Arial" w:hAnsi="Arial"/>
        </w:rPr>
        <w:t xml:space="preserve">To be responsible to the </w:t>
      </w:r>
      <w:r w:rsidR="00200395">
        <w:rPr>
          <w:rFonts w:ascii="Arial" w:hAnsi="Arial"/>
        </w:rPr>
        <w:t>appropriate officer</w:t>
      </w:r>
      <w:r>
        <w:rPr>
          <w:rFonts w:ascii="Arial" w:hAnsi="Arial"/>
        </w:rPr>
        <w:t xml:space="preserve"> in assisting with the provision of a financial and systems service to ensure the business needs of the </w:t>
      </w:r>
      <w:r w:rsidR="006F1DDE">
        <w:rPr>
          <w:rFonts w:ascii="Arial" w:hAnsi="Arial"/>
        </w:rPr>
        <w:t>d</w:t>
      </w:r>
      <w:r>
        <w:rPr>
          <w:rFonts w:ascii="Arial" w:hAnsi="Arial"/>
        </w:rPr>
        <w:t xml:space="preserve">epartment are met in an efficient and </w:t>
      </w:r>
      <w:proofErr w:type="gramStart"/>
      <w:r>
        <w:rPr>
          <w:rFonts w:ascii="Arial" w:hAnsi="Arial"/>
        </w:rPr>
        <w:t>cost effective</w:t>
      </w:r>
      <w:proofErr w:type="gramEnd"/>
      <w:r>
        <w:rPr>
          <w:rFonts w:ascii="Arial" w:hAnsi="Arial"/>
        </w:rPr>
        <w:t xml:space="preserve"> manner.</w:t>
      </w:r>
    </w:p>
    <w:p w14:paraId="6E0CA6C9" w14:textId="77777777" w:rsidR="004F754A" w:rsidRDefault="004F754A" w:rsidP="004F754A">
      <w:pPr>
        <w:rPr>
          <w:rFonts w:ascii="Arial" w:hAnsi="Arial"/>
        </w:rPr>
      </w:pPr>
    </w:p>
    <w:p w14:paraId="766765F3" w14:textId="6FD805DB" w:rsidR="004F754A" w:rsidRDefault="004F754A" w:rsidP="004F754A">
      <w:pPr>
        <w:rPr>
          <w:rFonts w:ascii="Arial" w:hAnsi="Arial"/>
        </w:rPr>
      </w:pPr>
      <w:r>
        <w:rPr>
          <w:rFonts w:ascii="Arial" w:hAnsi="Arial"/>
        </w:rPr>
        <w:t xml:space="preserve">To carry out duties associated with the management of expenditure, income, information, and systems for the </w:t>
      </w:r>
      <w:r w:rsidR="004D3D74">
        <w:rPr>
          <w:rFonts w:ascii="Arial" w:hAnsi="Arial"/>
        </w:rPr>
        <w:t>d</w:t>
      </w:r>
      <w:r>
        <w:rPr>
          <w:rFonts w:ascii="Arial" w:hAnsi="Arial"/>
        </w:rPr>
        <w:t xml:space="preserve">epartment. </w:t>
      </w:r>
    </w:p>
    <w:p w14:paraId="77BF2212" w14:textId="77777777" w:rsidR="004F754A" w:rsidRDefault="004F754A" w:rsidP="004F754A">
      <w:pPr>
        <w:rPr>
          <w:rFonts w:ascii="Arial" w:hAnsi="Arial"/>
        </w:rPr>
      </w:pPr>
    </w:p>
    <w:p w14:paraId="7A8B040C" w14:textId="77777777" w:rsidR="004F754A" w:rsidRDefault="004F754A" w:rsidP="004F754A">
      <w:pPr>
        <w:rPr>
          <w:rFonts w:ascii="Arial" w:hAnsi="Arial"/>
        </w:rPr>
      </w:pPr>
      <w:r>
        <w:rPr>
          <w:rFonts w:ascii="Arial" w:hAnsi="Arial"/>
        </w:rPr>
        <w:t>To be responsible for ensuring that allocated tasks and the tasks of relevant staff are carried out to ensure the required standards of service delivery are maintained.</w:t>
      </w:r>
    </w:p>
    <w:p w14:paraId="422735C6" w14:textId="77777777" w:rsidR="004F754A" w:rsidRDefault="004F754A" w:rsidP="004F754A">
      <w:pPr>
        <w:rPr>
          <w:rFonts w:ascii="Arial" w:hAnsi="Arial"/>
        </w:rPr>
      </w:pPr>
    </w:p>
    <w:p w14:paraId="7546B8AE" w14:textId="77777777" w:rsidR="004F754A" w:rsidRDefault="004F754A" w:rsidP="004F754A">
      <w:pPr>
        <w:rPr>
          <w:rFonts w:ascii="Arial" w:hAnsi="Arial"/>
        </w:rPr>
      </w:pPr>
    </w:p>
    <w:p w14:paraId="3527DD8D" w14:textId="77777777" w:rsidR="004F754A" w:rsidRDefault="004F754A" w:rsidP="004F754A">
      <w:pPr>
        <w:rPr>
          <w:rFonts w:ascii="Arial" w:hAnsi="Arial"/>
          <w:b/>
          <w:sz w:val="32"/>
        </w:rPr>
      </w:pPr>
      <w:r>
        <w:rPr>
          <w:rFonts w:ascii="Arial" w:hAnsi="Arial"/>
        </w:rPr>
        <w:br w:type="page"/>
      </w:r>
      <w:r>
        <w:rPr>
          <w:rFonts w:ascii="Arial" w:hAnsi="Arial"/>
          <w:b/>
          <w:sz w:val="32"/>
        </w:rPr>
        <w:lastRenderedPageBreak/>
        <w:t>Summary of responsibilities and personal duties</w:t>
      </w:r>
    </w:p>
    <w:p w14:paraId="556B4B41" w14:textId="77777777" w:rsidR="004F754A" w:rsidRDefault="004F754A" w:rsidP="004F754A">
      <w:pPr>
        <w:rPr>
          <w:rFonts w:ascii="Arial" w:hAnsi="Arial"/>
          <w:b/>
          <w:sz w:val="32"/>
        </w:rPr>
      </w:pPr>
    </w:p>
    <w:p w14:paraId="1032DF13" w14:textId="7EF32940" w:rsidR="004F754A" w:rsidRPr="00460F50" w:rsidRDefault="004F754A" w:rsidP="004F754A">
      <w:pPr>
        <w:rPr>
          <w:rFonts w:ascii="Arial" w:hAnsi="Arial"/>
          <w:szCs w:val="24"/>
        </w:rPr>
      </w:pPr>
      <w:r w:rsidRPr="00460F50">
        <w:rPr>
          <w:rFonts w:ascii="Arial" w:hAnsi="Arial"/>
          <w:szCs w:val="24"/>
        </w:rPr>
        <w:t xml:space="preserve">The post holder shall assist in the provision of </w:t>
      </w:r>
      <w:r>
        <w:rPr>
          <w:rFonts w:ascii="Arial" w:hAnsi="Arial"/>
          <w:szCs w:val="24"/>
        </w:rPr>
        <w:t xml:space="preserve">advice and guidance to </w:t>
      </w:r>
      <w:r w:rsidR="006F1DDE">
        <w:rPr>
          <w:rFonts w:ascii="Arial" w:hAnsi="Arial"/>
          <w:szCs w:val="24"/>
        </w:rPr>
        <w:t>d</w:t>
      </w:r>
      <w:r>
        <w:rPr>
          <w:rFonts w:ascii="Arial" w:hAnsi="Arial"/>
          <w:szCs w:val="24"/>
        </w:rPr>
        <w:t xml:space="preserve">epartmental staff on a range of </w:t>
      </w:r>
      <w:r w:rsidRPr="00460F50">
        <w:rPr>
          <w:rFonts w:ascii="Arial" w:hAnsi="Arial"/>
          <w:szCs w:val="24"/>
        </w:rPr>
        <w:t xml:space="preserve">finance and systems </w:t>
      </w:r>
      <w:r>
        <w:rPr>
          <w:rFonts w:ascii="Arial" w:hAnsi="Arial"/>
          <w:szCs w:val="24"/>
        </w:rPr>
        <w:t>related matters.</w:t>
      </w:r>
      <w:r w:rsidRPr="00460F50">
        <w:rPr>
          <w:rFonts w:ascii="Arial" w:hAnsi="Arial"/>
          <w:szCs w:val="24"/>
        </w:rPr>
        <w:t xml:space="preserve"> </w:t>
      </w:r>
      <w:r>
        <w:rPr>
          <w:rFonts w:ascii="Arial" w:hAnsi="Arial"/>
          <w:szCs w:val="24"/>
        </w:rPr>
        <w:t xml:space="preserve"> Postholders will be expected to work across the full range of duties and responsibilities.</w:t>
      </w:r>
    </w:p>
    <w:p w14:paraId="0AA482F2" w14:textId="77777777" w:rsidR="004F754A" w:rsidRDefault="004F754A" w:rsidP="004F754A">
      <w:pPr>
        <w:rPr>
          <w:rFonts w:ascii="Arial" w:hAnsi="Arial"/>
          <w:b/>
          <w:szCs w:val="24"/>
        </w:rPr>
      </w:pPr>
    </w:p>
    <w:p w14:paraId="64402360" w14:textId="336E5F22" w:rsidR="004F754A" w:rsidRPr="00FE3097" w:rsidRDefault="004F754A" w:rsidP="004F754A">
      <w:pPr>
        <w:pStyle w:val="ListParagraph"/>
        <w:numPr>
          <w:ilvl w:val="0"/>
          <w:numId w:val="45"/>
        </w:numPr>
        <w:ind w:left="567" w:hanging="567"/>
        <w:contextualSpacing/>
        <w:rPr>
          <w:rFonts w:ascii="Arial" w:hAnsi="Arial" w:cs="Arial"/>
        </w:rPr>
      </w:pPr>
      <w:r w:rsidRPr="00FE3097">
        <w:rPr>
          <w:rFonts w:ascii="Arial" w:hAnsi="Arial" w:cs="Arial"/>
        </w:rPr>
        <w:t xml:space="preserve">To take day to day responsibility for monitoring the procurement of goods and services (purchase orders) and processing direct payments in accordance with relevant </w:t>
      </w:r>
      <w:r w:rsidR="004D3D74">
        <w:rPr>
          <w:rFonts w:ascii="Arial" w:hAnsi="Arial" w:cs="Arial"/>
        </w:rPr>
        <w:t>c</w:t>
      </w:r>
      <w:r w:rsidRPr="00FE3097">
        <w:rPr>
          <w:rFonts w:ascii="Arial" w:hAnsi="Arial" w:cs="Arial"/>
        </w:rPr>
        <w:t xml:space="preserve">ouncil and </w:t>
      </w:r>
      <w:r w:rsidR="004D3D74">
        <w:rPr>
          <w:rFonts w:ascii="Arial" w:hAnsi="Arial" w:cs="Arial"/>
        </w:rPr>
        <w:t>d</w:t>
      </w:r>
      <w:r w:rsidRPr="00FE3097">
        <w:rPr>
          <w:rFonts w:ascii="Arial" w:hAnsi="Arial" w:cs="Arial"/>
        </w:rPr>
        <w:t>epartmental procedures.</w:t>
      </w:r>
    </w:p>
    <w:p w14:paraId="0B9A1330" w14:textId="77777777" w:rsidR="004F754A" w:rsidRPr="008811F3" w:rsidRDefault="004F754A" w:rsidP="004F754A">
      <w:pPr>
        <w:numPr>
          <w:ilvl w:val="12"/>
          <w:numId w:val="0"/>
        </w:numPr>
        <w:ind w:left="567" w:hanging="567"/>
        <w:rPr>
          <w:rFonts w:ascii="Arial" w:hAnsi="Arial" w:cs="Arial"/>
        </w:rPr>
      </w:pPr>
    </w:p>
    <w:p w14:paraId="30DECED6" w14:textId="518272F0" w:rsidR="004F754A" w:rsidRPr="00FE3097" w:rsidRDefault="004F754A" w:rsidP="004F754A">
      <w:pPr>
        <w:pStyle w:val="ListParagraph"/>
        <w:numPr>
          <w:ilvl w:val="0"/>
          <w:numId w:val="45"/>
        </w:numPr>
        <w:ind w:left="567" w:hanging="567"/>
        <w:contextualSpacing/>
        <w:rPr>
          <w:rFonts w:ascii="Arial" w:hAnsi="Arial" w:cs="Arial"/>
        </w:rPr>
      </w:pPr>
      <w:r w:rsidRPr="00FE3097">
        <w:rPr>
          <w:rFonts w:ascii="Arial" w:hAnsi="Arial" w:cs="Arial"/>
        </w:rPr>
        <w:t xml:space="preserve">To assist the appropriate </w:t>
      </w:r>
      <w:r w:rsidR="006F1DDE">
        <w:rPr>
          <w:rFonts w:ascii="Arial" w:hAnsi="Arial" w:cs="Arial"/>
        </w:rPr>
        <w:t>o</w:t>
      </w:r>
      <w:r w:rsidRPr="00FE3097">
        <w:rPr>
          <w:rFonts w:ascii="Arial" w:hAnsi="Arial" w:cs="Arial"/>
        </w:rPr>
        <w:t>fficer in the preparation of all documentation in relation to quotations or tenders, maintaining a procurement database and participating in the evaluation of relevant quotations and tenders as appropriate.</w:t>
      </w:r>
    </w:p>
    <w:p w14:paraId="6EB1BCA2" w14:textId="77777777" w:rsidR="004F754A" w:rsidRDefault="004F754A" w:rsidP="004F754A">
      <w:pPr>
        <w:ind w:left="567" w:hanging="567"/>
        <w:rPr>
          <w:rFonts w:ascii="Arial" w:hAnsi="Arial" w:cs="Arial"/>
        </w:rPr>
      </w:pPr>
    </w:p>
    <w:p w14:paraId="339E8B56" w14:textId="1068ED2C" w:rsidR="004F754A" w:rsidRPr="00B034B9" w:rsidRDefault="004F754A" w:rsidP="004F754A">
      <w:pPr>
        <w:pStyle w:val="ListParagraph"/>
        <w:numPr>
          <w:ilvl w:val="0"/>
          <w:numId w:val="45"/>
        </w:numPr>
        <w:ind w:left="567" w:hanging="567"/>
        <w:contextualSpacing/>
        <w:rPr>
          <w:rFonts w:ascii="Arial" w:hAnsi="Arial" w:cs="Arial"/>
        </w:rPr>
      </w:pPr>
      <w:r w:rsidRPr="00B034B9">
        <w:rPr>
          <w:rFonts w:ascii="Arial" w:hAnsi="Arial" w:cs="Arial"/>
        </w:rPr>
        <w:t xml:space="preserve">To monitor and resolve invoice related queries and compliance issues in conjunction with </w:t>
      </w:r>
      <w:r w:rsidR="004D3D74">
        <w:rPr>
          <w:rFonts w:ascii="Arial" w:hAnsi="Arial" w:cs="Arial"/>
        </w:rPr>
        <w:t>d</w:t>
      </w:r>
      <w:r w:rsidRPr="00B034B9">
        <w:rPr>
          <w:rFonts w:ascii="Arial" w:hAnsi="Arial" w:cs="Arial"/>
        </w:rPr>
        <w:t xml:space="preserve">epartmental and </w:t>
      </w:r>
      <w:r w:rsidR="004D3D74">
        <w:rPr>
          <w:rFonts w:ascii="Arial" w:hAnsi="Arial" w:cs="Arial"/>
        </w:rPr>
        <w:t>c</w:t>
      </w:r>
      <w:r w:rsidRPr="00B034B9">
        <w:rPr>
          <w:rFonts w:ascii="Arial" w:hAnsi="Arial" w:cs="Arial"/>
        </w:rPr>
        <w:t>orporate staff ensuring deadlines are met.</w:t>
      </w:r>
    </w:p>
    <w:p w14:paraId="64543F14" w14:textId="77777777" w:rsidR="004F754A" w:rsidRPr="00B034B9" w:rsidRDefault="004F754A" w:rsidP="004F754A">
      <w:pPr>
        <w:ind w:left="567" w:hanging="567"/>
        <w:rPr>
          <w:rFonts w:ascii="Arial" w:hAnsi="Arial" w:cs="Arial"/>
        </w:rPr>
      </w:pPr>
    </w:p>
    <w:p w14:paraId="0F04BE22" w14:textId="1480303D" w:rsidR="004F754A" w:rsidRPr="00B034B9" w:rsidRDefault="004F754A" w:rsidP="004F754A">
      <w:pPr>
        <w:pStyle w:val="ListParagraph"/>
        <w:numPr>
          <w:ilvl w:val="0"/>
          <w:numId w:val="45"/>
        </w:numPr>
        <w:ind w:left="567" w:hanging="567"/>
        <w:contextualSpacing/>
        <w:rPr>
          <w:rFonts w:ascii="Arial" w:hAnsi="Arial" w:cs="Arial"/>
        </w:rPr>
      </w:pPr>
      <w:r w:rsidRPr="00B034B9">
        <w:rPr>
          <w:rFonts w:ascii="Arial" w:hAnsi="Arial" w:cs="Arial"/>
        </w:rPr>
        <w:t xml:space="preserve">To be responsible for the maintenance of the </w:t>
      </w:r>
      <w:r w:rsidR="004D3D74">
        <w:rPr>
          <w:rFonts w:ascii="Arial" w:hAnsi="Arial" w:cs="Arial"/>
        </w:rPr>
        <w:t>d</w:t>
      </w:r>
      <w:r w:rsidRPr="00B034B9">
        <w:rPr>
          <w:rFonts w:ascii="Arial" w:hAnsi="Arial" w:cs="Arial"/>
        </w:rPr>
        <w:t>epartment’s petty cash</w:t>
      </w:r>
      <w:r w:rsidR="006F1DDE">
        <w:rPr>
          <w:rFonts w:ascii="Arial" w:hAnsi="Arial" w:cs="Arial"/>
        </w:rPr>
        <w:t xml:space="preserve"> and </w:t>
      </w:r>
      <w:r w:rsidRPr="00B034B9">
        <w:rPr>
          <w:rFonts w:ascii="Arial" w:hAnsi="Arial" w:cs="Arial"/>
        </w:rPr>
        <w:t xml:space="preserve">floats and the timely recoupment of same from the </w:t>
      </w:r>
      <w:r w:rsidRPr="004D3D74">
        <w:rPr>
          <w:rFonts w:ascii="Arial" w:hAnsi="Arial" w:cs="Arial"/>
        </w:rPr>
        <w:t xml:space="preserve">Finance </w:t>
      </w:r>
      <w:r w:rsidRPr="00B034B9">
        <w:rPr>
          <w:rFonts w:ascii="Arial" w:hAnsi="Arial" w:cs="Arial"/>
        </w:rPr>
        <w:t>Department.</w:t>
      </w:r>
    </w:p>
    <w:p w14:paraId="43FEC5FD" w14:textId="77777777" w:rsidR="004F754A" w:rsidRPr="00B034B9" w:rsidRDefault="004F754A" w:rsidP="004F754A">
      <w:pPr>
        <w:ind w:left="567" w:hanging="567"/>
        <w:rPr>
          <w:rFonts w:ascii="Arial" w:hAnsi="Arial" w:cs="Arial"/>
        </w:rPr>
      </w:pPr>
    </w:p>
    <w:p w14:paraId="1FFE5820" w14:textId="75E90889" w:rsidR="004F754A" w:rsidRPr="00FE3097" w:rsidRDefault="004F754A" w:rsidP="004F754A">
      <w:pPr>
        <w:pStyle w:val="ListParagraph"/>
        <w:numPr>
          <w:ilvl w:val="0"/>
          <w:numId w:val="45"/>
        </w:numPr>
        <w:ind w:left="567" w:hanging="567"/>
        <w:contextualSpacing/>
        <w:rPr>
          <w:rFonts w:ascii="Arial" w:hAnsi="Arial" w:cs="Arial"/>
        </w:rPr>
      </w:pPr>
      <w:r w:rsidRPr="00B034B9">
        <w:rPr>
          <w:rFonts w:ascii="Arial" w:hAnsi="Arial" w:cs="Arial"/>
        </w:rPr>
        <w:t>To maintain records associated with the payment and receipt of grants</w:t>
      </w:r>
      <w:r>
        <w:rPr>
          <w:rFonts w:ascii="Arial" w:hAnsi="Arial" w:cs="Arial"/>
        </w:rPr>
        <w:t xml:space="preserve"> </w:t>
      </w:r>
      <w:r w:rsidRPr="00B034B9">
        <w:rPr>
          <w:rFonts w:ascii="Arial" w:hAnsi="Arial" w:cs="Arial"/>
        </w:rPr>
        <w:t xml:space="preserve">and to liaise with </w:t>
      </w:r>
      <w:r w:rsidR="004D3D74">
        <w:rPr>
          <w:rFonts w:ascii="Arial" w:hAnsi="Arial" w:cs="Arial"/>
        </w:rPr>
        <w:t>d</w:t>
      </w:r>
      <w:r w:rsidRPr="00B034B9">
        <w:rPr>
          <w:rFonts w:ascii="Arial" w:hAnsi="Arial" w:cs="Arial"/>
        </w:rPr>
        <w:t>epartmental</w:t>
      </w:r>
      <w:r>
        <w:rPr>
          <w:rFonts w:ascii="Arial" w:hAnsi="Arial" w:cs="Arial"/>
        </w:rPr>
        <w:t xml:space="preserve"> staff regarding grant </w:t>
      </w:r>
      <w:r w:rsidRPr="00B034B9">
        <w:rPr>
          <w:rFonts w:ascii="Arial" w:hAnsi="Arial" w:cs="Arial"/>
        </w:rPr>
        <w:t>payment</w:t>
      </w:r>
      <w:r w:rsidRPr="00FE3097">
        <w:rPr>
          <w:rFonts w:ascii="Arial" w:hAnsi="Arial" w:cs="Arial"/>
        </w:rPr>
        <w:t xml:space="preserve"> issues.</w:t>
      </w:r>
    </w:p>
    <w:p w14:paraId="7B877599" w14:textId="77777777" w:rsidR="004F754A" w:rsidRDefault="004F754A" w:rsidP="004F754A">
      <w:pPr>
        <w:ind w:left="567" w:hanging="567"/>
        <w:rPr>
          <w:rFonts w:ascii="Arial" w:hAnsi="Arial" w:cs="Arial"/>
        </w:rPr>
      </w:pPr>
    </w:p>
    <w:p w14:paraId="16B774B5" w14:textId="06D95A2D" w:rsidR="004F754A" w:rsidRPr="004F5AF8" w:rsidRDefault="004F754A" w:rsidP="004F754A">
      <w:pPr>
        <w:pStyle w:val="ListParagraph"/>
        <w:numPr>
          <w:ilvl w:val="0"/>
          <w:numId w:val="45"/>
        </w:numPr>
        <w:ind w:left="567" w:hanging="567"/>
        <w:contextualSpacing/>
        <w:rPr>
          <w:rFonts w:ascii="Arial" w:hAnsi="Arial" w:cs="Arial"/>
        </w:rPr>
      </w:pPr>
      <w:r w:rsidRPr="00FE3097">
        <w:rPr>
          <w:rFonts w:ascii="Arial" w:hAnsi="Arial" w:cs="Arial"/>
        </w:rPr>
        <w:t xml:space="preserve">To collate and prepare weekly and monthly income and VAT returns for the </w:t>
      </w:r>
      <w:r w:rsidR="004D3D74">
        <w:rPr>
          <w:rFonts w:ascii="Arial" w:hAnsi="Arial" w:cs="Arial"/>
        </w:rPr>
        <w:t>d</w:t>
      </w:r>
      <w:r w:rsidRPr="004F5AF8">
        <w:rPr>
          <w:rFonts w:ascii="Arial" w:hAnsi="Arial" w:cs="Arial"/>
        </w:rPr>
        <w:t>epartment in line with all relevant procedures.</w:t>
      </w:r>
    </w:p>
    <w:p w14:paraId="1704FCA1" w14:textId="77777777" w:rsidR="004F754A" w:rsidRPr="004F5AF8" w:rsidRDefault="004F754A" w:rsidP="004F754A">
      <w:pPr>
        <w:tabs>
          <w:tab w:val="num" w:pos="567"/>
        </w:tabs>
        <w:ind w:left="567" w:hanging="567"/>
        <w:rPr>
          <w:rFonts w:ascii="Arial" w:hAnsi="Arial" w:cs="Arial"/>
        </w:rPr>
      </w:pPr>
    </w:p>
    <w:p w14:paraId="355C5ACC" w14:textId="14C75FD7" w:rsidR="004F754A" w:rsidRPr="00F56856" w:rsidRDefault="004F754A" w:rsidP="004F754A">
      <w:pPr>
        <w:pStyle w:val="ListParagraph"/>
        <w:numPr>
          <w:ilvl w:val="0"/>
          <w:numId w:val="45"/>
        </w:numPr>
        <w:ind w:left="567" w:hanging="567"/>
        <w:contextualSpacing/>
        <w:rPr>
          <w:rFonts w:ascii="Arial" w:hAnsi="Arial" w:cs="Arial"/>
          <w:color w:val="000000" w:themeColor="text1"/>
        </w:rPr>
      </w:pPr>
      <w:r w:rsidRPr="00A10710">
        <w:rPr>
          <w:rFonts w:ascii="Arial" w:hAnsi="Arial" w:cs="Arial"/>
        </w:rPr>
        <w:t xml:space="preserve">To assist the </w:t>
      </w:r>
      <w:r w:rsidR="00200395" w:rsidRPr="00FE3097">
        <w:rPr>
          <w:rFonts w:ascii="Arial" w:hAnsi="Arial" w:cs="Arial"/>
        </w:rPr>
        <w:t xml:space="preserve">appropriate </w:t>
      </w:r>
      <w:r w:rsidR="006F1DDE">
        <w:rPr>
          <w:rFonts w:ascii="Arial" w:hAnsi="Arial" w:cs="Arial"/>
        </w:rPr>
        <w:t>o</w:t>
      </w:r>
      <w:r w:rsidR="00200395" w:rsidRPr="00FE3097">
        <w:rPr>
          <w:rFonts w:ascii="Arial" w:hAnsi="Arial" w:cs="Arial"/>
        </w:rPr>
        <w:t xml:space="preserve">fficer </w:t>
      </w:r>
      <w:r w:rsidRPr="00A10710">
        <w:rPr>
          <w:rFonts w:ascii="Arial" w:hAnsi="Arial" w:cs="Arial"/>
        </w:rPr>
        <w:t xml:space="preserve">in ensuring the centralised control of income, and management of the </w:t>
      </w:r>
      <w:r w:rsidR="004D3D74">
        <w:rPr>
          <w:rFonts w:ascii="Arial" w:hAnsi="Arial" w:cs="Arial"/>
        </w:rPr>
        <w:t>d</w:t>
      </w:r>
      <w:r w:rsidRPr="00A10710">
        <w:rPr>
          <w:rFonts w:ascii="Arial" w:hAnsi="Arial" w:cs="Arial"/>
        </w:rPr>
        <w:t xml:space="preserve">epartment’s sales ledger and debt in line with </w:t>
      </w:r>
      <w:r w:rsidR="004D3D74">
        <w:rPr>
          <w:rFonts w:ascii="Arial" w:hAnsi="Arial" w:cs="Arial"/>
          <w:color w:val="000000" w:themeColor="text1"/>
        </w:rPr>
        <w:t>d</w:t>
      </w:r>
      <w:r w:rsidRPr="00F56856">
        <w:rPr>
          <w:rFonts w:ascii="Arial" w:hAnsi="Arial" w:cs="Arial"/>
          <w:color w:val="000000" w:themeColor="text1"/>
        </w:rPr>
        <w:t xml:space="preserve">epartmental and corporate procedures. </w:t>
      </w:r>
    </w:p>
    <w:p w14:paraId="33140154" w14:textId="77777777" w:rsidR="004F754A" w:rsidRPr="00F56856" w:rsidRDefault="004F754A" w:rsidP="004F754A">
      <w:pPr>
        <w:ind w:left="567" w:hanging="567"/>
        <w:rPr>
          <w:rFonts w:ascii="Arial" w:hAnsi="Arial" w:cs="Arial"/>
          <w:color w:val="000000" w:themeColor="text1"/>
        </w:rPr>
      </w:pPr>
    </w:p>
    <w:p w14:paraId="2183B65B" w14:textId="3FB4801D" w:rsidR="004F754A" w:rsidRPr="00F56856" w:rsidRDefault="004F754A" w:rsidP="004F754A">
      <w:pPr>
        <w:pStyle w:val="ListParagraph"/>
        <w:numPr>
          <w:ilvl w:val="0"/>
          <w:numId w:val="45"/>
        </w:numPr>
        <w:ind w:left="567" w:hanging="567"/>
        <w:contextualSpacing/>
        <w:rPr>
          <w:rFonts w:ascii="Arial" w:hAnsi="Arial" w:cs="Arial"/>
          <w:color w:val="000000" w:themeColor="text1"/>
        </w:rPr>
      </w:pPr>
      <w:r w:rsidRPr="00F56856">
        <w:rPr>
          <w:rFonts w:ascii="Arial" w:hAnsi="Arial" w:cs="Arial"/>
          <w:color w:val="000000" w:themeColor="text1"/>
        </w:rPr>
        <w:t xml:space="preserve">To assist 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Pr="00F56856">
        <w:rPr>
          <w:rFonts w:ascii="Arial" w:hAnsi="Arial" w:cs="Arial"/>
          <w:color w:val="000000" w:themeColor="text1"/>
        </w:rPr>
        <w:t xml:space="preserve">with the management and administration of </w:t>
      </w:r>
      <w:r w:rsidR="004D3D74">
        <w:rPr>
          <w:rFonts w:ascii="Arial" w:hAnsi="Arial" w:cs="Arial"/>
          <w:color w:val="000000" w:themeColor="text1"/>
        </w:rPr>
        <w:t>d</w:t>
      </w:r>
      <w:r w:rsidRPr="00F56856">
        <w:rPr>
          <w:rFonts w:ascii="Arial" w:hAnsi="Arial" w:cs="Arial"/>
          <w:color w:val="000000" w:themeColor="text1"/>
        </w:rPr>
        <w:t>epartmental systems and carry out functions associated with this role.</w:t>
      </w:r>
    </w:p>
    <w:p w14:paraId="54F7756F" w14:textId="77777777" w:rsidR="004F754A" w:rsidRPr="00F56856" w:rsidRDefault="004F754A" w:rsidP="004F754A">
      <w:pPr>
        <w:pStyle w:val="ListParagraph"/>
        <w:ind w:left="567" w:hanging="567"/>
        <w:rPr>
          <w:rFonts w:ascii="Arial" w:hAnsi="Arial" w:cs="Arial"/>
          <w:color w:val="000000" w:themeColor="text1"/>
        </w:rPr>
      </w:pPr>
    </w:p>
    <w:p w14:paraId="3460FBE4" w14:textId="725F9296" w:rsidR="004F754A" w:rsidRPr="00F56856" w:rsidRDefault="004F754A" w:rsidP="004F754A">
      <w:pPr>
        <w:pStyle w:val="ListParagraph"/>
        <w:numPr>
          <w:ilvl w:val="0"/>
          <w:numId w:val="45"/>
        </w:numPr>
        <w:ind w:left="567" w:hanging="567"/>
        <w:contextualSpacing/>
        <w:rPr>
          <w:rFonts w:ascii="Arial" w:hAnsi="Arial" w:cs="Arial"/>
          <w:color w:val="000000" w:themeColor="text1"/>
        </w:rPr>
      </w:pPr>
      <w:r w:rsidRPr="00F56856">
        <w:rPr>
          <w:rFonts w:ascii="Arial" w:hAnsi="Arial" w:cs="Arial"/>
          <w:color w:val="000000" w:themeColor="text1"/>
        </w:rPr>
        <w:t xml:space="preserve">To assist in the research, development and management of </w:t>
      </w:r>
      <w:r w:rsidR="004D3D74">
        <w:rPr>
          <w:rFonts w:ascii="Arial" w:hAnsi="Arial" w:cs="Arial"/>
          <w:color w:val="000000" w:themeColor="text1"/>
        </w:rPr>
        <w:t>d</w:t>
      </w:r>
      <w:r w:rsidRPr="00F56856">
        <w:rPr>
          <w:rFonts w:ascii="Arial" w:hAnsi="Arial" w:cs="Arial"/>
          <w:color w:val="000000" w:themeColor="text1"/>
        </w:rPr>
        <w:t xml:space="preserve">epartmental processes and systems (not exclusively IT systems) </w:t>
      </w:r>
      <w:proofErr w:type="gramStart"/>
      <w:r w:rsidRPr="00F56856">
        <w:rPr>
          <w:rFonts w:ascii="Arial" w:hAnsi="Arial" w:cs="Arial"/>
          <w:color w:val="000000" w:themeColor="text1"/>
        </w:rPr>
        <w:t>in order to</w:t>
      </w:r>
      <w:proofErr w:type="gramEnd"/>
      <w:r w:rsidRPr="00F56856">
        <w:rPr>
          <w:rFonts w:ascii="Arial" w:hAnsi="Arial" w:cs="Arial"/>
          <w:color w:val="000000" w:themeColor="text1"/>
        </w:rPr>
        <w:t xml:space="preserve"> improve efficiency and effectiveness.</w:t>
      </w:r>
    </w:p>
    <w:p w14:paraId="07AC2822" w14:textId="77777777" w:rsidR="004F754A" w:rsidRPr="00F56856" w:rsidRDefault="004F754A" w:rsidP="004F754A">
      <w:pPr>
        <w:tabs>
          <w:tab w:val="num" w:pos="567"/>
        </w:tabs>
        <w:ind w:left="567" w:hanging="567"/>
        <w:rPr>
          <w:rFonts w:ascii="Arial" w:hAnsi="Arial" w:cs="Arial"/>
          <w:color w:val="000000" w:themeColor="text1"/>
        </w:rPr>
      </w:pPr>
    </w:p>
    <w:p w14:paraId="728C4CB5" w14:textId="57886E12" w:rsidR="004F754A" w:rsidRPr="00FE3097" w:rsidRDefault="004F754A" w:rsidP="004F754A">
      <w:pPr>
        <w:pStyle w:val="ListParagraph"/>
        <w:numPr>
          <w:ilvl w:val="0"/>
          <w:numId w:val="45"/>
        </w:numPr>
        <w:ind w:left="567" w:hanging="567"/>
        <w:contextualSpacing/>
        <w:rPr>
          <w:rFonts w:ascii="Arial" w:hAnsi="Arial" w:cs="Arial"/>
        </w:rPr>
      </w:pPr>
      <w:r w:rsidRPr="00F56856">
        <w:rPr>
          <w:rFonts w:ascii="Arial" w:hAnsi="Arial" w:cs="Arial"/>
          <w:color w:val="000000" w:themeColor="text1"/>
        </w:rPr>
        <w:t xml:space="preserve">To assist in the provision of management information in relation to both finance and performance, including </w:t>
      </w:r>
      <w:r w:rsidRPr="00FE3097">
        <w:rPr>
          <w:rFonts w:ascii="Arial" w:hAnsi="Arial" w:cs="Arial"/>
        </w:rPr>
        <w:t xml:space="preserve">liaising with </w:t>
      </w:r>
      <w:r w:rsidR="004D3D74">
        <w:rPr>
          <w:rFonts w:ascii="Arial" w:hAnsi="Arial" w:cs="Arial"/>
        </w:rPr>
        <w:t>d</w:t>
      </w:r>
      <w:r w:rsidRPr="00FE3097">
        <w:rPr>
          <w:rFonts w:ascii="Arial" w:hAnsi="Arial" w:cs="Arial"/>
        </w:rPr>
        <w:t xml:space="preserve">epartmental </w:t>
      </w:r>
      <w:r w:rsidR="004D3D74">
        <w:rPr>
          <w:rFonts w:ascii="Arial" w:hAnsi="Arial" w:cs="Arial"/>
        </w:rPr>
        <w:t>m</w:t>
      </w:r>
      <w:r w:rsidRPr="00FE3097">
        <w:rPr>
          <w:rFonts w:ascii="Arial" w:hAnsi="Arial" w:cs="Arial"/>
        </w:rPr>
        <w:t xml:space="preserve">anagers in accordance with </w:t>
      </w:r>
      <w:r w:rsidR="004D3D74">
        <w:rPr>
          <w:rFonts w:ascii="Arial" w:hAnsi="Arial" w:cs="Arial"/>
        </w:rPr>
        <w:t>c</w:t>
      </w:r>
      <w:r w:rsidRPr="00FE3097">
        <w:rPr>
          <w:rFonts w:ascii="Arial" w:hAnsi="Arial" w:cs="Arial"/>
        </w:rPr>
        <w:t>ouncil policies, procedures and timetables.</w:t>
      </w:r>
    </w:p>
    <w:p w14:paraId="0B67A9FA" w14:textId="77777777" w:rsidR="004F754A" w:rsidRDefault="004F754A" w:rsidP="004F754A">
      <w:pPr>
        <w:tabs>
          <w:tab w:val="num" w:pos="567"/>
        </w:tabs>
        <w:ind w:left="567" w:hanging="567"/>
        <w:rPr>
          <w:rFonts w:ascii="Arial" w:hAnsi="Arial" w:cs="Arial"/>
        </w:rPr>
      </w:pPr>
    </w:p>
    <w:p w14:paraId="22F096CA" w14:textId="52AF1D29" w:rsidR="004F754A" w:rsidRPr="00B034B9" w:rsidRDefault="004F754A" w:rsidP="004F754A">
      <w:pPr>
        <w:pStyle w:val="ListParagraph"/>
        <w:numPr>
          <w:ilvl w:val="0"/>
          <w:numId w:val="45"/>
        </w:numPr>
        <w:ind w:left="567" w:hanging="567"/>
        <w:contextualSpacing/>
        <w:rPr>
          <w:rFonts w:ascii="Arial" w:hAnsi="Arial" w:cs="Arial"/>
        </w:rPr>
      </w:pPr>
      <w:r w:rsidRPr="000672AD">
        <w:rPr>
          <w:rFonts w:ascii="Arial" w:hAnsi="Arial" w:cs="Arial"/>
        </w:rPr>
        <w:t xml:space="preserve">To </w:t>
      </w:r>
      <w:r w:rsidRPr="00B034B9">
        <w:rPr>
          <w:rFonts w:ascii="Arial" w:hAnsi="Arial" w:cs="Arial"/>
        </w:rPr>
        <w:t xml:space="preserve">assist 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Pr="00B034B9">
        <w:rPr>
          <w:rFonts w:ascii="Arial" w:hAnsi="Arial" w:cs="Arial"/>
        </w:rPr>
        <w:t>in the provision and maintenance of effective records management systems.</w:t>
      </w:r>
    </w:p>
    <w:p w14:paraId="02D59B5A" w14:textId="77777777" w:rsidR="004F754A" w:rsidRPr="000672AD" w:rsidRDefault="004F754A" w:rsidP="004F754A">
      <w:pPr>
        <w:ind w:left="567" w:hanging="567"/>
        <w:rPr>
          <w:rFonts w:ascii="Arial" w:hAnsi="Arial" w:cs="Arial"/>
        </w:rPr>
      </w:pPr>
    </w:p>
    <w:p w14:paraId="57B5889C" w14:textId="3F0180DB" w:rsidR="004F754A" w:rsidRPr="00936623" w:rsidRDefault="004F754A" w:rsidP="004F754A">
      <w:pPr>
        <w:pStyle w:val="ListParagraph"/>
        <w:numPr>
          <w:ilvl w:val="0"/>
          <w:numId w:val="45"/>
        </w:numPr>
        <w:tabs>
          <w:tab w:val="left" w:pos="0"/>
        </w:tabs>
        <w:ind w:left="567" w:hanging="567"/>
        <w:contextualSpacing/>
        <w:rPr>
          <w:rFonts w:ascii="Arial" w:hAnsi="Arial"/>
          <w:color w:val="000000" w:themeColor="text1"/>
        </w:rPr>
      </w:pPr>
      <w:r w:rsidRPr="00936623">
        <w:rPr>
          <w:rFonts w:ascii="Arial" w:hAnsi="Arial"/>
          <w:color w:val="000000" w:themeColor="text1"/>
        </w:rPr>
        <w:t xml:space="preserve">To assist 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Pr="00936623">
        <w:rPr>
          <w:rFonts w:ascii="Arial" w:hAnsi="Arial"/>
          <w:color w:val="000000" w:themeColor="text1"/>
        </w:rPr>
        <w:t xml:space="preserve">in providing advice and guidance to </w:t>
      </w:r>
      <w:r w:rsidR="004D3D74">
        <w:rPr>
          <w:rFonts w:ascii="Arial" w:hAnsi="Arial"/>
          <w:color w:val="000000" w:themeColor="text1"/>
        </w:rPr>
        <w:t>d</w:t>
      </w:r>
      <w:r w:rsidRPr="00936623">
        <w:rPr>
          <w:rFonts w:ascii="Arial" w:hAnsi="Arial"/>
          <w:color w:val="000000" w:themeColor="text1"/>
        </w:rPr>
        <w:t xml:space="preserve">epartmental </w:t>
      </w:r>
      <w:r w:rsidR="004D3D74">
        <w:rPr>
          <w:rFonts w:ascii="Arial" w:hAnsi="Arial"/>
          <w:color w:val="000000" w:themeColor="text1"/>
        </w:rPr>
        <w:t>m</w:t>
      </w:r>
      <w:r w:rsidRPr="00936623">
        <w:rPr>
          <w:rFonts w:ascii="Arial" w:hAnsi="Arial"/>
          <w:color w:val="000000" w:themeColor="text1"/>
        </w:rPr>
        <w:t xml:space="preserve">anagers on finance, procurement and performance related matters in line with </w:t>
      </w:r>
      <w:r w:rsidR="004D3D74">
        <w:rPr>
          <w:rFonts w:ascii="Arial" w:hAnsi="Arial"/>
          <w:color w:val="000000" w:themeColor="text1"/>
        </w:rPr>
        <w:t>d</w:t>
      </w:r>
      <w:r w:rsidRPr="00936623">
        <w:rPr>
          <w:rFonts w:ascii="Arial" w:hAnsi="Arial"/>
          <w:color w:val="000000" w:themeColor="text1"/>
        </w:rPr>
        <w:t xml:space="preserve">epartmental and </w:t>
      </w:r>
      <w:r w:rsidR="004D3D74">
        <w:rPr>
          <w:rFonts w:ascii="Arial" w:hAnsi="Arial"/>
          <w:color w:val="000000" w:themeColor="text1"/>
        </w:rPr>
        <w:t>c</w:t>
      </w:r>
      <w:r w:rsidRPr="00936623">
        <w:rPr>
          <w:rFonts w:ascii="Arial" w:hAnsi="Arial"/>
          <w:color w:val="000000" w:themeColor="text1"/>
        </w:rPr>
        <w:t xml:space="preserve">orporate procedures.  </w:t>
      </w:r>
    </w:p>
    <w:p w14:paraId="6A46BC5C" w14:textId="77777777" w:rsidR="004F754A" w:rsidRPr="00936623" w:rsidRDefault="004F754A" w:rsidP="004F754A">
      <w:pPr>
        <w:tabs>
          <w:tab w:val="left" w:pos="0"/>
          <w:tab w:val="num" w:pos="567"/>
        </w:tabs>
        <w:ind w:left="567" w:hanging="567"/>
        <w:rPr>
          <w:rFonts w:ascii="Arial" w:hAnsi="Arial"/>
          <w:color w:val="000000" w:themeColor="text1"/>
        </w:rPr>
      </w:pPr>
    </w:p>
    <w:p w14:paraId="36B517A6" w14:textId="4F3D316E" w:rsidR="004F754A" w:rsidRPr="00936623" w:rsidRDefault="004F754A" w:rsidP="004F754A">
      <w:pPr>
        <w:pStyle w:val="ListParagraph"/>
        <w:numPr>
          <w:ilvl w:val="0"/>
          <w:numId w:val="45"/>
        </w:numPr>
        <w:tabs>
          <w:tab w:val="left" w:pos="0"/>
        </w:tabs>
        <w:ind w:left="567" w:hanging="567"/>
        <w:contextualSpacing/>
        <w:rPr>
          <w:rFonts w:ascii="Arial" w:hAnsi="Arial" w:cs="Arial"/>
          <w:color w:val="000000" w:themeColor="text1"/>
        </w:rPr>
      </w:pPr>
      <w:r w:rsidRPr="00936623">
        <w:rPr>
          <w:rFonts w:ascii="Arial" w:hAnsi="Arial"/>
          <w:color w:val="000000" w:themeColor="text1"/>
        </w:rPr>
        <w:lastRenderedPageBreak/>
        <w:t xml:space="preserve">To assist 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006F1DDE">
        <w:rPr>
          <w:rFonts w:ascii="Arial" w:hAnsi="Arial" w:cs="Arial"/>
        </w:rPr>
        <w:t xml:space="preserve">to </w:t>
      </w:r>
      <w:r w:rsidRPr="00936623">
        <w:rPr>
          <w:rFonts w:ascii="Arial" w:hAnsi="Arial"/>
          <w:color w:val="000000" w:themeColor="text1"/>
        </w:rPr>
        <w:t xml:space="preserve">identify the business support needs of the </w:t>
      </w:r>
      <w:r w:rsidR="004D3D74">
        <w:rPr>
          <w:rFonts w:ascii="Arial" w:hAnsi="Arial"/>
          <w:color w:val="000000" w:themeColor="text1"/>
        </w:rPr>
        <w:t>d</w:t>
      </w:r>
      <w:r w:rsidRPr="00936623">
        <w:rPr>
          <w:rFonts w:ascii="Arial" w:hAnsi="Arial"/>
          <w:color w:val="000000" w:themeColor="text1"/>
        </w:rPr>
        <w:t>epartment and to assist in developing and implementing systems, procedures, staffing and training arrangements to meet these needs.</w:t>
      </w:r>
    </w:p>
    <w:p w14:paraId="5C59094E" w14:textId="77777777" w:rsidR="004F754A" w:rsidRPr="000672AD" w:rsidRDefault="004F754A" w:rsidP="004F754A">
      <w:pPr>
        <w:tabs>
          <w:tab w:val="left" w:pos="0"/>
          <w:tab w:val="num" w:pos="567"/>
        </w:tabs>
        <w:ind w:left="567" w:hanging="567"/>
        <w:rPr>
          <w:rFonts w:ascii="Arial" w:hAnsi="Arial"/>
          <w:color w:val="FF0000"/>
        </w:rPr>
      </w:pPr>
    </w:p>
    <w:p w14:paraId="5EC6D28C" w14:textId="77777777" w:rsidR="004F754A" w:rsidRPr="00FE3097" w:rsidRDefault="004F754A" w:rsidP="004F754A">
      <w:pPr>
        <w:pStyle w:val="ListParagraph"/>
        <w:numPr>
          <w:ilvl w:val="0"/>
          <w:numId w:val="45"/>
        </w:numPr>
        <w:tabs>
          <w:tab w:val="left" w:pos="0"/>
        </w:tabs>
        <w:ind w:left="567" w:hanging="567"/>
        <w:contextualSpacing/>
        <w:rPr>
          <w:rFonts w:ascii="Arial" w:hAnsi="Arial"/>
        </w:rPr>
      </w:pPr>
      <w:r w:rsidRPr="00FE3097">
        <w:rPr>
          <w:rFonts w:ascii="Arial" w:hAnsi="Arial"/>
        </w:rPr>
        <w:t>To be responsible for daily management and training of</w:t>
      </w:r>
      <w:r>
        <w:rPr>
          <w:rFonts w:ascii="Arial" w:hAnsi="Arial"/>
        </w:rPr>
        <w:t xml:space="preserve"> any assigned </w:t>
      </w:r>
      <w:r w:rsidRPr="00B034B9">
        <w:rPr>
          <w:rFonts w:ascii="Arial" w:hAnsi="Arial"/>
        </w:rPr>
        <w:t>support staff.</w:t>
      </w:r>
      <w:r w:rsidRPr="00FE3097">
        <w:rPr>
          <w:rFonts w:ascii="Arial" w:hAnsi="Arial"/>
        </w:rPr>
        <w:t xml:space="preserve">   </w:t>
      </w:r>
    </w:p>
    <w:p w14:paraId="0C881D34" w14:textId="77777777" w:rsidR="004F754A" w:rsidRPr="00A73924" w:rsidRDefault="004F754A" w:rsidP="004F754A">
      <w:pPr>
        <w:tabs>
          <w:tab w:val="left" w:pos="0"/>
          <w:tab w:val="num" w:pos="567"/>
        </w:tabs>
        <w:ind w:left="567" w:hanging="567"/>
        <w:rPr>
          <w:rFonts w:ascii="Arial" w:hAnsi="Arial" w:cs="Arial"/>
        </w:rPr>
      </w:pPr>
    </w:p>
    <w:p w14:paraId="5CD50D49" w14:textId="77777777" w:rsidR="004F754A" w:rsidRPr="00EA20FD" w:rsidRDefault="004F754A" w:rsidP="004F754A">
      <w:pPr>
        <w:pStyle w:val="ListParagraph"/>
        <w:numPr>
          <w:ilvl w:val="0"/>
          <w:numId w:val="45"/>
        </w:numPr>
        <w:ind w:left="567" w:hanging="567"/>
        <w:contextualSpacing/>
        <w:rPr>
          <w:rFonts w:ascii="Arial" w:hAnsi="Arial" w:cs="Arial"/>
        </w:rPr>
      </w:pPr>
      <w:r w:rsidRPr="00FE3097">
        <w:rPr>
          <w:rFonts w:ascii="Arial" w:hAnsi="Arial" w:cs="Arial"/>
        </w:rPr>
        <w:t>To assist as required in the monitoring and reviewing of budgets and to investigate queries in relation to budget variances including corrective action</w:t>
      </w:r>
      <w:r>
        <w:rPr>
          <w:rFonts w:ascii="Arial" w:hAnsi="Arial" w:cs="Arial"/>
          <w:color w:val="0070C0"/>
        </w:rPr>
        <w:t xml:space="preserve"> </w:t>
      </w:r>
      <w:r w:rsidRPr="00FE3097">
        <w:rPr>
          <w:rFonts w:ascii="Arial" w:hAnsi="Arial" w:cs="Arial"/>
        </w:rPr>
        <w:t>ensuring that accurate records are maintained.</w:t>
      </w:r>
    </w:p>
    <w:p w14:paraId="746B889A" w14:textId="77777777" w:rsidR="004F754A" w:rsidRPr="00A73924" w:rsidRDefault="004F754A" w:rsidP="004F754A">
      <w:pPr>
        <w:tabs>
          <w:tab w:val="left" w:pos="426"/>
          <w:tab w:val="num" w:pos="567"/>
        </w:tabs>
        <w:ind w:left="567" w:hanging="567"/>
        <w:rPr>
          <w:rFonts w:ascii="Arial" w:hAnsi="Arial" w:cs="Arial"/>
        </w:rPr>
      </w:pPr>
    </w:p>
    <w:p w14:paraId="5C64690A" w14:textId="3F7DB680" w:rsidR="004F754A" w:rsidRPr="006A4FB6" w:rsidRDefault="004F754A" w:rsidP="004F754A">
      <w:pPr>
        <w:pStyle w:val="ListParagraph"/>
        <w:numPr>
          <w:ilvl w:val="0"/>
          <w:numId w:val="45"/>
        </w:numPr>
        <w:ind w:left="567" w:hanging="567"/>
        <w:contextualSpacing/>
        <w:rPr>
          <w:rFonts w:ascii="Arial" w:hAnsi="Arial" w:cs="Arial"/>
          <w:color w:val="000000" w:themeColor="text1"/>
        </w:rPr>
      </w:pPr>
      <w:r w:rsidRPr="006A4FB6">
        <w:rPr>
          <w:rFonts w:ascii="Arial" w:hAnsi="Arial" w:cs="Arial"/>
          <w:color w:val="000000" w:themeColor="text1"/>
        </w:rPr>
        <w:t xml:space="preserve">To assist, as required, with the preparation of financial returns for </w:t>
      </w:r>
      <w:r w:rsidR="004D3D74">
        <w:rPr>
          <w:rFonts w:ascii="Arial" w:hAnsi="Arial" w:cs="Arial"/>
          <w:color w:val="000000" w:themeColor="text1"/>
        </w:rPr>
        <w:t>c</w:t>
      </w:r>
      <w:r w:rsidRPr="006A4FB6">
        <w:rPr>
          <w:rFonts w:ascii="Arial" w:hAnsi="Arial" w:cs="Arial"/>
          <w:color w:val="000000" w:themeColor="text1"/>
        </w:rPr>
        <w:t xml:space="preserve">ouncil and </w:t>
      </w:r>
      <w:r w:rsidR="004D3D74">
        <w:rPr>
          <w:rFonts w:ascii="Arial" w:hAnsi="Arial" w:cs="Arial"/>
          <w:color w:val="000000" w:themeColor="text1"/>
        </w:rPr>
        <w:t>g</w:t>
      </w:r>
      <w:r w:rsidRPr="006A4FB6">
        <w:rPr>
          <w:rFonts w:ascii="Arial" w:hAnsi="Arial" w:cs="Arial"/>
          <w:color w:val="000000" w:themeColor="text1"/>
        </w:rPr>
        <w:t xml:space="preserve">overnment </w:t>
      </w:r>
      <w:r w:rsidR="004D3D74">
        <w:rPr>
          <w:rFonts w:ascii="Arial" w:hAnsi="Arial" w:cs="Arial"/>
          <w:color w:val="000000" w:themeColor="text1"/>
        </w:rPr>
        <w:t>d</w:t>
      </w:r>
      <w:r w:rsidRPr="006A4FB6">
        <w:rPr>
          <w:rFonts w:ascii="Arial" w:hAnsi="Arial" w:cs="Arial"/>
          <w:color w:val="000000" w:themeColor="text1"/>
        </w:rPr>
        <w:t>epartments.</w:t>
      </w:r>
    </w:p>
    <w:p w14:paraId="131E9075" w14:textId="77777777" w:rsidR="004F754A" w:rsidRPr="006A4FB6" w:rsidRDefault="004F754A" w:rsidP="004F754A">
      <w:pPr>
        <w:pStyle w:val="ListParagraph"/>
        <w:ind w:left="567" w:hanging="567"/>
        <w:rPr>
          <w:rFonts w:ascii="Arial" w:hAnsi="Arial" w:cs="Arial"/>
          <w:color w:val="000000" w:themeColor="text1"/>
        </w:rPr>
      </w:pPr>
    </w:p>
    <w:p w14:paraId="16989A98" w14:textId="2EF91EFD" w:rsidR="004F754A" w:rsidRPr="006A4FB6" w:rsidRDefault="004F754A" w:rsidP="004F754A">
      <w:pPr>
        <w:pStyle w:val="ListParagraph"/>
        <w:numPr>
          <w:ilvl w:val="0"/>
          <w:numId w:val="45"/>
        </w:numPr>
        <w:ind w:left="567" w:hanging="567"/>
        <w:contextualSpacing/>
        <w:rPr>
          <w:rFonts w:ascii="Arial" w:hAnsi="Arial" w:cs="Arial"/>
          <w:color w:val="000000" w:themeColor="text1"/>
        </w:rPr>
      </w:pPr>
      <w:r w:rsidRPr="006A4FB6">
        <w:rPr>
          <w:rFonts w:ascii="Arial" w:hAnsi="Arial" w:cs="Arial"/>
          <w:color w:val="000000" w:themeColor="text1"/>
        </w:rPr>
        <w:t xml:space="preserve">To assist 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Pr="006A4FB6">
        <w:rPr>
          <w:rFonts w:ascii="Arial" w:hAnsi="Arial" w:cs="Arial"/>
          <w:color w:val="000000" w:themeColor="text1"/>
        </w:rPr>
        <w:t xml:space="preserve">with the preparation of the Annual Revenue Estimates for the </w:t>
      </w:r>
      <w:r w:rsidR="004D3D74">
        <w:rPr>
          <w:rFonts w:ascii="Arial" w:hAnsi="Arial" w:cs="Arial"/>
          <w:color w:val="000000" w:themeColor="text1"/>
        </w:rPr>
        <w:t>d</w:t>
      </w:r>
      <w:r w:rsidRPr="006A4FB6">
        <w:rPr>
          <w:rFonts w:ascii="Arial" w:hAnsi="Arial" w:cs="Arial"/>
          <w:color w:val="000000" w:themeColor="text1"/>
        </w:rPr>
        <w:t>epartment, including the keying, checking and updating of financial information and systems.</w:t>
      </w:r>
    </w:p>
    <w:p w14:paraId="776F74A2" w14:textId="77777777" w:rsidR="004F754A" w:rsidRPr="006A4FB6" w:rsidRDefault="004F754A" w:rsidP="004F754A">
      <w:pPr>
        <w:ind w:left="567" w:hanging="567"/>
        <w:rPr>
          <w:rFonts w:ascii="Arial" w:hAnsi="Arial" w:cs="Arial"/>
          <w:color w:val="000000" w:themeColor="text1"/>
        </w:rPr>
      </w:pPr>
    </w:p>
    <w:p w14:paraId="1EABB669" w14:textId="77777777" w:rsidR="009129F9" w:rsidRDefault="004F754A" w:rsidP="009129F9">
      <w:pPr>
        <w:pStyle w:val="ListParagraph"/>
        <w:numPr>
          <w:ilvl w:val="0"/>
          <w:numId w:val="45"/>
        </w:numPr>
        <w:ind w:left="567" w:hanging="567"/>
        <w:contextualSpacing/>
        <w:rPr>
          <w:rFonts w:ascii="Arial" w:hAnsi="Arial" w:cs="Arial"/>
          <w:color w:val="000000" w:themeColor="text1"/>
        </w:rPr>
      </w:pPr>
      <w:r w:rsidRPr="006A4FB6">
        <w:rPr>
          <w:rFonts w:ascii="Arial" w:hAnsi="Arial" w:cs="Arial"/>
          <w:color w:val="000000" w:themeColor="text1"/>
        </w:rPr>
        <w:t xml:space="preserve">To represent </w:t>
      </w:r>
      <w:r w:rsidR="00200395">
        <w:rPr>
          <w:rFonts w:ascii="Arial" w:hAnsi="Arial" w:cs="Arial"/>
          <w:color w:val="000000" w:themeColor="text1"/>
        </w:rPr>
        <w:t xml:space="preserve">the </w:t>
      </w:r>
      <w:r w:rsidR="00200395" w:rsidRPr="00FE3097">
        <w:rPr>
          <w:rFonts w:ascii="Arial" w:hAnsi="Arial" w:cs="Arial"/>
        </w:rPr>
        <w:t xml:space="preserve">appropriate </w:t>
      </w:r>
      <w:r w:rsidR="004D3D74">
        <w:rPr>
          <w:rFonts w:ascii="Arial" w:hAnsi="Arial" w:cs="Arial"/>
        </w:rPr>
        <w:t>o</w:t>
      </w:r>
      <w:r w:rsidR="00200395" w:rsidRPr="00FE3097">
        <w:rPr>
          <w:rFonts w:ascii="Arial" w:hAnsi="Arial" w:cs="Arial"/>
        </w:rPr>
        <w:t xml:space="preserve">fficer </w:t>
      </w:r>
      <w:r w:rsidRPr="006A4FB6">
        <w:rPr>
          <w:rFonts w:ascii="Arial" w:hAnsi="Arial" w:cs="Arial"/>
          <w:color w:val="000000" w:themeColor="text1"/>
        </w:rPr>
        <w:t>in the post holder’s sphere of responsibility when required.</w:t>
      </w:r>
    </w:p>
    <w:p w14:paraId="3C81A346" w14:textId="77777777" w:rsidR="009129F9" w:rsidRPr="009129F9" w:rsidRDefault="009129F9" w:rsidP="009129F9">
      <w:pPr>
        <w:pStyle w:val="ListParagraph"/>
        <w:rPr>
          <w:rFonts w:ascii="Arial" w:hAnsi="Arial" w:cs="Arial"/>
        </w:rPr>
      </w:pPr>
    </w:p>
    <w:p w14:paraId="16122F9E" w14:textId="2517D74F" w:rsidR="006F1DDE" w:rsidRPr="009129F9" w:rsidRDefault="006F1DDE" w:rsidP="009129F9">
      <w:pPr>
        <w:pStyle w:val="ListParagraph"/>
        <w:numPr>
          <w:ilvl w:val="0"/>
          <w:numId w:val="45"/>
        </w:numPr>
        <w:ind w:left="567" w:hanging="567"/>
        <w:contextualSpacing/>
        <w:rPr>
          <w:rFonts w:ascii="Arial" w:hAnsi="Arial" w:cs="Arial"/>
          <w:color w:val="000000" w:themeColor="text1"/>
        </w:rPr>
      </w:pPr>
      <w:r w:rsidRPr="009129F9">
        <w:rPr>
          <w:rFonts w:ascii="Arial" w:hAnsi="Arial" w:cs="Arial"/>
        </w:rPr>
        <w:t xml:space="preserve">To motivate and manage any staff, that may be assigned, to ensure effective service delivery and to be responsible for reviewing and implementing a proper staff training and development programme. </w:t>
      </w:r>
    </w:p>
    <w:p w14:paraId="0AED0864" w14:textId="77777777" w:rsidR="006F1DDE" w:rsidRPr="006A4FB6" w:rsidRDefault="006F1DDE" w:rsidP="004F754A">
      <w:pPr>
        <w:tabs>
          <w:tab w:val="left" w:pos="0"/>
          <w:tab w:val="num" w:pos="567"/>
        </w:tabs>
        <w:ind w:left="567" w:hanging="567"/>
        <w:rPr>
          <w:rFonts w:ascii="Arial" w:hAnsi="Arial"/>
          <w:color w:val="000000" w:themeColor="text1"/>
        </w:rPr>
      </w:pPr>
    </w:p>
    <w:p w14:paraId="0494A093" w14:textId="0AA3BD8B" w:rsidR="004F754A" w:rsidRPr="000B7C48" w:rsidRDefault="004F754A" w:rsidP="004F754A">
      <w:pPr>
        <w:pStyle w:val="ListParagraph"/>
        <w:numPr>
          <w:ilvl w:val="0"/>
          <w:numId w:val="45"/>
        </w:numPr>
        <w:ind w:left="567" w:hanging="567"/>
        <w:contextualSpacing/>
        <w:rPr>
          <w:rFonts w:ascii="Arial" w:hAnsi="Arial" w:cs="Arial"/>
          <w:sz w:val="22"/>
        </w:rPr>
      </w:pPr>
      <w:r w:rsidRPr="000B7C48">
        <w:rPr>
          <w:rFonts w:ascii="Arial" w:hAnsi="Arial" w:cs="Arial"/>
        </w:rPr>
        <w:t xml:space="preserve">To participate as directed in the council’s </w:t>
      </w:r>
      <w:r w:rsidR="006F1DDE">
        <w:rPr>
          <w:rFonts w:ascii="Arial" w:hAnsi="Arial" w:cs="Arial"/>
        </w:rPr>
        <w:t xml:space="preserve">recruitment and </w:t>
      </w:r>
      <w:r w:rsidRPr="000B7C48">
        <w:rPr>
          <w:rFonts w:ascii="Arial" w:hAnsi="Arial" w:cs="Arial"/>
        </w:rPr>
        <w:t>selection procedure</w:t>
      </w:r>
      <w:r w:rsidR="006F1DDE">
        <w:rPr>
          <w:rFonts w:ascii="Arial" w:hAnsi="Arial" w:cs="Arial"/>
        </w:rPr>
        <w:t>s</w:t>
      </w:r>
      <w:r w:rsidRPr="000B7C48">
        <w:rPr>
          <w:rFonts w:ascii="Arial" w:hAnsi="Arial" w:cs="Arial"/>
        </w:rPr>
        <w:t>.</w:t>
      </w:r>
    </w:p>
    <w:p w14:paraId="54E0D721" w14:textId="77777777" w:rsidR="004F754A" w:rsidRPr="000B7C48" w:rsidRDefault="004F754A" w:rsidP="004F754A">
      <w:pPr>
        <w:pStyle w:val="ListParagraph"/>
        <w:ind w:left="567" w:hanging="567"/>
        <w:rPr>
          <w:rFonts w:ascii="Arial" w:hAnsi="Arial" w:cs="Arial"/>
        </w:rPr>
      </w:pPr>
    </w:p>
    <w:p w14:paraId="50AA01E0" w14:textId="77777777" w:rsidR="004F754A" w:rsidRPr="000B7C48" w:rsidRDefault="004F754A" w:rsidP="004F754A">
      <w:pPr>
        <w:pStyle w:val="ListParagraph"/>
        <w:numPr>
          <w:ilvl w:val="0"/>
          <w:numId w:val="45"/>
        </w:numPr>
        <w:ind w:left="567" w:hanging="567"/>
        <w:contextualSpacing/>
        <w:rPr>
          <w:rFonts w:ascii="Arial" w:hAnsi="Arial" w:cs="Arial"/>
        </w:rPr>
      </w:pPr>
      <w:r w:rsidRPr="000B7C48">
        <w:rPr>
          <w:rFonts w:ascii="Arial" w:hAnsi="Arial" w:cs="Arial"/>
        </w:rPr>
        <w:t>To act in accordance with the council and departmental policies and procedures including customer care; equal opportunities; health and safety; safeguarding and any pertinent legislation.</w:t>
      </w:r>
    </w:p>
    <w:p w14:paraId="2516D601" w14:textId="77777777" w:rsidR="004F754A" w:rsidRDefault="004F754A" w:rsidP="004F754A">
      <w:pPr>
        <w:pStyle w:val="ListParagraph"/>
        <w:ind w:left="567" w:hanging="567"/>
        <w:rPr>
          <w:rFonts w:ascii="Arial" w:hAnsi="Arial" w:cs="Arial"/>
        </w:rPr>
      </w:pPr>
    </w:p>
    <w:p w14:paraId="781C9FDA" w14:textId="77777777" w:rsidR="004F754A" w:rsidRPr="000B7C48" w:rsidRDefault="004F754A" w:rsidP="004F754A">
      <w:pPr>
        <w:pStyle w:val="ListParagraph"/>
        <w:numPr>
          <w:ilvl w:val="0"/>
          <w:numId w:val="45"/>
        </w:numPr>
        <w:ind w:left="567" w:hanging="567"/>
        <w:contextualSpacing/>
        <w:rPr>
          <w:rFonts w:ascii="Arial" w:hAnsi="Arial" w:cs="Arial"/>
        </w:rPr>
      </w:pPr>
      <w:r w:rsidRPr="000B7C48">
        <w:rPr>
          <w:rFonts w:ascii="Arial" w:hAnsi="Arial" w:cs="Arial"/>
        </w:rPr>
        <w:t>To participate in all induction and in-service training provided by Belfast City Council and in the induction and support of all newly appointed staff and other human resource management procedures as appropriate.</w:t>
      </w:r>
    </w:p>
    <w:p w14:paraId="7D2D76F0" w14:textId="77777777" w:rsidR="004F754A" w:rsidRDefault="004F754A" w:rsidP="004F754A">
      <w:pPr>
        <w:pStyle w:val="ListParagraph"/>
        <w:ind w:left="567" w:hanging="567"/>
        <w:rPr>
          <w:rFonts w:ascii="Arial" w:hAnsi="Arial" w:cs="Arial"/>
        </w:rPr>
      </w:pPr>
    </w:p>
    <w:p w14:paraId="5438C20F" w14:textId="77777777" w:rsidR="004F754A" w:rsidRPr="000B7C48" w:rsidRDefault="004F754A" w:rsidP="004F754A">
      <w:pPr>
        <w:pStyle w:val="ListParagraph"/>
        <w:numPr>
          <w:ilvl w:val="0"/>
          <w:numId w:val="45"/>
        </w:numPr>
        <w:ind w:left="567" w:hanging="567"/>
        <w:contextualSpacing/>
        <w:rPr>
          <w:rFonts w:ascii="Arial" w:hAnsi="Arial" w:cs="Arial"/>
        </w:rPr>
      </w:pPr>
      <w:r w:rsidRPr="000B7C48">
        <w:rPr>
          <w:rFonts w:ascii="Arial" w:hAnsi="Arial" w:cs="Arial"/>
        </w:rPr>
        <w:t>To undertake the duties in such a way as to enhance and protect the reputation and public profile of the council.</w:t>
      </w:r>
    </w:p>
    <w:p w14:paraId="20799071" w14:textId="77777777" w:rsidR="004F754A" w:rsidRDefault="004F754A" w:rsidP="004F754A">
      <w:pPr>
        <w:pStyle w:val="ListParagraph"/>
        <w:ind w:left="567" w:hanging="567"/>
        <w:rPr>
          <w:rFonts w:ascii="Arial" w:hAnsi="Arial" w:cs="Arial"/>
        </w:rPr>
      </w:pPr>
    </w:p>
    <w:p w14:paraId="72A71477" w14:textId="77777777" w:rsidR="004F754A" w:rsidRPr="000B7C48" w:rsidRDefault="004F754A" w:rsidP="004F754A">
      <w:pPr>
        <w:pStyle w:val="ListParagraph"/>
        <w:numPr>
          <w:ilvl w:val="0"/>
          <w:numId w:val="45"/>
        </w:numPr>
        <w:ind w:left="567" w:hanging="567"/>
        <w:contextualSpacing/>
        <w:rPr>
          <w:rFonts w:ascii="Arial" w:hAnsi="Arial" w:cs="Arial"/>
        </w:rPr>
      </w:pPr>
      <w:r w:rsidRPr="000B7C48">
        <w:rPr>
          <w:rFonts w:ascii="Arial" w:hAnsi="Arial" w:cs="Arial"/>
        </w:rPr>
        <w:t>To undertake such other relevant duties as may, from time to time, be required.</w:t>
      </w:r>
    </w:p>
    <w:p w14:paraId="0EC91C22" w14:textId="77777777" w:rsidR="004F754A" w:rsidRDefault="004F754A" w:rsidP="004F754A">
      <w:pPr>
        <w:pStyle w:val="ListParagraph"/>
        <w:rPr>
          <w:rFonts w:ascii="Arial" w:hAnsi="Arial" w:cs="Arial"/>
        </w:rPr>
      </w:pPr>
    </w:p>
    <w:p w14:paraId="5449046A" w14:textId="77777777" w:rsidR="004F754A" w:rsidRPr="000B7C48" w:rsidRDefault="004F754A" w:rsidP="004F754A">
      <w:pPr>
        <w:pStyle w:val="ListParagraph"/>
        <w:rPr>
          <w:rFonts w:ascii="Arial" w:hAnsi="Arial" w:cs="Arial"/>
        </w:rPr>
      </w:pPr>
    </w:p>
    <w:p w14:paraId="103B3BF7" w14:textId="70A88F79" w:rsidR="004F754A" w:rsidRPr="000B7C48" w:rsidRDefault="004F754A" w:rsidP="004F754A">
      <w:pPr>
        <w:rPr>
          <w:rFonts w:ascii="Arial" w:hAnsi="Arial" w:cs="Arial"/>
          <w:b/>
          <w:bCs/>
          <w:color w:val="000000"/>
        </w:rPr>
      </w:pPr>
      <w:r w:rsidRPr="000B7C48">
        <w:rPr>
          <w:rFonts w:ascii="Arial" w:hAnsi="Arial" w:cs="Arial"/>
          <w:b/>
          <w:bCs/>
          <w:color w:val="000000"/>
        </w:rPr>
        <w:t xml:space="preserve">This job description has been written at a time of significant organisational </w:t>
      </w:r>
      <w:proofErr w:type="gramStart"/>
      <w:r w:rsidRPr="000B7C48">
        <w:rPr>
          <w:rFonts w:ascii="Arial" w:hAnsi="Arial" w:cs="Arial"/>
          <w:b/>
          <w:bCs/>
          <w:color w:val="000000"/>
        </w:rPr>
        <w:t>change</w:t>
      </w:r>
      <w:proofErr w:type="gramEnd"/>
      <w:r w:rsidRPr="000B7C48">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4D3D74">
        <w:rPr>
          <w:rFonts w:ascii="Arial" w:hAnsi="Arial" w:cs="Arial"/>
          <w:b/>
          <w:bCs/>
          <w:color w:val="000000"/>
        </w:rPr>
        <w:t>they</w:t>
      </w:r>
      <w:r w:rsidR="004D3D74" w:rsidRPr="000B7C48">
        <w:rPr>
          <w:rFonts w:ascii="Arial" w:hAnsi="Arial" w:cs="Arial"/>
          <w:b/>
          <w:bCs/>
          <w:color w:val="000000"/>
        </w:rPr>
        <w:t xml:space="preserve"> </w:t>
      </w:r>
      <w:r w:rsidRPr="000B7C48">
        <w:rPr>
          <w:rFonts w:ascii="Arial" w:hAnsi="Arial" w:cs="Arial"/>
          <w:b/>
          <w:bCs/>
          <w:color w:val="000000"/>
        </w:rPr>
        <w:t xml:space="preserve">may be asked to perform tasks, duties and responsibilities which are not specifically detailed in the job </w:t>
      </w:r>
      <w:proofErr w:type="gramStart"/>
      <w:r w:rsidRPr="000B7C48">
        <w:rPr>
          <w:rFonts w:ascii="Arial" w:hAnsi="Arial" w:cs="Arial"/>
          <w:b/>
          <w:bCs/>
          <w:color w:val="000000"/>
        </w:rPr>
        <w:t>description</w:t>
      </w:r>
      <w:proofErr w:type="gramEnd"/>
      <w:r w:rsidRPr="000B7C48">
        <w:rPr>
          <w:rFonts w:ascii="Arial" w:hAnsi="Arial" w:cs="Arial"/>
          <w:b/>
          <w:bCs/>
          <w:color w:val="000000"/>
        </w:rPr>
        <w:t xml:space="preserve"> but which are commensurate with the role.</w:t>
      </w:r>
    </w:p>
    <w:p w14:paraId="4B7823F5" w14:textId="18EDB646" w:rsidR="006F1DDE" w:rsidRDefault="006F1DDE">
      <w:pPr>
        <w:overflowPunct/>
        <w:autoSpaceDE/>
        <w:autoSpaceDN/>
        <w:adjustRightInd/>
        <w:textAlignment w:val="auto"/>
        <w:rPr>
          <w:rFonts w:ascii="Book Antiqua" w:hAnsi="Book Antiqua" w:cs="Calibri"/>
          <w:color w:val="1F497D"/>
        </w:rPr>
      </w:pPr>
      <w:r>
        <w:rPr>
          <w:rFonts w:ascii="Book Antiqua" w:hAnsi="Book Antiqua" w:cs="Calibri"/>
          <w:color w:val="1F497D"/>
        </w:rPr>
        <w:br w:type="page"/>
      </w:r>
    </w:p>
    <w:p w14:paraId="52B44EC9" w14:textId="77777777" w:rsidR="00A271F6" w:rsidRDefault="00A271F6" w:rsidP="004F754A">
      <w:pPr>
        <w:rPr>
          <w:rFonts w:ascii="Arial" w:hAnsi="Arial" w:cs="Arial"/>
        </w:rPr>
      </w:pPr>
    </w:p>
    <w:p w14:paraId="6A3F670F" w14:textId="77777777" w:rsidR="00A05CF0" w:rsidRPr="00D12E8C" w:rsidRDefault="00A05CF0" w:rsidP="00A05CF0">
      <w:pPr>
        <w:rPr>
          <w:rFonts w:ascii="Arial" w:hAnsi="Arial" w:cs="Arial"/>
          <w:sz w:val="44"/>
          <w:szCs w:val="44"/>
        </w:rPr>
      </w:pPr>
      <w:r w:rsidRPr="00D12E8C">
        <w:rPr>
          <w:rFonts w:ascii="Arial" w:hAnsi="Arial" w:cs="Arial"/>
          <w:b/>
          <w:bCs/>
          <w:sz w:val="44"/>
          <w:szCs w:val="44"/>
        </w:rPr>
        <w:t>Employee specification</w:t>
      </w:r>
    </w:p>
    <w:p w14:paraId="1D6195D3" w14:textId="77777777" w:rsidR="00A05CF0" w:rsidRPr="00D12E8C" w:rsidRDefault="00A05CF0" w:rsidP="00A05CF0">
      <w:pPr>
        <w:rPr>
          <w:rFonts w:ascii="Arial" w:hAnsi="Arial" w:cs="Arial"/>
        </w:rPr>
      </w:pPr>
    </w:p>
    <w:tbl>
      <w:tblPr>
        <w:tblpPr w:leftFromText="180" w:rightFromText="180" w:vertAnchor="text" w:horzAnchor="margin" w:tblpY="79"/>
        <w:tblOverlap w:val="never"/>
        <w:tblW w:w="3969" w:type="dxa"/>
        <w:tblLayout w:type="fixed"/>
        <w:tblLook w:val="0000" w:firstRow="0" w:lastRow="0" w:firstColumn="0" w:lastColumn="0" w:noHBand="0" w:noVBand="0"/>
      </w:tblPr>
      <w:tblGrid>
        <w:gridCol w:w="1843"/>
        <w:gridCol w:w="2126"/>
      </w:tblGrid>
      <w:tr w:rsidR="00A05CF0" w:rsidRPr="000B3663" w14:paraId="1D2DF07F" w14:textId="77777777" w:rsidTr="00BA629E">
        <w:tc>
          <w:tcPr>
            <w:tcW w:w="1843" w:type="dxa"/>
            <w:tcBorders>
              <w:top w:val="nil"/>
              <w:left w:val="nil"/>
              <w:bottom w:val="nil"/>
              <w:right w:val="nil"/>
            </w:tcBorders>
          </w:tcPr>
          <w:p w14:paraId="43BD7E4B" w14:textId="77777777" w:rsidR="00A05CF0" w:rsidRPr="000B3663" w:rsidRDefault="00A05CF0" w:rsidP="00BA629E">
            <w:pPr>
              <w:ind w:left="-85"/>
              <w:rPr>
                <w:rFonts w:ascii="Arial" w:hAnsi="Arial" w:cs="Arial"/>
                <w:b/>
                <w:bCs/>
                <w:szCs w:val="24"/>
              </w:rPr>
            </w:pPr>
            <w:r w:rsidRPr="000B3663">
              <w:rPr>
                <w:rFonts w:ascii="Arial" w:hAnsi="Arial" w:cs="Arial"/>
                <w:b/>
                <w:bCs/>
                <w:szCs w:val="24"/>
              </w:rPr>
              <w:t>Date:</w:t>
            </w:r>
          </w:p>
        </w:tc>
        <w:tc>
          <w:tcPr>
            <w:tcW w:w="2126" w:type="dxa"/>
            <w:tcBorders>
              <w:top w:val="nil"/>
              <w:left w:val="nil"/>
              <w:bottom w:val="nil"/>
              <w:right w:val="nil"/>
            </w:tcBorders>
          </w:tcPr>
          <w:p w14:paraId="57A2D764" w14:textId="257C1433" w:rsidR="00A05CF0" w:rsidRPr="000B3663" w:rsidRDefault="00221A50" w:rsidP="00BA629E">
            <w:pPr>
              <w:rPr>
                <w:rFonts w:ascii="Arial" w:hAnsi="Arial" w:cs="Arial"/>
                <w:szCs w:val="24"/>
              </w:rPr>
            </w:pPr>
            <w:r>
              <w:rPr>
                <w:rFonts w:ascii="Arial" w:hAnsi="Arial" w:cs="Arial"/>
                <w:szCs w:val="24"/>
              </w:rPr>
              <w:t>12 May 2025</w:t>
            </w:r>
          </w:p>
        </w:tc>
      </w:tr>
    </w:tbl>
    <w:p w14:paraId="066FF176" w14:textId="77777777" w:rsidR="00A05CF0" w:rsidRPr="000B3663" w:rsidRDefault="00A05CF0" w:rsidP="00A05CF0">
      <w:pPr>
        <w:ind w:left="-142"/>
        <w:rPr>
          <w:rFonts w:ascii="Arial" w:hAnsi="Arial" w:cs="Arial"/>
          <w:szCs w:val="24"/>
        </w:rPr>
      </w:pPr>
    </w:p>
    <w:p w14:paraId="0F8EED9F" w14:textId="77777777" w:rsidR="00A05CF0" w:rsidRPr="000B3663" w:rsidRDefault="00A05CF0" w:rsidP="00A05CF0">
      <w:pPr>
        <w:rPr>
          <w:rFonts w:ascii="Arial" w:hAnsi="Arial" w:cs="Arial"/>
          <w:szCs w:val="24"/>
        </w:rPr>
      </w:pPr>
      <w:r w:rsidRPr="000B3663">
        <w:rPr>
          <w:rFonts w:ascii="Arial" w:hAnsi="Arial" w:cs="Arial"/>
          <w:szCs w:val="24"/>
        </w:rPr>
        <w:t>_____________________________________________________________________</w:t>
      </w:r>
    </w:p>
    <w:p w14:paraId="793EB79D" w14:textId="77777777" w:rsidR="00A05CF0" w:rsidRPr="000B3663" w:rsidRDefault="00A05CF0" w:rsidP="00A05CF0">
      <w:pPr>
        <w:rPr>
          <w:rFonts w:ascii="Arial" w:hAnsi="Arial" w:cs="Arial"/>
          <w:szCs w:val="24"/>
        </w:rPr>
      </w:pPr>
    </w:p>
    <w:tbl>
      <w:tblPr>
        <w:tblW w:w="17390" w:type="dxa"/>
        <w:tblLayout w:type="fixed"/>
        <w:tblLook w:val="0000" w:firstRow="0" w:lastRow="0" w:firstColumn="0" w:lastColumn="0" w:noHBand="0" w:noVBand="0"/>
      </w:tblPr>
      <w:tblGrid>
        <w:gridCol w:w="1818"/>
        <w:gridCol w:w="7786"/>
        <w:gridCol w:w="7786"/>
      </w:tblGrid>
      <w:tr w:rsidR="000B3663" w:rsidRPr="000B3663" w14:paraId="1DA3DA48" w14:textId="77777777" w:rsidTr="000B3663">
        <w:tc>
          <w:tcPr>
            <w:tcW w:w="1818" w:type="dxa"/>
            <w:tcBorders>
              <w:top w:val="nil"/>
              <w:left w:val="nil"/>
              <w:bottom w:val="nil"/>
              <w:right w:val="nil"/>
            </w:tcBorders>
          </w:tcPr>
          <w:p w14:paraId="7616ED7B" w14:textId="77777777" w:rsidR="000B3663" w:rsidRPr="000B3663" w:rsidRDefault="000B3663" w:rsidP="000B3663">
            <w:pPr>
              <w:rPr>
                <w:rFonts w:ascii="Arial" w:hAnsi="Arial" w:cs="Arial"/>
                <w:b/>
                <w:bCs/>
                <w:szCs w:val="24"/>
              </w:rPr>
            </w:pPr>
            <w:r w:rsidRPr="000B3663">
              <w:rPr>
                <w:rFonts w:ascii="Arial" w:hAnsi="Arial" w:cs="Arial"/>
                <w:b/>
                <w:bCs/>
                <w:szCs w:val="24"/>
              </w:rPr>
              <w:t>Department:</w:t>
            </w:r>
          </w:p>
          <w:p w14:paraId="68A173CE" w14:textId="77777777" w:rsidR="000B3663" w:rsidRPr="000B3663" w:rsidRDefault="000B3663" w:rsidP="000B3663">
            <w:pPr>
              <w:rPr>
                <w:rFonts w:ascii="Arial" w:hAnsi="Arial" w:cs="Arial"/>
                <w:b/>
                <w:bCs/>
                <w:szCs w:val="24"/>
              </w:rPr>
            </w:pPr>
          </w:p>
        </w:tc>
        <w:tc>
          <w:tcPr>
            <w:tcW w:w="7786" w:type="dxa"/>
            <w:tcBorders>
              <w:top w:val="nil"/>
              <w:left w:val="nil"/>
              <w:bottom w:val="nil"/>
              <w:right w:val="nil"/>
            </w:tcBorders>
          </w:tcPr>
          <w:p w14:paraId="69F64973" w14:textId="693222B1" w:rsidR="000B3663" w:rsidRPr="000B3663" w:rsidRDefault="000B3663" w:rsidP="000B3663">
            <w:pPr>
              <w:rPr>
                <w:rFonts w:ascii="Arial" w:hAnsi="Arial" w:cs="Arial"/>
                <w:szCs w:val="24"/>
              </w:rPr>
            </w:pPr>
            <w:r>
              <w:rPr>
                <w:rFonts w:ascii="Arial" w:hAnsi="Arial"/>
              </w:rPr>
              <w:t>City and Neighbourhood Services</w:t>
            </w:r>
          </w:p>
        </w:tc>
        <w:tc>
          <w:tcPr>
            <w:tcW w:w="7786" w:type="dxa"/>
            <w:tcBorders>
              <w:top w:val="nil"/>
              <w:left w:val="nil"/>
              <w:bottom w:val="nil"/>
              <w:right w:val="nil"/>
            </w:tcBorders>
          </w:tcPr>
          <w:p w14:paraId="14E483E0" w14:textId="76F32C45" w:rsidR="000B3663" w:rsidRPr="000B3663" w:rsidRDefault="000B3663" w:rsidP="000B3663">
            <w:pPr>
              <w:rPr>
                <w:rFonts w:ascii="Arial" w:hAnsi="Arial" w:cs="Arial"/>
                <w:szCs w:val="24"/>
              </w:rPr>
            </w:pPr>
          </w:p>
        </w:tc>
      </w:tr>
      <w:tr w:rsidR="000B3663" w:rsidRPr="000B3663" w14:paraId="0D9DD6EE" w14:textId="77777777" w:rsidTr="000B3663">
        <w:tc>
          <w:tcPr>
            <w:tcW w:w="1818" w:type="dxa"/>
            <w:tcBorders>
              <w:top w:val="nil"/>
              <w:left w:val="nil"/>
              <w:bottom w:val="nil"/>
              <w:right w:val="nil"/>
            </w:tcBorders>
          </w:tcPr>
          <w:p w14:paraId="31F9AE96" w14:textId="77777777" w:rsidR="000B3663" w:rsidRPr="000B3663" w:rsidRDefault="000B3663" w:rsidP="000B3663">
            <w:pPr>
              <w:rPr>
                <w:rFonts w:ascii="Arial" w:hAnsi="Arial" w:cs="Arial"/>
                <w:b/>
                <w:bCs/>
                <w:szCs w:val="24"/>
              </w:rPr>
            </w:pPr>
            <w:r w:rsidRPr="000B3663">
              <w:rPr>
                <w:rFonts w:ascii="Arial" w:hAnsi="Arial" w:cs="Arial"/>
                <w:b/>
                <w:bCs/>
                <w:szCs w:val="24"/>
              </w:rPr>
              <w:t>Post number:</w:t>
            </w:r>
          </w:p>
          <w:p w14:paraId="52AB6D55" w14:textId="77777777" w:rsidR="000B3663" w:rsidRPr="000B3663" w:rsidRDefault="000B3663" w:rsidP="000B3663">
            <w:pPr>
              <w:rPr>
                <w:rFonts w:ascii="Arial" w:hAnsi="Arial" w:cs="Arial"/>
                <w:b/>
                <w:bCs/>
                <w:szCs w:val="24"/>
              </w:rPr>
            </w:pPr>
          </w:p>
        </w:tc>
        <w:tc>
          <w:tcPr>
            <w:tcW w:w="7786" w:type="dxa"/>
            <w:tcBorders>
              <w:top w:val="nil"/>
              <w:left w:val="nil"/>
              <w:bottom w:val="nil"/>
              <w:right w:val="nil"/>
            </w:tcBorders>
          </w:tcPr>
          <w:p w14:paraId="6F28AF5F" w14:textId="1E738888" w:rsidR="000B3663" w:rsidRPr="000B3663" w:rsidRDefault="00D75DC9" w:rsidP="000B3663">
            <w:pPr>
              <w:rPr>
                <w:rFonts w:ascii="Arial" w:hAnsi="Arial" w:cs="Arial"/>
                <w:szCs w:val="24"/>
              </w:rPr>
            </w:pPr>
            <w:r>
              <w:rPr>
                <w:rFonts w:ascii="Arial" w:hAnsi="Arial"/>
              </w:rPr>
              <w:t>PLBSBS0</w:t>
            </w:r>
            <w:r w:rsidR="00F46A38">
              <w:rPr>
                <w:rFonts w:ascii="Arial" w:hAnsi="Arial"/>
              </w:rPr>
              <w:t>18</w:t>
            </w:r>
          </w:p>
        </w:tc>
        <w:tc>
          <w:tcPr>
            <w:tcW w:w="7786" w:type="dxa"/>
            <w:tcBorders>
              <w:top w:val="nil"/>
              <w:left w:val="nil"/>
              <w:bottom w:val="nil"/>
              <w:right w:val="nil"/>
            </w:tcBorders>
          </w:tcPr>
          <w:p w14:paraId="158E429A" w14:textId="286CC0AF" w:rsidR="000B3663" w:rsidRPr="000B3663" w:rsidRDefault="000B3663" w:rsidP="000B3663">
            <w:pPr>
              <w:rPr>
                <w:rFonts w:ascii="Arial" w:hAnsi="Arial" w:cs="Arial"/>
                <w:szCs w:val="24"/>
              </w:rPr>
            </w:pPr>
          </w:p>
        </w:tc>
      </w:tr>
      <w:tr w:rsidR="000B3663" w:rsidRPr="000B3663" w14:paraId="28C31EC6" w14:textId="77777777" w:rsidTr="000B3663">
        <w:tc>
          <w:tcPr>
            <w:tcW w:w="1818" w:type="dxa"/>
            <w:tcBorders>
              <w:top w:val="nil"/>
              <w:left w:val="nil"/>
              <w:bottom w:val="nil"/>
              <w:right w:val="nil"/>
            </w:tcBorders>
          </w:tcPr>
          <w:p w14:paraId="7B4B18C9" w14:textId="77777777" w:rsidR="000B3663" w:rsidRPr="000B3663" w:rsidRDefault="000B3663" w:rsidP="000B3663">
            <w:pPr>
              <w:rPr>
                <w:rFonts w:ascii="Arial" w:hAnsi="Arial" w:cs="Arial"/>
                <w:b/>
                <w:bCs/>
                <w:szCs w:val="24"/>
              </w:rPr>
            </w:pPr>
            <w:r w:rsidRPr="000B3663">
              <w:rPr>
                <w:rFonts w:ascii="Arial" w:hAnsi="Arial" w:cs="Arial"/>
                <w:b/>
                <w:bCs/>
                <w:szCs w:val="24"/>
              </w:rPr>
              <w:t>Section:</w:t>
            </w:r>
          </w:p>
          <w:p w14:paraId="0B02DD4B" w14:textId="77777777" w:rsidR="000B3663" w:rsidRPr="000B3663" w:rsidRDefault="000B3663" w:rsidP="000B3663">
            <w:pPr>
              <w:rPr>
                <w:rFonts w:ascii="Arial" w:hAnsi="Arial" w:cs="Arial"/>
                <w:b/>
                <w:bCs/>
                <w:szCs w:val="24"/>
              </w:rPr>
            </w:pPr>
          </w:p>
        </w:tc>
        <w:tc>
          <w:tcPr>
            <w:tcW w:w="7786" w:type="dxa"/>
            <w:tcBorders>
              <w:top w:val="nil"/>
              <w:left w:val="nil"/>
              <w:bottom w:val="nil"/>
              <w:right w:val="nil"/>
            </w:tcBorders>
          </w:tcPr>
          <w:p w14:paraId="5CC0D7C4" w14:textId="46AB2B47" w:rsidR="000B3663" w:rsidRPr="000B3663" w:rsidRDefault="000B3663" w:rsidP="000B3663">
            <w:pPr>
              <w:rPr>
                <w:rFonts w:ascii="Arial" w:hAnsi="Arial" w:cs="Arial"/>
                <w:szCs w:val="24"/>
              </w:rPr>
            </w:pPr>
            <w:r>
              <w:rPr>
                <w:rFonts w:ascii="Arial" w:hAnsi="Arial"/>
              </w:rPr>
              <w:t xml:space="preserve">Support Services </w:t>
            </w:r>
          </w:p>
        </w:tc>
        <w:tc>
          <w:tcPr>
            <w:tcW w:w="7786" w:type="dxa"/>
            <w:tcBorders>
              <w:top w:val="nil"/>
              <w:left w:val="nil"/>
              <w:bottom w:val="nil"/>
              <w:right w:val="nil"/>
            </w:tcBorders>
          </w:tcPr>
          <w:p w14:paraId="07F04CE8" w14:textId="06DCB964" w:rsidR="000B3663" w:rsidRPr="000B3663" w:rsidRDefault="000B3663" w:rsidP="000B3663">
            <w:pPr>
              <w:rPr>
                <w:rFonts w:ascii="Arial" w:hAnsi="Arial" w:cs="Arial"/>
                <w:szCs w:val="24"/>
              </w:rPr>
            </w:pPr>
          </w:p>
        </w:tc>
      </w:tr>
      <w:tr w:rsidR="000B3663" w:rsidRPr="000B3663" w14:paraId="1F0C22DB" w14:textId="77777777" w:rsidTr="000B3663">
        <w:tc>
          <w:tcPr>
            <w:tcW w:w="1818" w:type="dxa"/>
            <w:tcBorders>
              <w:top w:val="nil"/>
              <w:left w:val="nil"/>
              <w:bottom w:val="nil"/>
              <w:right w:val="nil"/>
            </w:tcBorders>
          </w:tcPr>
          <w:p w14:paraId="60805823" w14:textId="77777777" w:rsidR="000B3663" w:rsidRPr="000B3663" w:rsidRDefault="000B3663" w:rsidP="000B3663">
            <w:pPr>
              <w:rPr>
                <w:rFonts w:ascii="Arial" w:hAnsi="Arial" w:cs="Arial"/>
                <w:b/>
                <w:bCs/>
                <w:szCs w:val="24"/>
              </w:rPr>
            </w:pPr>
            <w:r w:rsidRPr="000B3663">
              <w:rPr>
                <w:rFonts w:ascii="Arial" w:hAnsi="Arial" w:cs="Arial"/>
                <w:b/>
                <w:bCs/>
                <w:szCs w:val="24"/>
              </w:rPr>
              <w:t>Job title:</w:t>
            </w:r>
          </w:p>
          <w:p w14:paraId="36C2181F" w14:textId="77777777" w:rsidR="000B3663" w:rsidRPr="000B3663" w:rsidRDefault="000B3663" w:rsidP="000B3663">
            <w:pPr>
              <w:rPr>
                <w:rFonts w:ascii="Arial" w:hAnsi="Arial" w:cs="Arial"/>
                <w:b/>
                <w:bCs/>
                <w:szCs w:val="24"/>
              </w:rPr>
            </w:pPr>
          </w:p>
        </w:tc>
        <w:tc>
          <w:tcPr>
            <w:tcW w:w="7786" w:type="dxa"/>
            <w:tcBorders>
              <w:top w:val="nil"/>
              <w:left w:val="nil"/>
              <w:bottom w:val="nil"/>
              <w:right w:val="nil"/>
            </w:tcBorders>
          </w:tcPr>
          <w:p w14:paraId="5E6CB0EC" w14:textId="37CF6A03" w:rsidR="000B3663" w:rsidRDefault="000B3663" w:rsidP="000B3663">
            <w:pPr>
              <w:rPr>
                <w:rFonts w:ascii="Arial" w:hAnsi="Arial"/>
                <w:b/>
              </w:rPr>
            </w:pPr>
            <w:r>
              <w:rPr>
                <w:rFonts w:ascii="Arial" w:hAnsi="Arial"/>
                <w:b/>
              </w:rPr>
              <w:t xml:space="preserve">Business Assistant (Finance) </w:t>
            </w:r>
          </w:p>
          <w:p w14:paraId="5A0A4FA4" w14:textId="77777777" w:rsidR="000B3663" w:rsidRPr="000B3663" w:rsidRDefault="000B3663" w:rsidP="000B3663">
            <w:pPr>
              <w:rPr>
                <w:rFonts w:ascii="Arial" w:hAnsi="Arial"/>
                <w:color w:val="7030A0"/>
                <w:szCs w:val="24"/>
              </w:rPr>
            </w:pPr>
          </w:p>
        </w:tc>
        <w:tc>
          <w:tcPr>
            <w:tcW w:w="7786" w:type="dxa"/>
            <w:tcBorders>
              <w:top w:val="nil"/>
              <w:left w:val="nil"/>
              <w:bottom w:val="nil"/>
              <w:right w:val="nil"/>
            </w:tcBorders>
          </w:tcPr>
          <w:p w14:paraId="3C262953" w14:textId="6D225B02" w:rsidR="000B3663" w:rsidRPr="000B3663" w:rsidRDefault="000B3663" w:rsidP="000B3663">
            <w:pPr>
              <w:rPr>
                <w:rFonts w:ascii="Arial" w:hAnsi="Arial"/>
                <w:color w:val="7030A0"/>
                <w:szCs w:val="24"/>
              </w:rPr>
            </w:pPr>
          </w:p>
        </w:tc>
      </w:tr>
      <w:tr w:rsidR="000B3663" w:rsidRPr="000B3663" w14:paraId="5D269470" w14:textId="77777777" w:rsidTr="000B3663">
        <w:tc>
          <w:tcPr>
            <w:tcW w:w="1818" w:type="dxa"/>
            <w:tcBorders>
              <w:top w:val="nil"/>
              <w:left w:val="nil"/>
              <w:bottom w:val="nil"/>
              <w:right w:val="nil"/>
            </w:tcBorders>
          </w:tcPr>
          <w:p w14:paraId="2FA1ECE6" w14:textId="77777777" w:rsidR="000B3663" w:rsidRPr="000B3663" w:rsidRDefault="000B3663" w:rsidP="000B3663">
            <w:pPr>
              <w:rPr>
                <w:rFonts w:ascii="Arial" w:hAnsi="Arial" w:cs="Arial"/>
                <w:b/>
                <w:bCs/>
                <w:szCs w:val="24"/>
              </w:rPr>
            </w:pPr>
            <w:r w:rsidRPr="000B3663">
              <w:rPr>
                <w:rFonts w:ascii="Arial" w:hAnsi="Arial" w:cs="Arial"/>
                <w:b/>
                <w:bCs/>
                <w:szCs w:val="24"/>
              </w:rPr>
              <w:t>Grade:</w:t>
            </w:r>
          </w:p>
          <w:p w14:paraId="7209F603" w14:textId="77777777" w:rsidR="000B3663" w:rsidRPr="000B3663" w:rsidRDefault="000B3663" w:rsidP="000B3663">
            <w:pPr>
              <w:rPr>
                <w:rFonts w:ascii="Arial" w:hAnsi="Arial" w:cs="Arial"/>
                <w:b/>
                <w:bCs/>
                <w:szCs w:val="24"/>
              </w:rPr>
            </w:pPr>
          </w:p>
        </w:tc>
        <w:tc>
          <w:tcPr>
            <w:tcW w:w="7786" w:type="dxa"/>
            <w:tcBorders>
              <w:top w:val="nil"/>
              <w:left w:val="nil"/>
              <w:bottom w:val="nil"/>
              <w:right w:val="nil"/>
            </w:tcBorders>
          </w:tcPr>
          <w:p w14:paraId="454E7A8B" w14:textId="0ACC27BA" w:rsidR="000B3663" w:rsidRPr="000B3663" w:rsidRDefault="000B3663" w:rsidP="000B3663">
            <w:pPr>
              <w:rPr>
                <w:rFonts w:ascii="Arial" w:hAnsi="Arial"/>
                <w:szCs w:val="24"/>
              </w:rPr>
            </w:pPr>
            <w:r>
              <w:rPr>
                <w:rFonts w:ascii="Arial" w:hAnsi="Arial"/>
              </w:rPr>
              <w:t>Grade 5</w:t>
            </w:r>
          </w:p>
        </w:tc>
        <w:tc>
          <w:tcPr>
            <w:tcW w:w="7786" w:type="dxa"/>
            <w:tcBorders>
              <w:top w:val="nil"/>
              <w:left w:val="nil"/>
              <w:bottom w:val="nil"/>
              <w:right w:val="nil"/>
            </w:tcBorders>
          </w:tcPr>
          <w:p w14:paraId="032FD5B8" w14:textId="589E206A" w:rsidR="000B3663" w:rsidRPr="000B3663" w:rsidRDefault="000B3663" w:rsidP="000B3663">
            <w:pPr>
              <w:rPr>
                <w:rFonts w:ascii="Arial" w:hAnsi="Arial"/>
                <w:szCs w:val="24"/>
              </w:rPr>
            </w:pPr>
          </w:p>
        </w:tc>
      </w:tr>
    </w:tbl>
    <w:p w14:paraId="2C19670E" w14:textId="77777777" w:rsidR="00A05CF0" w:rsidRPr="00D12E8C" w:rsidRDefault="00A05CF0" w:rsidP="00A05CF0">
      <w:pPr>
        <w:rPr>
          <w:rFonts w:ascii="Arial" w:hAnsi="Arial" w:cs="Arial"/>
        </w:rPr>
      </w:pPr>
      <w:r w:rsidRPr="00D12E8C">
        <w:rPr>
          <w:rFonts w:ascii="Arial" w:hAnsi="Arial" w:cs="Arial"/>
        </w:rPr>
        <w:t>______________________________________</w:t>
      </w:r>
      <w:r>
        <w:rPr>
          <w:rFonts w:ascii="Arial" w:hAnsi="Arial" w:cs="Arial"/>
        </w:rPr>
        <w:t>_______________________________</w:t>
      </w:r>
    </w:p>
    <w:p w14:paraId="659350CF" w14:textId="77777777" w:rsidR="00A05CF0" w:rsidRPr="00D12E8C" w:rsidRDefault="00A05CF0" w:rsidP="00A05CF0">
      <w:pPr>
        <w:rPr>
          <w:rFonts w:ascii="Arial" w:hAnsi="Arial" w:cs="Arial"/>
        </w:rPr>
      </w:pPr>
    </w:p>
    <w:p w14:paraId="5F901566" w14:textId="77777777" w:rsidR="00A05CF0" w:rsidRPr="00587359" w:rsidRDefault="00A05CF0" w:rsidP="00A05CF0">
      <w:pPr>
        <w:rPr>
          <w:rFonts w:ascii="Arial" w:hAnsi="Arial" w:cs="Arial"/>
          <w:b/>
          <w:sz w:val="28"/>
        </w:rPr>
      </w:pPr>
      <w:r w:rsidRPr="00587359">
        <w:rPr>
          <w:rFonts w:ascii="Arial" w:hAnsi="Arial" w:cs="Arial"/>
          <w:b/>
          <w:sz w:val="28"/>
        </w:rPr>
        <w:t>Essential criteria</w:t>
      </w:r>
    </w:p>
    <w:p w14:paraId="3C9B1E9D" w14:textId="77777777" w:rsidR="00A05CF0" w:rsidRPr="00BA24BF" w:rsidRDefault="00A05CF0" w:rsidP="00A05CF0">
      <w:pPr>
        <w:rPr>
          <w:rFonts w:ascii="Arial" w:hAnsi="Arial" w:cs="Arial"/>
          <w:sz w:val="22"/>
        </w:rPr>
      </w:pPr>
    </w:p>
    <w:p w14:paraId="25F238CA" w14:textId="77777777" w:rsidR="00A05CF0" w:rsidRPr="000B3663" w:rsidRDefault="00A05CF0" w:rsidP="00A05CF0">
      <w:pPr>
        <w:rPr>
          <w:rFonts w:ascii="Arial" w:hAnsi="Arial" w:cs="Arial"/>
          <w:b/>
          <w:sz w:val="28"/>
          <w:szCs w:val="28"/>
        </w:rPr>
      </w:pPr>
      <w:r w:rsidRPr="000B3663">
        <w:rPr>
          <w:rFonts w:ascii="Arial" w:hAnsi="Arial" w:cs="Arial"/>
          <w:b/>
          <w:sz w:val="28"/>
          <w:szCs w:val="28"/>
        </w:rPr>
        <w:t>Experience</w:t>
      </w:r>
    </w:p>
    <w:p w14:paraId="5879695C" w14:textId="77777777" w:rsidR="00A05CF0" w:rsidRPr="00D12E8C" w:rsidRDefault="00A05CF0" w:rsidP="00A05CF0">
      <w:pPr>
        <w:rPr>
          <w:rFonts w:ascii="Arial" w:hAnsi="Arial" w:cs="Arial"/>
        </w:rPr>
      </w:pPr>
    </w:p>
    <w:p w14:paraId="44CBCF4E" w14:textId="77777777" w:rsidR="00A05CF0" w:rsidRPr="000B3663" w:rsidRDefault="00A05CF0" w:rsidP="00A05CF0">
      <w:pPr>
        <w:rPr>
          <w:rFonts w:ascii="Arial" w:hAnsi="Arial" w:cs="Arial"/>
          <w:szCs w:val="24"/>
        </w:rPr>
      </w:pPr>
      <w:r w:rsidRPr="000B3663">
        <w:rPr>
          <w:rFonts w:ascii="Arial" w:hAnsi="Arial" w:cs="Arial"/>
          <w:szCs w:val="24"/>
        </w:rPr>
        <w:t xml:space="preserve">Applicants </w:t>
      </w:r>
      <w:r w:rsidRPr="000B3663">
        <w:rPr>
          <w:rFonts w:ascii="Arial" w:hAnsi="Arial" w:cs="Arial"/>
          <w:b/>
          <w:szCs w:val="24"/>
        </w:rPr>
        <w:t xml:space="preserve">must, </w:t>
      </w:r>
      <w:r w:rsidRPr="000B3663">
        <w:rPr>
          <w:rFonts w:ascii="Arial" w:hAnsi="Arial" w:cs="Arial"/>
          <w:szCs w:val="24"/>
        </w:rPr>
        <w:t>as at the closing date for receipt of application forms, be able to demonstrate on the application form, by providing personal and specific examples, at least one year’s relevant experience in each of the following three areas:</w:t>
      </w:r>
    </w:p>
    <w:p w14:paraId="59DCB7DB" w14:textId="77777777" w:rsidR="00A05CF0" w:rsidRPr="000B3663" w:rsidRDefault="00A05CF0" w:rsidP="00A05CF0">
      <w:pPr>
        <w:rPr>
          <w:rFonts w:ascii="Arial" w:hAnsi="Arial" w:cs="Arial"/>
          <w:szCs w:val="24"/>
        </w:rPr>
      </w:pPr>
    </w:p>
    <w:p w14:paraId="03862235" w14:textId="42C6A24B" w:rsidR="00A05CF0" w:rsidRPr="004D3D74" w:rsidRDefault="00A05CF0" w:rsidP="004D3D74">
      <w:pPr>
        <w:pStyle w:val="ListParagraph"/>
        <w:numPr>
          <w:ilvl w:val="0"/>
          <w:numId w:val="46"/>
        </w:numPr>
        <w:rPr>
          <w:rFonts w:ascii="Arial" w:hAnsi="Arial" w:cs="Arial"/>
          <w:szCs w:val="24"/>
        </w:rPr>
      </w:pPr>
      <w:r w:rsidRPr="004D3D74">
        <w:rPr>
          <w:rFonts w:ascii="Arial" w:hAnsi="Arial" w:cs="Arial"/>
          <w:szCs w:val="24"/>
        </w:rPr>
        <w:t xml:space="preserve">assisting in the collation, review and analysis of budget and financial reports and processing all associated financial </w:t>
      </w:r>
      <w:proofErr w:type="gramStart"/>
      <w:r w:rsidRPr="004D3D74">
        <w:rPr>
          <w:rFonts w:ascii="Arial" w:hAnsi="Arial" w:cs="Arial"/>
          <w:szCs w:val="24"/>
        </w:rPr>
        <w:t>transactions;</w:t>
      </w:r>
      <w:proofErr w:type="gramEnd"/>
      <w:r w:rsidRPr="004D3D74">
        <w:rPr>
          <w:rFonts w:ascii="Arial" w:hAnsi="Arial" w:cs="Arial"/>
          <w:szCs w:val="24"/>
        </w:rPr>
        <w:t xml:space="preserve"> </w:t>
      </w:r>
    </w:p>
    <w:p w14:paraId="4BDAEFF8" w14:textId="77777777" w:rsidR="00A05CF0" w:rsidRPr="000B3663" w:rsidRDefault="00A05CF0" w:rsidP="00A05CF0">
      <w:pPr>
        <w:numPr>
          <w:ilvl w:val="0"/>
          <w:numId w:val="46"/>
        </w:numPr>
        <w:rPr>
          <w:rFonts w:ascii="Arial" w:hAnsi="Arial" w:cs="Arial"/>
          <w:szCs w:val="24"/>
        </w:rPr>
      </w:pPr>
      <w:r w:rsidRPr="000B3663">
        <w:rPr>
          <w:rFonts w:ascii="Arial" w:hAnsi="Arial" w:cs="Arial"/>
          <w:szCs w:val="24"/>
        </w:rPr>
        <w:t>dealing with the receipt of income including the completion of reconciliations and, or the processing of orders for goods and services in accordance with the relevant processes and procedures; and</w:t>
      </w:r>
    </w:p>
    <w:p w14:paraId="2934D716" w14:textId="77777777" w:rsidR="00A05CF0" w:rsidRPr="00587359" w:rsidRDefault="00A05CF0" w:rsidP="00A05CF0">
      <w:pPr>
        <w:numPr>
          <w:ilvl w:val="0"/>
          <w:numId w:val="46"/>
        </w:numPr>
        <w:rPr>
          <w:rFonts w:ascii="Arial" w:hAnsi="Arial" w:cs="Arial"/>
          <w:sz w:val="22"/>
          <w:szCs w:val="22"/>
        </w:rPr>
      </w:pPr>
      <w:r w:rsidRPr="000B3663">
        <w:rPr>
          <w:rFonts w:ascii="Arial" w:hAnsi="Arial" w:cs="Arial"/>
          <w:szCs w:val="24"/>
        </w:rPr>
        <w:t xml:space="preserve">supervising staff </w:t>
      </w:r>
      <w:proofErr w:type="gramStart"/>
      <w:r w:rsidRPr="000B3663">
        <w:rPr>
          <w:rFonts w:ascii="Arial" w:hAnsi="Arial" w:cs="Arial"/>
          <w:szCs w:val="24"/>
        </w:rPr>
        <w:t>on a daily basis</w:t>
      </w:r>
      <w:proofErr w:type="gramEnd"/>
      <w:r w:rsidRPr="000B3663">
        <w:rPr>
          <w:rFonts w:ascii="Arial" w:hAnsi="Arial" w:cs="Arial"/>
          <w:szCs w:val="24"/>
        </w:rPr>
        <w:t xml:space="preserve"> within an office environment including programming workloads and priorities</w:t>
      </w:r>
      <w:r>
        <w:rPr>
          <w:rFonts w:ascii="Arial" w:hAnsi="Arial" w:cs="Arial"/>
          <w:sz w:val="22"/>
          <w:szCs w:val="22"/>
        </w:rPr>
        <w:t>.</w:t>
      </w:r>
    </w:p>
    <w:p w14:paraId="6B2C203C" w14:textId="77777777" w:rsidR="00A05CF0" w:rsidRPr="00587359" w:rsidRDefault="00A05CF0" w:rsidP="00A05CF0">
      <w:pPr>
        <w:ind w:left="360"/>
        <w:rPr>
          <w:rFonts w:ascii="Arial" w:hAnsi="Arial" w:cs="Arial"/>
          <w:sz w:val="22"/>
          <w:szCs w:val="22"/>
        </w:rPr>
      </w:pPr>
    </w:p>
    <w:p w14:paraId="453DF047" w14:textId="5D7F0930" w:rsidR="004D3D74" w:rsidRPr="00E7673B" w:rsidRDefault="004D3D74" w:rsidP="004D3D74">
      <w:pPr>
        <w:rPr>
          <w:rFonts w:ascii="Arial" w:hAnsi="Arial" w:cs="Arial"/>
          <w:b/>
          <w:sz w:val="28"/>
          <w:szCs w:val="24"/>
        </w:rPr>
      </w:pPr>
      <w:r>
        <w:rPr>
          <w:rFonts w:ascii="Arial" w:hAnsi="Arial" w:cs="Arial"/>
          <w:b/>
          <w:sz w:val="28"/>
          <w:szCs w:val="24"/>
        </w:rPr>
        <w:t>Desirable</w:t>
      </w:r>
      <w:r w:rsidRPr="00E7673B">
        <w:rPr>
          <w:rFonts w:ascii="Arial" w:hAnsi="Arial" w:cs="Arial"/>
          <w:b/>
          <w:sz w:val="28"/>
          <w:szCs w:val="24"/>
        </w:rPr>
        <w:t xml:space="preserve"> criteria</w:t>
      </w:r>
    </w:p>
    <w:p w14:paraId="7437A949" w14:textId="77777777" w:rsidR="004D3D74" w:rsidRPr="002B4165" w:rsidRDefault="004D3D74" w:rsidP="004D3D74">
      <w:pPr>
        <w:rPr>
          <w:rFonts w:ascii="Arial" w:hAnsi="Arial" w:cs="Arial"/>
          <w:sz w:val="22"/>
          <w:szCs w:val="22"/>
        </w:rPr>
      </w:pPr>
    </w:p>
    <w:p w14:paraId="34630DD8" w14:textId="77777777" w:rsidR="00865E24" w:rsidRDefault="004D3D74" w:rsidP="00865E24">
      <w:pPr>
        <w:rPr>
          <w:rFonts w:ascii="Arial" w:hAnsi="Arial" w:cs="Arial"/>
          <w:szCs w:val="24"/>
        </w:rPr>
      </w:pPr>
      <w:r w:rsidRPr="000B3663">
        <w:rPr>
          <w:rFonts w:ascii="Arial" w:hAnsi="Arial" w:cs="Arial"/>
          <w:szCs w:val="24"/>
        </w:rPr>
        <w:t>In addition to the above experience, Belfast City Council reserves the right to short-list only those applicants who, as at the closing date for receipt of application forms:</w:t>
      </w:r>
    </w:p>
    <w:p w14:paraId="2303DA1A" w14:textId="77777777" w:rsidR="00865E24" w:rsidRDefault="00865E24" w:rsidP="00865E24">
      <w:pPr>
        <w:rPr>
          <w:rFonts w:ascii="Arial" w:hAnsi="Arial" w:cs="Arial"/>
          <w:szCs w:val="24"/>
        </w:rPr>
      </w:pPr>
    </w:p>
    <w:p w14:paraId="1B81E997" w14:textId="06B6E77E" w:rsidR="00865E24" w:rsidRDefault="004D3D74" w:rsidP="00865E24">
      <w:pPr>
        <w:pStyle w:val="ListParagraph"/>
        <w:numPr>
          <w:ilvl w:val="0"/>
          <w:numId w:val="50"/>
        </w:numPr>
        <w:rPr>
          <w:rFonts w:ascii="Arial" w:hAnsi="Arial" w:cs="Arial"/>
          <w:szCs w:val="24"/>
        </w:rPr>
      </w:pPr>
      <w:r w:rsidRPr="00865E24">
        <w:rPr>
          <w:rFonts w:ascii="Arial" w:hAnsi="Arial" w:cs="Arial"/>
          <w:szCs w:val="24"/>
        </w:rPr>
        <w:t xml:space="preserve">in the first instance, </w:t>
      </w:r>
      <w:r w:rsidR="00550BFC" w:rsidRPr="00865E24">
        <w:rPr>
          <w:rFonts w:ascii="Arial" w:hAnsi="Arial" w:cs="Arial"/>
          <w:szCs w:val="24"/>
        </w:rPr>
        <w:t>can demonstrate on the application form, by providing personal and specific examples, at least two years’ relevant experience in each of the aforementioned areas (a) - (c)</w:t>
      </w:r>
      <w:r w:rsidR="00865E24">
        <w:rPr>
          <w:rFonts w:ascii="Arial" w:hAnsi="Arial" w:cs="Arial"/>
          <w:szCs w:val="24"/>
        </w:rPr>
        <w:t>; and</w:t>
      </w:r>
    </w:p>
    <w:p w14:paraId="1D74728E" w14:textId="31DB7AC8" w:rsidR="004D3D74" w:rsidRPr="00865E24" w:rsidRDefault="004D3D74" w:rsidP="00865E24">
      <w:pPr>
        <w:pStyle w:val="ListParagraph"/>
        <w:numPr>
          <w:ilvl w:val="0"/>
          <w:numId w:val="50"/>
        </w:numPr>
        <w:rPr>
          <w:rFonts w:ascii="Arial" w:hAnsi="Arial" w:cs="Arial"/>
          <w:szCs w:val="24"/>
        </w:rPr>
      </w:pPr>
      <w:r w:rsidRPr="00865E24">
        <w:rPr>
          <w:rFonts w:ascii="Arial" w:hAnsi="Arial" w:cs="Arial"/>
          <w:szCs w:val="24"/>
        </w:rPr>
        <w:t xml:space="preserve">in the second instance, </w:t>
      </w:r>
      <w:r w:rsidR="00550BFC" w:rsidRPr="00865E24">
        <w:rPr>
          <w:rFonts w:ascii="Arial" w:hAnsi="Arial" w:cs="Arial"/>
          <w:szCs w:val="24"/>
        </w:rPr>
        <w:t>have a minimum of five GCSEs (grades A-C) including English or</w:t>
      </w:r>
      <w:r w:rsidR="00550BFC" w:rsidRPr="00865E24">
        <w:rPr>
          <w:rStyle w:val="FootnoteReference"/>
          <w:rFonts w:ascii="Arial" w:hAnsi="Arial" w:cs="Arial"/>
          <w:szCs w:val="24"/>
        </w:rPr>
        <w:footnoteReference w:id="1"/>
      </w:r>
      <w:r w:rsidR="00550BFC" w:rsidRPr="00865E24">
        <w:rPr>
          <w:rFonts w:ascii="Arial" w:hAnsi="Arial" w:cs="Arial"/>
          <w:szCs w:val="24"/>
        </w:rPr>
        <w:t xml:space="preserve"> equivalent qualifications</w:t>
      </w:r>
      <w:r w:rsidR="00550BFC">
        <w:rPr>
          <w:rFonts w:ascii="Arial" w:hAnsi="Arial" w:cs="Arial"/>
          <w:szCs w:val="24"/>
        </w:rPr>
        <w:t>.</w:t>
      </w:r>
    </w:p>
    <w:p w14:paraId="5D515E06" w14:textId="77777777" w:rsidR="004D3D74" w:rsidRDefault="004D3D74" w:rsidP="00A05CF0">
      <w:pPr>
        <w:rPr>
          <w:rFonts w:ascii="Arial" w:hAnsi="Arial" w:cs="Arial"/>
          <w:b/>
          <w:bCs/>
          <w:sz w:val="28"/>
          <w:szCs w:val="28"/>
        </w:rPr>
      </w:pPr>
    </w:p>
    <w:p w14:paraId="4DB5C6C0" w14:textId="24AB5E67" w:rsidR="00A05CF0" w:rsidRPr="000B3663" w:rsidRDefault="00A05CF0" w:rsidP="00A05CF0">
      <w:pPr>
        <w:rPr>
          <w:rFonts w:ascii="Arial" w:hAnsi="Arial" w:cs="Arial"/>
          <w:sz w:val="28"/>
          <w:szCs w:val="28"/>
        </w:rPr>
      </w:pPr>
      <w:r w:rsidRPr="000B3663">
        <w:rPr>
          <w:rFonts w:ascii="Arial" w:hAnsi="Arial" w:cs="Arial"/>
          <w:b/>
          <w:bCs/>
          <w:sz w:val="28"/>
          <w:szCs w:val="28"/>
        </w:rPr>
        <w:t>Special skills and attributes</w:t>
      </w:r>
    </w:p>
    <w:p w14:paraId="51967F6D" w14:textId="77777777" w:rsidR="00A05CF0" w:rsidRPr="00B57A6B" w:rsidRDefault="00A05CF0" w:rsidP="00A05CF0">
      <w:pPr>
        <w:rPr>
          <w:rFonts w:ascii="Arial" w:hAnsi="Arial" w:cs="Arial"/>
          <w:sz w:val="22"/>
          <w:szCs w:val="22"/>
        </w:rPr>
      </w:pPr>
    </w:p>
    <w:p w14:paraId="15A363F9" w14:textId="77777777" w:rsidR="00A05CF0" w:rsidRPr="000B3663" w:rsidRDefault="00A05CF0" w:rsidP="00A05CF0">
      <w:pPr>
        <w:rPr>
          <w:rFonts w:ascii="Arial" w:hAnsi="Arial" w:cs="Arial"/>
          <w:szCs w:val="24"/>
        </w:rPr>
      </w:pPr>
      <w:r w:rsidRPr="000B3663">
        <w:rPr>
          <w:rFonts w:ascii="Arial" w:hAnsi="Arial" w:cs="Arial"/>
          <w:szCs w:val="24"/>
        </w:rPr>
        <w:t xml:space="preserve">Applicants </w:t>
      </w:r>
      <w:r w:rsidRPr="000B3663">
        <w:rPr>
          <w:rFonts w:ascii="Arial" w:hAnsi="Arial" w:cs="Arial"/>
          <w:b/>
          <w:bCs/>
          <w:szCs w:val="24"/>
        </w:rPr>
        <w:t>must</w:t>
      </w:r>
      <w:r w:rsidRPr="000B3663">
        <w:rPr>
          <w:rFonts w:ascii="Arial" w:hAnsi="Arial" w:cs="Arial"/>
          <w:szCs w:val="24"/>
        </w:rPr>
        <w:t xml:space="preserve"> be able to demonstrate, by providing personal and specific examples, evidence of the following special skills and attributes which may be tested at interview:</w:t>
      </w:r>
    </w:p>
    <w:p w14:paraId="383F0619" w14:textId="77777777" w:rsidR="00A05CF0" w:rsidRPr="000B3663" w:rsidRDefault="00A05CF0" w:rsidP="00A05CF0">
      <w:pPr>
        <w:tabs>
          <w:tab w:val="left" w:pos="720"/>
        </w:tabs>
        <w:rPr>
          <w:rFonts w:ascii="Arial" w:hAnsi="Arial" w:cs="Arial"/>
          <w:szCs w:val="24"/>
        </w:rPr>
      </w:pPr>
    </w:p>
    <w:p w14:paraId="64D9C139"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 xml:space="preserve">People management and development skills: </w:t>
      </w:r>
      <w:r w:rsidRPr="000B3663">
        <w:rPr>
          <w:rFonts w:ascii="Arial" w:hAnsi="Arial" w:cs="Arial"/>
          <w:szCs w:val="24"/>
        </w:rPr>
        <w:t>the ability to effectively manage and encourage teamwork to deliver successful results, building rapport with other, as well as offering help and support and developing others through training and mentoring.</w:t>
      </w:r>
    </w:p>
    <w:p w14:paraId="10D6A73D" w14:textId="77777777" w:rsidR="00A05CF0" w:rsidRPr="000B3663" w:rsidRDefault="00A05CF0" w:rsidP="00A05CF0">
      <w:pPr>
        <w:tabs>
          <w:tab w:val="left" w:pos="720"/>
        </w:tabs>
        <w:rPr>
          <w:rFonts w:ascii="Arial" w:hAnsi="Arial" w:cs="Arial"/>
          <w:szCs w:val="24"/>
        </w:rPr>
      </w:pPr>
    </w:p>
    <w:p w14:paraId="15DA887C"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Technical knowledge:</w:t>
      </w:r>
      <w:r w:rsidRPr="000B3663">
        <w:rPr>
          <w:rFonts w:ascii="Arial" w:hAnsi="Arial" w:cs="Arial"/>
          <w:szCs w:val="24"/>
        </w:rPr>
        <w:t xml:space="preserve"> a knowledge of financial systems </w:t>
      </w:r>
      <w:proofErr w:type="gramStart"/>
      <w:r w:rsidRPr="000B3663">
        <w:rPr>
          <w:rFonts w:ascii="Arial" w:hAnsi="Arial" w:cs="Arial"/>
          <w:szCs w:val="24"/>
        </w:rPr>
        <w:t>in order to</w:t>
      </w:r>
      <w:proofErr w:type="gramEnd"/>
      <w:r w:rsidRPr="000B3663">
        <w:rPr>
          <w:rFonts w:ascii="Arial" w:hAnsi="Arial" w:cs="Arial"/>
          <w:szCs w:val="24"/>
        </w:rPr>
        <w:t xml:space="preserve"> provide advice and guidance on departmental financial matters.</w:t>
      </w:r>
    </w:p>
    <w:p w14:paraId="7BB2AECC" w14:textId="77777777" w:rsidR="00A05CF0" w:rsidRPr="000B3663" w:rsidRDefault="00A05CF0" w:rsidP="00A05CF0">
      <w:pPr>
        <w:tabs>
          <w:tab w:val="left" w:pos="720"/>
        </w:tabs>
        <w:rPr>
          <w:rFonts w:ascii="Arial" w:hAnsi="Arial" w:cs="Arial"/>
          <w:szCs w:val="24"/>
        </w:rPr>
      </w:pPr>
    </w:p>
    <w:p w14:paraId="10E8B954"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Communication skills:</w:t>
      </w:r>
      <w:r w:rsidRPr="000B3663">
        <w:rPr>
          <w:rFonts w:ascii="Arial" w:hAnsi="Arial" w:cs="Arial"/>
          <w:szCs w:val="24"/>
        </w:rPr>
        <w:t xml:space="preserve"> the ability to demonstrate good communication skills and to communicate with a wide range of people, both verbally and in writing.</w:t>
      </w:r>
    </w:p>
    <w:p w14:paraId="4B1A90AD" w14:textId="77777777" w:rsidR="00A05CF0" w:rsidRPr="000B3663" w:rsidRDefault="00A05CF0" w:rsidP="00A05CF0">
      <w:pPr>
        <w:tabs>
          <w:tab w:val="left" w:pos="720"/>
        </w:tabs>
        <w:rPr>
          <w:rFonts w:ascii="Arial" w:hAnsi="Arial" w:cs="Arial"/>
          <w:szCs w:val="24"/>
        </w:rPr>
      </w:pPr>
    </w:p>
    <w:p w14:paraId="552D096C"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Customer care skills:</w:t>
      </w:r>
      <w:r w:rsidRPr="000B3663">
        <w:rPr>
          <w:rFonts w:ascii="Arial" w:hAnsi="Arial" w:cs="Arial"/>
          <w:szCs w:val="24"/>
        </w:rPr>
        <w:t xml:space="preserve"> the ability to deal with and respond to the needs of a diverse range of internal and external customers, including members of the public.</w:t>
      </w:r>
    </w:p>
    <w:p w14:paraId="3BCF6680" w14:textId="77777777" w:rsidR="00A05CF0" w:rsidRPr="000B3663" w:rsidRDefault="00A05CF0" w:rsidP="00A05CF0">
      <w:pPr>
        <w:tabs>
          <w:tab w:val="left" w:pos="720"/>
        </w:tabs>
        <w:rPr>
          <w:rFonts w:ascii="Arial" w:hAnsi="Arial" w:cs="Arial"/>
          <w:szCs w:val="24"/>
        </w:rPr>
      </w:pPr>
    </w:p>
    <w:p w14:paraId="1E9C166B"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Team working skills:</w:t>
      </w:r>
      <w:r w:rsidRPr="000B3663">
        <w:rPr>
          <w:rFonts w:ascii="Arial" w:hAnsi="Arial" w:cs="Arial"/>
          <w:szCs w:val="24"/>
        </w:rPr>
        <w:t xml:space="preserve"> the ability to be an effective team member with the ability to work towards and achieve team goals and outcomes.</w:t>
      </w:r>
    </w:p>
    <w:p w14:paraId="6514B925" w14:textId="77777777" w:rsidR="00A05CF0" w:rsidRPr="000B3663" w:rsidRDefault="00A05CF0" w:rsidP="00A05CF0">
      <w:pPr>
        <w:tabs>
          <w:tab w:val="left" w:pos="720"/>
        </w:tabs>
        <w:rPr>
          <w:rFonts w:ascii="Arial" w:hAnsi="Arial" w:cs="Arial"/>
          <w:szCs w:val="24"/>
        </w:rPr>
      </w:pPr>
    </w:p>
    <w:p w14:paraId="670FBC12"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Information Technology skills:</w:t>
      </w:r>
      <w:r w:rsidRPr="000B3663">
        <w:rPr>
          <w:rFonts w:ascii="Arial" w:hAnsi="Arial" w:cs="Arial"/>
          <w:szCs w:val="24"/>
        </w:rPr>
        <w:t xml:space="preserve"> the ability to use both specialist software packages and standard Microsoft Office programmes.</w:t>
      </w:r>
    </w:p>
    <w:p w14:paraId="61AEF380" w14:textId="77777777" w:rsidR="00A05CF0" w:rsidRPr="000B3663" w:rsidRDefault="00A05CF0" w:rsidP="00A05CF0">
      <w:pPr>
        <w:tabs>
          <w:tab w:val="left" w:pos="720"/>
        </w:tabs>
        <w:rPr>
          <w:rFonts w:ascii="Arial" w:hAnsi="Arial" w:cs="Arial"/>
          <w:szCs w:val="24"/>
        </w:rPr>
      </w:pPr>
    </w:p>
    <w:p w14:paraId="0FC06419"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 xml:space="preserve">Decision making and </w:t>
      </w:r>
      <w:proofErr w:type="gramStart"/>
      <w:r w:rsidRPr="000B3663">
        <w:rPr>
          <w:rFonts w:ascii="Arial" w:hAnsi="Arial" w:cs="Arial"/>
          <w:b/>
          <w:szCs w:val="24"/>
        </w:rPr>
        <w:t>problem solving</w:t>
      </w:r>
      <w:proofErr w:type="gramEnd"/>
      <w:r w:rsidRPr="000B3663">
        <w:rPr>
          <w:rFonts w:ascii="Arial" w:hAnsi="Arial" w:cs="Arial"/>
          <w:b/>
          <w:szCs w:val="24"/>
        </w:rPr>
        <w:t xml:space="preserve"> skills:</w:t>
      </w:r>
      <w:r w:rsidRPr="000B3663">
        <w:rPr>
          <w:rFonts w:ascii="Arial" w:hAnsi="Arial" w:cs="Arial"/>
          <w:szCs w:val="24"/>
        </w:rPr>
        <w:t xml:space="preserve"> a practical approach to problem solving with the ability to extract, analyse and report upon service information, in order to make decisions on operational issues.</w:t>
      </w:r>
    </w:p>
    <w:p w14:paraId="62CCCA74" w14:textId="77777777" w:rsidR="00A05CF0" w:rsidRPr="000B3663" w:rsidRDefault="00A05CF0" w:rsidP="00A05CF0">
      <w:pPr>
        <w:tabs>
          <w:tab w:val="left" w:pos="720"/>
        </w:tabs>
        <w:rPr>
          <w:rFonts w:ascii="Arial" w:hAnsi="Arial" w:cs="Arial"/>
          <w:szCs w:val="24"/>
        </w:rPr>
      </w:pPr>
    </w:p>
    <w:p w14:paraId="657FA6E5" w14:textId="77777777" w:rsidR="00A05CF0" w:rsidRPr="000B3663" w:rsidRDefault="00A05CF0" w:rsidP="00A05CF0">
      <w:pPr>
        <w:tabs>
          <w:tab w:val="left" w:pos="720"/>
        </w:tabs>
        <w:rPr>
          <w:rFonts w:ascii="Arial" w:hAnsi="Arial" w:cs="Arial"/>
          <w:szCs w:val="24"/>
        </w:rPr>
      </w:pPr>
      <w:r w:rsidRPr="000B3663">
        <w:rPr>
          <w:rFonts w:ascii="Arial" w:hAnsi="Arial" w:cs="Arial"/>
          <w:b/>
          <w:szCs w:val="24"/>
        </w:rPr>
        <w:t>Work planning and organisational skills:</w:t>
      </w:r>
      <w:r w:rsidRPr="000B3663">
        <w:rPr>
          <w:rFonts w:ascii="Arial" w:hAnsi="Arial" w:cs="Arial"/>
          <w:szCs w:val="24"/>
        </w:rPr>
        <w:t xml:space="preserve"> the ability to prioritise and plan work to ensure that all targets and quality standards are consistently met.</w:t>
      </w:r>
    </w:p>
    <w:p w14:paraId="6D328877" w14:textId="77777777" w:rsidR="00A05CF0" w:rsidRPr="000B3663" w:rsidRDefault="00A05CF0" w:rsidP="00A05CF0">
      <w:pPr>
        <w:tabs>
          <w:tab w:val="left" w:pos="-142"/>
        </w:tabs>
        <w:rPr>
          <w:rFonts w:ascii="Arial" w:hAnsi="Arial" w:cs="Arial"/>
          <w:b/>
          <w:bCs/>
          <w:szCs w:val="24"/>
          <w:u w:val="single"/>
        </w:rPr>
      </w:pPr>
    </w:p>
    <w:p w14:paraId="46AA1EF0" w14:textId="77777777" w:rsidR="00A05CF0" w:rsidRPr="00D12E8C" w:rsidRDefault="00A05CF0" w:rsidP="00A05CF0">
      <w:pPr>
        <w:tabs>
          <w:tab w:val="left" w:pos="-142"/>
        </w:tabs>
        <w:rPr>
          <w:rFonts w:ascii="Arial" w:hAnsi="Arial" w:cs="Arial"/>
          <w:b/>
          <w:bCs/>
          <w:u w:val="single"/>
        </w:rPr>
      </w:pPr>
    </w:p>
    <w:p w14:paraId="57708CCF" w14:textId="77777777" w:rsidR="00A05CF0" w:rsidRPr="000B3663" w:rsidRDefault="00A05CF0" w:rsidP="00A05CF0">
      <w:pPr>
        <w:pStyle w:val="ListParagraph"/>
        <w:rPr>
          <w:rFonts w:ascii="Arial" w:hAnsi="Arial" w:cs="Arial"/>
          <w:color w:val="1F497D"/>
          <w:szCs w:val="24"/>
        </w:rPr>
      </w:pPr>
    </w:p>
    <w:p w14:paraId="13D6B785" w14:textId="77777777" w:rsidR="00B10590" w:rsidRPr="000B3663" w:rsidRDefault="00B10590" w:rsidP="00A05CF0">
      <w:pPr>
        <w:rPr>
          <w:rFonts w:ascii="Arial" w:hAnsi="Arial" w:cs="Arial"/>
          <w:szCs w:val="24"/>
        </w:rPr>
      </w:pPr>
    </w:p>
    <w:sectPr w:rsidR="00B10590" w:rsidRPr="000B3663" w:rsidSect="001456EE">
      <w:headerReference w:type="default" r:id="rId7"/>
      <w:footerReference w:type="default" r:id="rId8"/>
      <w:pgSz w:w="11907" w:h="16840" w:code="9"/>
      <w:pgMar w:top="1440" w:right="1134"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AB598" w14:textId="77777777" w:rsidR="000D593D" w:rsidRDefault="000D593D">
      <w:r>
        <w:separator/>
      </w:r>
    </w:p>
  </w:endnote>
  <w:endnote w:type="continuationSeparator" w:id="0">
    <w:p w14:paraId="09BDB375" w14:textId="77777777" w:rsidR="000D593D" w:rsidRDefault="000D5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3515" w14:textId="77777777" w:rsidR="00506BD7" w:rsidRPr="00546283" w:rsidRDefault="00506BD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8930" w14:textId="77777777" w:rsidR="000D593D" w:rsidRDefault="000D593D">
      <w:r>
        <w:separator/>
      </w:r>
    </w:p>
  </w:footnote>
  <w:footnote w:type="continuationSeparator" w:id="0">
    <w:p w14:paraId="7F03A513" w14:textId="77777777" w:rsidR="000D593D" w:rsidRDefault="000D593D">
      <w:r>
        <w:continuationSeparator/>
      </w:r>
    </w:p>
  </w:footnote>
  <w:footnote w:id="1">
    <w:p w14:paraId="71BF6715" w14:textId="77777777" w:rsidR="00550BFC" w:rsidRPr="00070BC5" w:rsidRDefault="00550BFC" w:rsidP="00550BFC">
      <w:pPr>
        <w:pStyle w:val="FootnoteText"/>
        <w:numPr>
          <w:ilvl w:val="0"/>
          <w:numId w:val="49"/>
        </w:numPr>
      </w:pPr>
      <w:r>
        <w:rPr>
          <w:rStyle w:val="FootnoteReference"/>
        </w:rPr>
        <w:footnoteRef/>
      </w:r>
      <w:r>
        <w:t xml:space="preserve"> Equivalent qualifications may include candidates who have passed the council’s online </w:t>
      </w:r>
      <w:r w:rsidRPr="00070BC5">
        <w:t>computer-based assessment test</w:t>
      </w:r>
      <w:r>
        <w:t>s and been appointed to an administrative and/or clerical role within the council.</w:t>
      </w:r>
    </w:p>
    <w:p w14:paraId="56E28631" w14:textId="77777777" w:rsidR="00550BFC" w:rsidRDefault="00550BFC" w:rsidP="00550BF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7F60" w14:textId="77777777" w:rsidR="00506BD7" w:rsidRDefault="00506BD7">
    <w:pPr>
      <w:pStyle w:val="Header"/>
    </w:pPr>
    <w:r>
      <w:t>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20F74"/>
    <w:lvl w:ilvl="0">
      <w:numFmt w:val="decimal"/>
      <w:lvlText w:val="*"/>
      <w:lvlJc w:val="left"/>
    </w:lvl>
  </w:abstractNum>
  <w:abstractNum w:abstractNumId="1" w15:restartNumberingAfterBreak="0">
    <w:nsid w:val="003B16D5"/>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2" w15:restartNumberingAfterBreak="0">
    <w:nsid w:val="00B42990"/>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3" w15:restartNumberingAfterBreak="0">
    <w:nsid w:val="11244892"/>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4" w15:restartNumberingAfterBreak="0">
    <w:nsid w:val="126D236D"/>
    <w:multiLevelType w:val="singleLevel"/>
    <w:tmpl w:val="810065EC"/>
    <w:lvl w:ilvl="0">
      <w:start w:val="1"/>
      <w:numFmt w:val="none"/>
      <w:lvlText w:val="-"/>
      <w:legacy w:legacy="1" w:legacySpace="120" w:legacyIndent="360"/>
      <w:lvlJc w:val="left"/>
      <w:pPr>
        <w:ind w:left="720" w:hanging="360"/>
      </w:pPr>
    </w:lvl>
  </w:abstractNum>
  <w:abstractNum w:abstractNumId="5" w15:restartNumberingAfterBreak="0">
    <w:nsid w:val="130430B0"/>
    <w:multiLevelType w:val="singleLevel"/>
    <w:tmpl w:val="39A278CA"/>
    <w:lvl w:ilvl="0">
      <w:start w:val="1"/>
      <w:numFmt w:val="decimal"/>
      <w:lvlText w:val="%1."/>
      <w:legacy w:legacy="1" w:legacySpace="120" w:legacyIndent="357"/>
      <w:lvlJc w:val="left"/>
      <w:pPr>
        <w:ind w:left="357" w:hanging="357"/>
      </w:pPr>
    </w:lvl>
  </w:abstractNum>
  <w:abstractNum w:abstractNumId="6" w15:restartNumberingAfterBreak="0">
    <w:nsid w:val="17CA5E57"/>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7" w15:restartNumberingAfterBreak="0">
    <w:nsid w:val="1B8C03F8"/>
    <w:multiLevelType w:val="singleLevel"/>
    <w:tmpl w:val="810065EC"/>
    <w:lvl w:ilvl="0">
      <w:start w:val="1"/>
      <w:numFmt w:val="none"/>
      <w:lvlText w:val="-"/>
      <w:legacy w:legacy="1" w:legacySpace="120" w:legacyIndent="360"/>
      <w:lvlJc w:val="left"/>
      <w:pPr>
        <w:ind w:left="720" w:hanging="360"/>
      </w:pPr>
    </w:lvl>
  </w:abstractNum>
  <w:abstractNum w:abstractNumId="8" w15:restartNumberingAfterBreak="0">
    <w:nsid w:val="1C580CA4"/>
    <w:multiLevelType w:val="hybridMultilevel"/>
    <w:tmpl w:val="3892A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4D101B"/>
    <w:multiLevelType w:val="hybridMultilevel"/>
    <w:tmpl w:val="33721A64"/>
    <w:lvl w:ilvl="0" w:tplc="08090001">
      <w:start w:val="1"/>
      <w:numFmt w:val="bullet"/>
      <w:lvlText w:val=""/>
      <w:lvlJc w:val="left"/>
      <w:pPr>
        <w:tabs>
          <w:tab w:val="num" w:pos="360"/>
        </w:tabs>
        <w:ind w:left="360" w:hanging="360"/>
      </w:pPr>
      <w:rPr>
        <w:rFonts w:ascii="Symbol" w:hAnsi="Symbol" w:hint="default"/>
      </w:rPr>
    </w:lvl>
    <w:lvl w:ilvl="1" w:tplc="DBC226F2">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35778D5"/>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11" w15:restartNumberingAfterBreak="0">
    <w:nsid w:val="259C0CD2"/>
    <w:multiLevelType w:val="hybridMultilevel"/>
    <w:tmpl w:val="3258A1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A0007A"/>
    <w:multiLevelType w:val="hybridMultilevel"/>
    <w:tmpl w:val="E2127A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B43C0E"/>
    <w:multiLevelType w:val="hybridMultilevel"/>
    <w:tmpl w:val="16C85A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E415C1"/>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15" w15:restartNumberingAfterBreak="0">
    <w:nsid w:val="2C0C7346"/>
    <w:multiLevelType w:val="hybridMultilevel"/>
    <w:tmpl w:val="3ABA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07518"/>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7" w15:restartNumberingAfterBreak="0">
    <w:nsid w:val="2EA22B05"/>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18" w15:restartNumberingAfterBreak="0">
    <w:nsid w:val="2ED728E2"/>
    <w:multiLevelType w:val="hybridMultilevel"/>
    <w:tmpl w:val="6160FF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11556C"/>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0" w15:restartNumberingAfterBreak="0">
    <w:nsid w:val="2FB978B2"/>
    <w:multiLevelType w:val="hybridMultilevel"/>
    <w:tmpl w:val="361AFAC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1" w15:restartNumberingAfterBreak="0">
    <w:nsid w:val="30990F1E"/>
    <w:multiLevelType w:val="hybridMultilevel"/>
    <w:tmpl w:val="33107318"/>
    <w:lvl w:ilvl="0" w:tplc="D096AC10">
      <w:start w:val="1"/>
      <w:numFmt w:val="lowerLetter"/>
      <w:lvlText w:val="(%1)"/>
      <w:lvlJc w:val="left"/>
      <w:pPr>
        <w:tabs>
          <w:tab w:val="num" w:pos="720"/>
        </w:tabs>
        <w:ind w:left="720" w:hanging="360"/>
      </w:pPr>
      <w:rPr>
        <w:rFonts w:ascii="Arial" w:eastAsia="Times New Roman" w:hAnsi="Arial" w:cs="Arial"/>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1752101"/>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23" w15:restartNumberingAfterBreak="0">
    <w:nsid w:val="364F4496"/>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4" w15:restartNumberingAfterBreak="0">
    <w:nsid w:val="388629D8"/>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25" w15:restartNumberingAfterBreak="0">
    <w:nsid w:val="397A3B71"/>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26" w15:restartNumberingAfterBreak="0">
    <w:nsid w:val="3BD22C89"/>
    <w:multiLevelType w:val="hybridMultilevel"/>
    <w:tmpl w:val="9FE0DD10"/>
    <w:lvl w:ilvl="0" w:tplc="545CC79E">
      <w:start w:val="1"/>
      <w:numFmt w:val="decimal"/>
      <w:lvlText w:val="%1."/>
      <w:legacy w:legacy="1" w:legacySpace="120" w:legacyIndent="360"/>
      <w:lvlJc w:val="left"/>
      <w:pPr>
        <w:ind w:left="886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A4690E"/>
    <w:multiLevelType w:val="hybridMultilevel"/>
    <w:tmpl w:val="FA227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BC09B2"/>
    <w:multiLevelType w:val="hybridMultilevel"/>
    <w:tmpl w:val="31A622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2D764CF"/>
    <w:multiLevelType w:val="hybridMultilevel"/>
    <w:tmpl w:val="6C6AB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1E1C72"/>
    <w:multiLevelType w:val="hybridMultilevel"/>
    <w:tmpl w:val="F7FE9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38040E"/>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32" w15:restartNumberingAfterBreak="0">
    <w:nsid w:val="482A4914"/>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3" w15:restartNumberingAfterBreak="0">
    <w:nsid w:val="4CA7729E"/>
    <w:multiLevelType w:val="hybridMultilevel"/>
    <w:tmpl w:val="B0B82A60"/>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4" w15:restartNumberingAfterBreak="0">
    <w:nsid w:val="4E1E0B05"/>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5" w15:restartNumberingAfterBreak="0">
    <w:nsid w:val="54EE6689"/>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36" w15:restartNumberingAfterBreak="0">
    <w:nsid w:val="5A890A0D"/>
    <w:multiLevelType w:val="hybridMultilevel"/>
    <w:tmpl w:val="78CCAF58"/>
    <w:lvl w:ilvl="0" w:tplc="08090017">
      <w:start w:val="1"/>
      <w:numFmt w:val="lowerLetter"/>
      <w:lvlText w:val="%1)"/>
      <w:lvlJc w:val="left"/>
      <w:pPr>
        <w:tabs>
          <w:tab w:val="num" w:pos="1146"/>
        </w:tabs>
        <w:ind w:left="1146" w:hanging="360"/>
      </w:pPr>
    </w:lvl>
    <w:lvl w:ilvl="1" w:tplc="08090019" w:tentative="1">
      <w:start w:val="1"/>
      <w:numFmt w:val="lowerLetter"/>
      <w:lvlText w:val="%2."/>
      <w:lvlJc w:val="left"/>
      <w:pPr>
        <w:tabs>
          <w:tab w:val="num" w:pos="1866"/>
        </w:tabs>
        <w:ind w:left="1866" w:hanging="360"/>
      </w:pPr>
    </w:lvl>
    <w:lvl w:ilvl="2" w:tplc="0809001B" w:tentative="1">
      <w:start w:val="1"/>
      <w:numFmt w:val="lowerRoman"/>
      <w:lvlText w:val="%3."/>
      <w:lvlJc w:val="right"/>
      <w:pPr>
        <w:tabs>
          <w:tab w:val="num" w:pos="2586"/>
        </w:tabs>
        <w:ind w:left="2586" w:hanging="180"/>
      </w:pPr>
    </w:lvl>
    <w:lvl w:ilvl="3" w:tplc="0809000F" w:tentative="1">
      <w:start w:val="1"/>
      <w:numFmt w:val="decimal"/>
      <w:lvlText w:val="%4."/>
      <w:lvlJc w:val="left"/>
      <w:pPr>
        <w:tabs>
          <w:tab w:val="num" w:pos="3306"/>
        </w:tabs>
        <w:ind w:left="3306" w:hanging="360"/>
      </w:pPr>
    </w:lvl>
    <w:lvl w:ilvl="4" w:tplc="08090019" w:tentative="1">
      <w:start w:val="1"/>
      <w:numFmt w:val="lowerLetter"/>
      <w:lvlText w:val="%5."/>
      <w:lvlJc w:val="left"/>
      <w:pPr>
        <w:tabs>
          <w:tab w:val="num" w:pos="4026"/>
        </w:tabs>
        <w:ind w:left="4026" w:hanging="360"/>
      </w:pPr>
    </w:lvl>
    <w:lvl w:ilvl="5" w:tplc="0809001B" w:tentative="1">
      <w:start w:val="1"/>
      <w:numFmt w:val="lowerRoman"/>
      <w:lvlText w:val="%6."/>
      <w:lvlJc w:val="right"/>
      <w:pPr>
        <w:tabs>
          <w:tab w:val="num" w:pos="4746"/>
        </w:tabs>
        <w:ind w:left="4746" w:hanging="180"/>
      </w:pPr>
    </w:lvl>
    <w:lvl w:ilvl="6" w:tplc="0809000F" w:tentative="1">
      <w:start w:val="1"/>
      <w:numFmt w:val="decimal"/>
      <w:lvlText w:val="%7."/>
      <w:lvlJc w:val="left"/>
      <w:pPr>
        <w:tabs>
          <w:tab w:val="num" w:pos="5466"/>
        </w:tabs>
        <w:ind w:left="5466" w:hanging="360"/>
      </w:pPr>
    </w:lvl>
    <w:lvl w:ilvl="7" w:tplc="08090019" w:tentative="1">
      <w:start w:val="1"/>
      <w:numFmt w:val="lowerLetter"/>
      <w:lvlText w:val="%8."/>
      <w:lvlJc w:val="left"/>
      <w:pPr>
        <w:tabs>
          <w:tab w:val="num" w:pos="6186"/>
        </w:tabs>
        <w:ind w:left="6186" w:hanging="360"/>
      </w:pPr>
    </w:lvl>
    <w:lvl w:ilvl="8" w:tplc="0809001B" w:tentative="1">
      <w:start w:val="1"/>
      <w:numFmt w:val="lowerRoman"/>
      <w:lvlText w:val="%9."/>
      <w:lvlJc w:val="right"/>
      <w:pPr>
        <w:tabs>
          <w:tab w:val="num" w:pos="6906"/>
        </w:tabs>
        <w:ind w:left="6906" w:hanging="180"/>
      </w:pPr>
    </w:lvl>
  </w:abstractNum>
  <w:abstractNum w:abstractNumId="37" w15:restartNumberingAfterBreak="0">
    <w:nsid w:val="60351A01"/>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38" w15:restartNumberingAfterBreak="0">
    <w:nsid w:val="60C35318"/>
    <w:multiLevelType w:val="singleLevel"/>
    <w:tmpl w:val="0826FDAA"/>
    <w:lvl w:ilvl="0">
      <w:start w:val="1"/>
      <w:numFmt w:val="decimal"/>
      <w:lvlText w:val="%1."/>
      <w:legacy w:legacy="1" w:legacySpace="0" w:legacyIndent="360"/>
      <w:lvlJc w:val="left"/>
      <w:rPr>
        <w:rFonts w:ascii="Times New Roman" w:hAnsi="Times New Roman" w:cs="Times New Roman" w:hint="default"/>
      </w:rPr>
    </w:lvl>
  </w:abstractNum>
  <w:abstractNum w:abstractNumId="39" w15:restartNumberingAfterBreak="0">
    <w:nsid w:val="617C137A"/>
    <w:multiLevelType w:val="hybridMultilevel"/>
    <w:tmpl w:val="A510F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1A379A8"/>
    <w:multiLevelType w:val="multilevel"/>
    <w:tmpl w:val="FA2272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FC2F34"/>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42" w15:restartNumberingAfterBreak="0">
    <w:nsid w:val="65552E77"/>
    <w:multiLevelType w:val="hybridMultilevel"/>
    <w:tmpl w:val="7F10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B0597B"/>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44" w15:restartNumberingAfterBreak="0">
    <w:nsid w:val="6A4E7110"/>
    <w:multiLevelType w:val="singleLevel"/>
    <w:tmpl w:val="6298F0CC"/>
    <w:lvl w:ilvl="0">
      <w:start w:val="1"/>
      <w:numFmt w:val="none"/>
      <w:lvlText w:val=""/>
      <w:legacy w:legacy="1" w:legacySpace="120" w:legacyIndent="360"/>
      <w:lvlJc w:val="left"/>
      <w:pPr>
        <w:ind w:left="720" w:hanging="360"/>
      </w:pPr>
      <w:rPr>
        <w:rFonts w:ascii="Symbol" w:hAnsi="Symbol" w:hint="default"/>
      </w:rPr>
    </w:lvl>
  </w:abstractNum>
  <w:abstractNum w:abstractNumId="45" w15:restartNumberingAfterBreak="0">
    <w:nsid w:val="6D3431C9"/>
    <w:multiLevelType w:val="singleLevel"/>
    <w:tmpl w:val="A3966452"/>
    <w:lvl w:ilvl="0">
      <w:start w:val="1"/>
      <w:numFmt w:val="none"/>
      <w:lvlText w:val=""/>
      <w:legacy w:legacy="1" w:legacySpace="120" w:legacyIndent="360"/>
      <w:lvlJc w:val="left"/>
      <w:pPr>
        <w:ind w:left="720" w:hanging="360"/>
      </w:pPr>
      <w:rPr>
        <w:rFonts w:ascii="Symbol" w:hAnsi="Symbol" w:hint="default"/>
      </w:rPr>
    </w:lvl>
  </w:abstractNum>
  <w:abstractNum w:abstractNumId="46" w15:restartNumberingAfterBreak="0">
    <w:nsid w:val="75633439"/>
    <w:multiLevelType w:val="singleLevel"/>
    <w:tmpl w:val="5BB80588"/>
    <w:lvl w:ilvl="0">
      <w:start w:val="1"/>
      <w:numFmt w:val="decimal"/>
      <w:lvlText w:val="%1."/>
      <w:legacy w:legacy="1" w:legacySpace="0" w:legacyIndent="283"/>
      <w:lvlJc w:val="left"/>
      <w:pPr>
        <w:ind w:left="283" w:hanging="283"/>
      </w:pPr>
    </w:lvl>
  </w:abstractNum>
  <w:abstractNum w:abstractNumId="47" w15:restartNumberingAfterBreak="0">
    <w:nsid w:val="78367322"/>
    <w:multiLevelType w:val="hybridMultilevel"/>
    <w:tmpl w:val="5DF015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D669AC"/>
    <w:multiLevelType w:val="singleLevel"/>
    <w:tmpl w:val="545CC79E"/>
    <w:lvl w:ilvl="0">
      <w:start w:val="1"/>
      <w:numFmt w:val="decimal"/>
      <w:lvlText w:val="%1."/>
      <w:legacy w:legacy="1" w:legacySpace="120" w:legacyIndent="360"/>
      <w:lvlJc w:val="left"/>
      <w:pPr>
        <w:ind w:left="720" w:hanging="360"/>
      </w:pPr>
    </w:lvl>
  </w:abstractNum>
  <w:num w:numId="1" w16cid:durableId="1462000126">
    <w:abstractNumId w:val="5"/>
  </w:num>
  <w:num w:numId="2" w16cid:durableId="1519270766">
    <w:abstractNumId w:val="19"/>
  </w:num>
  <w:num w:numId="3" w16cid:durableId="582497604">
    <w:abstractNumId w:val="6"/>
  </w:num>
  <w:num w:numId="4" w16cid:durableId="1805124343">
    <w:abstractNumId w:val="41"/>
  </w:num>
  <w:num w:numId="5" w16cid:durableId="315427012">
    <w:abstractNumId w:val="34"/>
  </w:num>
  <w:num w:numId="6" w16cid:durableId="2126338830">
    <w:abstractNumId w:val="23"/>
  </w:num>
  <w:num w:numId="7" w16cid:durableId="2048017827">
    <w:abstractNumId w:val="45"/>
  </w:num>
  <w:num w:numId="8" w16cid:durableId="401948031">
    <w:abstractNumId w:val="35"/>
  </w:num>
  <w:num w:numId="9" w16cid:durableId="1336768638">
    <w:abstractNumId w:val="25"/>
  </w:num>
  <w:num w:numId="10" w16cid:durableId="527061435">
    <w:abstractNumId w:val="16"/>
  </w:num>
  <w:num w:numId="11" w16cid:durableId="1964533065">
    <w:abstractNumId w:val="3"/>
  </w:num>
  <w:num w:numId="12" w16cid:durableId="971983383">
    <w:abstractNumId w:val="17"/>
  </w:num>
  <w:num w:numId="13" w16cid:durableId="1820995436">
    <w:abstractNumId w:val="32"/>
  </w:num>
  <w:num w:numId="14" w16cid:durableId="947735630">
    <w:abstractNumId w:val="13"/>
  </w:num>
  <w:num w:numId="15" w16cid:durableId="745497080">
    <w:abstractNumId w:val="27"/>
  </w:num>
  <w:num w:numId="16" w16cid:durableId="1048455203">
    <w:abstractNumId w:val="40"/>
  </w:num>
  <w:num w:numId="17" w16cid:durableId="1514344597">
    <w:abstractNumId w:val="4"/>
  </w:num>
  <w:num w:numId="18" w16cid:durableId="445656856">
    <w:abstractNumId w:val="7"/>
  </w:num>
  <w:num w:numId="19" w16cid:durableId="1812163299">
    <w:abstractNumId w:val="46"/>
  </w:num>
  <w:num w:numId="20" w16cid:durableId="10724633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1" w16cid:durableId="1836726663">
    <w:abstractNumId w:val="12"/>
  </w:num>
  <w:num w:numId="22" w16cid:durableId="1577937061">
    <w:abstractNumId w:val="48"/>
  </w:num>
  <w:num w:numId="23" w16cid:durableId="433329688">
    <w:abstractNumId w:val="8"/>
  </w:num>
  <w:num w:numId="24" w16cid:durableId="631715927">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5" w16cid:durableId="677122091">
    <w:abstractNumId w:val="30"/>
  </w:num>
  <w:num w:numId="26" w16cid:durableId="1864442183">
    <w:abstractNumId w:val="28"/>
  </w:num>
  <w:num w:numId="27" w16cid:durableId="673531588">
    <w:abstractNumId w:val="38"/>
    <w:lvlOverride w:ilvl="0">
      <w:lvl w:ilvl="0">
        <w:start w:val="2"/>
        <w:numFmt w:val="decimal"/>
        <w:lvlText w:val="%1."/>
        <w:legacy w:legacy="1" w:legacySpace="0" w:legacyIndent="360"/>
        <w:lvlJc w:val="left"/>
        <w:rPr>
          <w:rFonts w:ascii="Times New Roman" w:hAnsi="Times New Roman" w:cs="Times New Roman" w:hint="default"/>
        </w:rPr>
      </w:lvl>
    </w:lvlOverride>
  </w:num>
  <w:num w:numId="28" w16cid:durableId="1063018464">
    <w:abstractNumId w:val="31"/>
  </w:num>
  <w:num w:numId="29" w16cid:durableId="36131138">
    <w:abstractNumId w:val="22"/>
  </w:num>
  <w:num w:numId="30" w16cid:durableId="1150556610">
    <w:abstractNumId w:val="43"/>
  </w:num>
  <w:num w:numId="31" w16cid:durableId="1876311893">
    <w:abstractNumId w:val="44"/>
  </w:num>
  <w:num w:numId="32" w16cid:durableId="524296488">
    <w:abstractNumId w:val="24"/>
  </w:num>
  <w:num w:numId="33" w16cid:durableId="927034235">
    <w:abstractNumId w:val="2"/>
  </w:num>
  <w:num w:numId="34" w16cid:durableId="1235748117">
    <w:abstractNumId w:val="14"/>
  </w:num>
  <w:num w:numId="35" w16cid:durableId="569461408">
    <w:abstractNumId w:val="1"/>
  </w:num>
  <w:num w:numId="36" w16cid:durableId="185945056">
    <w:abstractNumId w:val="10"/>
  </w:num>
  <w:num w:numId="37" w16cid:durableId="1407651809">
    <w:abstractNumId w:val="37"/>
  </w:num>
  <w:num w:numId="38" w16cid:durableId="1454641260">
    <w:abstractNumId w:val="9"/>
  </w:num>
  <w:num w:numId="39" w16cid:durableId="1099064703">
    <w:abstractNumId w:val="36"/>
  </w:num>
  <w:num w:numId="40" w16cid:durableId="103527388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0038803">
    <w:abstractNumId w:val="30"/>
  </w:num>
  <w:num w:numId="42" w16cid:durableId="200285899">
    <w:abstractNumId w:val="42"/>
  </w:num>
  <w:num w:numId="43" w16cid:durableId="166094658">
    <w:abstractNumId w:val="20"/>
  </w:num>
  <w:num w:numId="44" w16cid:durableId="335156010">
    <w:abstractNumId w:val="33"/>
  </w:num>
  <w:num w:numId="45" w16cid:durableId="1382903366">
    <w:abstractNumId w:val="47"/>
  </w:num>
  <w:num w:numId="46" w16cid:durableId="893349853">
    <w:abstractNumId w:val="21"/>
  </w:num>
  <w:num w:numId="47" w16cid:durableId="235824107">
    <w:abstractNumId w:val="18"/>
  </w:num>
  <w:num w:numId="48" w16cid:durableId="482935485">
    <w:abstractNumId w:val="11"/>
  </w:num>
  <w:num w:numId="49" w16cid:durableId="21832027">
    <w:abstractNumId w:val="39"/>
  </w:num>
  <w:num w:numId="50" w16cid:durableId="1794905179">
    <w:abstractNumId w:val="15"/>
  </w:num>
  <w:num w:numId="51" w16cid:durableId="21151314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405"/>
    <w:rsid w:val="0000020D"/>
    <w:rsid w:val="00001750"/>
    <w:rsid w:val="00002839"/>
    <w:rsid w:val="00005508"/>
    <w:rsid w:val="000322C5"/>
    <w:rsid w:val="00036BD5"/>
    <w:rsid w:val="0004697D"/>
    <w:rsid w:val="000520EB"/>
    <w:rsid w:val="0007786F"/>
    <w:rsid w:val="000859F9"/>
    <w:rsid w:val="00093C52"/>
    <w:rsid w:val="000A33CE"/>
    <w:rsid w:val="000B2588"/>
    <w:rsid w:val="000B3663"/>
    <w:rsid w:val="000C4A5B"/>
    <w:rsid w:val="000D107B"/>
    <w:rsid w:val="000D45B3"/>
    <w:rsid w:val="000D593D"/>
    <w:rsid w:val="00102625"/>
    <w:rsid w:val="001108E9"/>
    <w:rsid w:val="0011589C"/>
    <w:rsid w:val="00127E49"/>
    <w:rsid w:val="001349DE"/>
    <w:rsid w:val="001403CE"/>
    <w:rsid w:val="00143C07"/>
    <w:rsid w:val="001456EE"/>
    <w:rsid w:val="00145CC8"/>
    <w:rsid w:val="00154C6B"/>
    <w:rsid w:val="00177D85"/>
    <w:rsid w:val="00181006"/>
    <w:rsid w:val="001A2A7C"/>
    <w:rsid w:val="001B69CB"/>
    <w:rsid w:val="001C5C92"/>
    <w:rsid w:val="001E43EE"/>
    <w:rsid w:val="001F2EBA"/>
    <w:rsid w:val="00200395"/>
    <w:rsid w:val="00201ED0"/>
    <w:rsid w:val="0021115B"/>
    <w:rsid w:val="00221A50"/>
    <w:rsid w:val="00225A36"/>
    <w:rsid w:val="00231DFC"/>
    <w:rsid w:val="002402BC"/>
    <w:rsid w:val="00243C78"/>
    <w:rsid w:val="00247CF5"/>
    <w:rsid w:val="00253CC0"/>
    <w:rsid w:val="0025468E"/>
    <w:rsid w:val="002563B0"/>
    <w:rsid w:val="0026647F"/>
    <w:rsid w:val="00267D65"/>
    <w:rsid w:val="00282715"/>
    <w:rsid w:val="0028404F"/>
    <w:rsid w:val="002A5BDF"/>
    <w:rsid w:val="002B4B27"/>
    <w:rsid w:val="002C115F"/>
    <w:rsid w:val="002C39C1"/>
    <w:rsid w:val="002C6BE5"/>
    <w:rsid w:val="002D1EC8"/>
    <w:rsid w:val="002F119E"/>
    <w:rsid w:val="00315AA7"/>
    <w:rsid w:val="00320B78"/>
    <w:rsid w:val="003310EE"/>
    <w:rsid w:val="0033565E"/>
    <w:rsid w:val="00336517"/>
    <w:rsid w:val="00351EE4"/>
    <w:rsid w:val="00353E97"/>
    <w:rsid w:val="003658CA"/>
    <w:rsid w:val="00376EF9"/>
    <w:rsid w:val="00385386"/>
    <w:rsid w:val="00390AC3"/>
    <w:rsid w:val="003976AA"/>
    <w:rsid w:val="003A7C2C"/>
    <w:rsid w:val="003B3A0B"/>
    <w:rsid w:val="003E3669"/>
    <w:rsid w:val="003E4078"/>
    <w:rsid w:val="003E5E38"/>
    <w:rsid w:val="003E79F2"/>
    <w:rsid w:val="004241B7"/>
    <w:rsid w:val="00442DF1"/>
    <w:rsid w:val="004538E3"/>
    <w:rsid w:val="004654A5"/>
    <w:rsid w:val="00477A36"/>
    <w:rsid w:val="00485E55"/>
    <w:rsid w:val="004A7ED4"/>
    <w:rsid w:val="004B2ADC"/>
    <w:rsid w:val="004B5D73"/>
    <w:rsid w:val="004C55BA"/>
    <w:rsid w:val="004C5FD5"/>
    <w:rsid w:val="004D3D74"/>
    <w:rsid w:val="004D4AEC"/>
    <w:rsid w:val="004E089D"/>
    <w:rsid w:val="004F754A"/>
    <w:rsid w:val="00506BD7"/>
    <w:rsid w:val="00512174"/>
    <w:rsid w:val="00515F27"/>
    <w:rsid w:val="00546283"/>
    <w:rsid w:val="00550BFC"/>
    <w:rsid w:val="00552405"/>
    <w:rsid w:val="00567A72"/>
    <w:rsid w:val="00576448"/>
    <w:rsid w:val="00580B53"/>
    <w:rsid w:val="005821E0"/>
    <w:rsid w:val="0058347F"/>
    <w:rsid w:val="00583D27"/>
    <w:rsid w:val="00590D81"/>
    <w:rsid w:val="00594B0C"/>
    <w:rsid w:val="005A26AE"/>
    <w:rsid w:val="005A61B0"/>
    <w:rsid w:val="005A6AA1"/>
    <w:rsid w:val="005B0878"/>
    <w:rsid w:val="005B72CD"/>
    <w:rsid w:val="005C3D12"/>
    <w:rsid w:val="005E36BA"/>
    <w:rsid w:val="005E3C06"/>
    <w:rsid w:val="005E4DCE"/>
    <w:rsid w:val="005E7217"/>
    <w:rsid w:val="005E725A"/>
    <w:rsid w:val="005F306D"/>
    <w:rsid w:val="005F70A0"/>
    <w:rsid w:val="00603020"/>
    <w:rsid w:val="00623699"/>
    <w:rsid w:val="00630F98"/>
    <w:rsid w:val="00637297"/>
    <w:rsid w:val="00655A44"/>
    <w:rsid w:val="006756AB"/>
    <w:rsid w:val="0068421F"/>
    <w:rsid w:val="0068571B"/>
    <w:rsid w:val="00696AD9"/>
    <w:rsid w:val="006D7ABA"/>
    <w:rsid w:val="006E373C"/>
    <w:rsid w:val="006F1DDE"/>
    <w:rsid w:val="006F5935"/>
    <w:rsid w:val="00710987"/>
    <w:rsid w:val="00722D5E"/>
    <w:rsid w:val="00723160"/>
    <w:rsid w:val="00723A10"/>
    <w:rsid w:val="00730EE4"/>
    <w:rsid w:val="00730F30"/>
    <w:rsid w:val="00741A16"/>
    <w:rsid w:val="00742F86"/>
    <w:rsid w:val="0075241C"/>
    <w:rsid w:val="00764DC2"/>
    <w:rsid w:val="0077393B"/>
    <w:rsid w:val="00780D98"/>
    <w:rsid w:val="00781F9B"/>
    <w:rsid w:val="0079291F"/>
    <w:rsid w:val="0079349C"/>
    <w:rsid w:val="007B4CE5"/>
    <w:rsid w:val="007D1E52"/>
    <w:rsid w:val="00813580"/>
    <w:rsid w:val="00823AA0"/>
    <w:rsid w:val="0083314F"/>
    <w:rsid w:val="008511EA"/>
    <w:rsid w:val="00856E43"/>
    <w:rsid w:val="00865E24"/>
    <w:rsid w:val="0087371A"/>
    <w:rsid w:val="0088320D"/>
    <w:rsid w:val="00895301"/>
    <w:rsid w:val="008A72A2"/>
    <w:rsid w:val="008B275E"/>
    <w:rsid w:val="008B6B76"/>
    <w:rsid w:val="008D173C"/>
    <w:rsid w:val="008D5EA1"/>
    <w:rsid w:val="008E03B8"/>
    <w:rsid w:val="008F1718"/>
    <w:rsid w:val="008F3D96"/>
    <w:rsid w:val="008F752C"/>
    <w:rsid w:val="009129F9"/>
    <w:rsid w:val="00914D42"/>
    <w:rsid w:val="00932511"/>
    <w:rsid w:val="009327A4"/>
    <w:rsid w:val="00941C36"/>
    <w:rsid w:val="009464CF"/>
    <w:rsid w:val="00946F63"/>
    <w:rsid w:val="00971D63"/>
    <w:rsid w:val="00972BA3"/>
    <w:rsid w:val="00985904"/>
    <w:rsid w:val="00992982"/>
    <w:rsid w:val="00995930"/>
    <w:rsid w:val="009A22F5"/>
    <w:rsid w:val="009C6C11"/>
    <w:rsid w:val="009E46C1"/>
    <w:rsid w:val="00A0568D"/>
    <w:rsid w:val="00A05CF0"/>
    <w:rsid w:val="00A06073"/>
    <w:rsid w:val="00A134F8"/>
    <w:rsid w:val="00A271F6"/>
    <w:rsid w:val="00A45239"/>
    <w:rsid w:val="00A646E4"/>
    <w:rsid w:val="00A67CA2"/>
    <w:rsid w:val="00A67E5D"/>
    <w:rsid w:val="00A814D0"/>
    <w:rsid w:val="00A919B4"/>
    <w:rsid w:val="00A958B6"/>
    <w:rsid w:val="00AA2013"/>
    <w:rsid w:val="00AB7A0A"/>
    <w:rsid w:val="00AC6185"/>
    <w:rsid w:val="00AF3A2A"/>
    <w:rsid w:val="00B03D18"/>
    <w:rsid w:val="00B10440"/>
    <w:rsid w:val="00B10590"/>
    <w:rsid w:val="00B34CB5"/>
    <w:rsid w:val="00B44759"/>
    <w:rsid w:val="00B500CF"/>
    <w:rsid w:val="00B51C14"/>
    <w:rsid w:val="00B5450C"/>
    <w:rsid w:val="00B641AC"/>
    <w:rsid w:val="00B65E83"/>
    <w:rsid w:val="00B673C2"/>
    <w:rsid w:val="00B70385"/>
    <w:rsid w:val="00B72732"/>
    <w:rsid w:val="00B83E77"/>
    <w:rsid w:val="00B87CA7"/>
    <w:rsid w:val="00B91726"/>
    <w:rsid w:val="00B944E5"/>
    <w:rsid w:val="00BA0FD0"/>
    <w:rsid w:val="00BA1A2F"/>
    <w:rsid w:val="00BA1F8E"/>
    <w:rsid w:val="00BA486D"/>
    <w:rsid w:val="00BB3A7F"/>
    <w:rsid w:val="00BC4FA0"/>
    <w:rsid w:val="00BD3FDF"/>
    <w:rsid w:val="00BE6FD2"/>
    <w:rsid w:val="00BF6ABE"/>
    <w:rsid w:val="00C13472"/>
    <w:rsid w:val="00C16A63"/>
    <w:rsid w:val="00C35BEB"/>
    <w:rsid w:val="00C375D9"/>
    <w:rsid w:val="00C43E27"/>
    <w:rsid w:val="00C459E2"/>
    <w:rsid w:val="00C50B39"/>
    <w:rsid w:val="00C57B7C"/>
    <w:rsid w:val="00C63823"/>
    <w:rsid w:val="00C829AA"/>
    <w:rsid w:val="00C87284"/>
    <w:rsid w:val="00CA7DB2"/>
    <w:rsid w:val="00CB2FBC"/>
    <w:rsid w:val="00CB3218"/>
    <w:rsid w:val="00CB4729"/>
    <w:rsid w:val="00CC6CB1"/>
    <w:rsid w:val="00CD6309"/>
    <w:rsid w:val="00CD7585"/>
    <w:rsid w:val="00CE5CD7"/>
    <w:rsid w:val="00CF1F10"/>
    <w:rsid w:val="00CF7D32"/>
    <w:rsid w:val="00D14A69"/>
    <w:rsid w:val="00D17581"/>
    <w:rsid w:val="00D277CA"/>
    <w:rsid w:val="00D30CD3"/>
    <w:rsid w:val="00D37F3A"/>
    <w:rsid w:val="00D40C4A"/>
    <w:rsid w:val="00D47DAE"/>
    <w:rsid w:val="00D64451"/>
    <w:rsid w:val="00D75DC9"/>
    <w:rsid w:val="00D779B3"/>
    <w:rsid w:val="00D819BF"/>
    <w:rsid w:val="00D93D9D"/>
    <w:rsid w:val="00DA7761"/>
    <w:rsid w:val="00DB01AF"/>
    <w:rsid w:val="00DB0448"/>
    <w:rsid w:val="00DB444F"/>
    <w:rsid w:val="00DC5251"/>
    <w:rsid w:val="00DD1E30"/>
    <w:rsid w:val="00DD5090"/>
    <w:rsid w:val="00DD5E5A"/>
    <w:rsid w:val="00DF6114"/>
    <w:rsid w:val="00E30C84"/>
    <w:rsid w:val="00E51C16"/>
    <w:rsid w:val="00E64C64"/>
    <w:rsid w:val="00E80D6C"/>
    <w:rsid w:val="00E8462F"/>
    <w:rsid w:val="00E92002"/>
    <w:rsid w:val="00E94476"/>
    <w:rsid w:val="00E95708"/>
    <w:rsid w:val="00EA4500"/>
    <w:rsid w:val="00EB0D57"/>
    <w:rsid w:val="00EB5F16"/>
    <w:rsid w:val="00EC2424"/>
    <w:rsid w:val="00EF1D39"/>
    <w:rsid w:val="00F31396"/>
    <w:rsid w:val="00F320D2"/>
    <w:rsid w:val="00F32706"/>
    <w:rsid w:val="00F4581A"/>
    <w:rsid w:val="00F46A38"/>
    <w:rsid w:val="00F53959"/>
    <w:rsid w:val="00F577B4"/>
    <w:rsid w:val="00F97E00"/>
    <w:rsid w:val="00FA4E7A"/>
    <w:rsid w:val="00FA56C7"/>
    <w:rsid w:val="00FB4622"/>
    <w:rsid w:val="00FD7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535724"/>
  <w15:chartTrackingRefBased/>
  <w15:docId w15:val="{492FBD59-753A-4DE9-B24F-4BC291CE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93B"/>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rsid w:val="00477A36"/>
    <w:pPr>
      <w:ind w:left="720"/>
    </w:pPr>
  </w:style>
  <w:style w:type="paragraph" w:customStyle="1" w:styleId="Default">
    <w:name w:val="Default"/>
    <w:rsid w:val="00F4581A"/>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4C55BA"/>
    <w:rPr>
      <w:sz w:val="24"/>
    </w:rPr>
  </w:style>
  <w:style w:type="paragraph" w:styleId="FootnoteText">
    <w:name w:val="footnote text"/>
    <w:basedOn w:val="Normal"/>
    <w:link w:val="FootnoteTextChar"/>
    <w:uiPriority w:val="99"/>
    <w:unhideWhenUsed/>
    <w:rsid w:val="00865E24"/>
    <w:rPr>
      <w:sz w:val="20"/>
    </w:rPr>
  </w:style>
  <w:style w:type="character" w:customStyle="1" w:styleId="FootnoteTextChar">
    <w:name w:val="Footnote Text Char"/>
    <w:basedOn w:val="DefaultParagraphFont"/>
    <w:link w:val="FootnoteText"/>
    <w:uiPriority w:val="99"/>
    <w:rsid w:val="00865E24"/>
  </w:style>
  <w:style w:type="character" w:styleId="FootnoteReference">
    <w:name w:val="footnote reference"/>
    <w:uiPriority w:val="99"/>
    <w:unhideWhenUsed/>
    <w:rsid w:val="00865E24"/>
    <w:rPr>
      <w:vertAlign w:val="superscript"/>
    </w:rPr>
  </w:style>
  <w:style w:type="paragraph" w:styleId="Revision">
    <w:name w:val="Revision"/>
    <w:hidden/>
    <w:uiPriority w:val="99"/>
    <w:semiHidden/>
    <w:rsid w:val="006F1D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015999">
      <w:bodyDiv w:val="1"/>
      <w:marLeft w:val="0"/>
      <w:marRight w:val="0"/>
      <w:marTop w:val="0"/>
      <w:marBottom w:val="0"/>
      <w:divBdr>
        <w:top w:val="none" w:sz="0" w:space="0" w:color="auto"/>
        <w:left w:val="none" w:sz="0" w:space="0" w:color="auto"/>
        <w:bottom w:val="none" w:sz="0" w:space="0" w:color="auto"/>
        <w:right w:val="none" w:sz="0" w:space="0" w:color="auto"/>
      </w:divBdr>
    </w:div>
    <w:div w:id="193497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JOBDESC</Template>
  <TotalTime>28</TotalTime>
  <Pages>5</Pages>
  <Words>1240</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Lorraine O'Neill</cp:lastModifiedBy>
  <cp:revision>9</cp:revision>
  <cp:lastPrinted>2018-01-04T13:55:00Z</cp:lastPrinted>
  <dcterms:created xsi:type="dcterms:W3CDTF">2025-10-15T14:35:00Z</dcterms:created>
  <dcterms:modified xsi:type="dcterms:W3CDTF">2026-02-04T11:31:00Z</dcterms:modified>
</cp:coreProperties>
</file>