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7113" w14:textId="77777777" w:rsidR="001123C8" w:rsidRPr="00B108F6" w:rsidRDefault="00422D10">
      <w:pPr>
        <w:rPr>
          <w:rFonts w:ascii="Arial" w:hAnsi="Arial" w:cs="Arial"/>
          <w:b/>
          <w:sz w:val="44"/>
        </w:rPr>
      </w:pPr>
      <w:r w:rsidRPr="00B108F6">
        <w:rPr>
          <w:rFonts w:ascii="Arial" w:hAnsi="Arial" w:cs="Arial"/>
          <w:b/>
          <w:sz w:val="44"/>
        </w:rPr>
        <w:t>J</w:t>
      </w:r>
      <w:r w:rsidR="002566CA" w:rsidRPr="00B108F6">
        <w:rPr>
          <w:rFonts w:ascii="Arial" w:hAnsi="Arial" w:cs="Arial"/>
          <w:b/>
          <w:sz w:val="44"/>
        </w:rPr>
        <w:t>ob d</w:t>
      </w:r>
      <w:r w:rsidR="001123C8" w:rsidRPr="00B108F6">
        <w:rPr>
          <w:rFonts w:ascii="Arial" w:hAnsi="Arial" w:cs="Arial"/>
          <w:b/>
          <w:sz w:val="44"/>
        </w:rPr>
        <w:t>escription</w:t>
      </w:r>
    </w:p>
    <w:p w14:paraId="3956B673" w14:textId="77777777" w:rsidR="001123C8" w:rsidRPr="00B108F6" w:rsidRDefault="001123C8">
      <w:pPr>
        <w:rPr>
          <w:rFonts w:ascii="Arial" w:hAnsi="Arial" w:cs="Arial"/>
          <w:b/>
          <w:sz w:val="36"/>
        </w:rPr>
      </w:pPr>
    </w:p>
    <w:tbl>
      <w:tblPr>
        <w:tblW w:w="10172" w:type="dxa"/>
        <w:tblLayout w:type="fixed"/>
        <w:tblLook w:val="0000" w:firstRow="0" w:lastRow="0" w:firstColumn="0" w:lastColumn="0" w:noHBand="0" w:noVBand="0"/>
      </w:tblPr>
      <w:tblGrid>
        <w:gridCol w:w="3510"/>
        <w:gridCol w:w="3298"/>
        <w:gridCol w:w="3364"/>
      </w:tblGrid>
      <w:tr w:rsidR="002566CA" w:rsidRPr="00B108F6" w14:paraId="4823F90F" w14:textId="77777777" w:rsidTr="00B12C6C">
        <w:tc>
          <w:tcPr>
            <w:tcW w:w="3510" w:type="dxa"/>
            <w:tcBorders>
              <w:top w:val="nil"/>
              <w:left w:val="nil"/>
              <w:bottom w:val="nil"/>
              <w:right w:val="nil"/>
            </w:tcBorders>
          </w:tcPr>
          <w:p w14:paraId="4EA23DBB" w14:textId="58CAA008" w:rsidR="002566CA" w:rsidRPr="00B108F6" w:rsidRDefault="00121F4A" w:rsidP="00F34839">
            <w:pPr>
              <w:rPr>
                <w:rFonts w:ascii="Arial" w:hAnsi="Arial" w:cs="Arial"/>
                <w:b/>
              </w:rPr>
            </w:pPr>
            <w:r w:rsidRPr="00B108F6">
              <w:rPr>
                <w:rFonts w:ascii="Arial" w:hAnsi="Arial" w:cs="Arial"/>
                <w:b/>
              </w:rPr>
              <w:t>Date:</w:t>
            </w:r>
            <w:r>
              <w:rPr>
                <w:rFonts w:ascii="Arial" w:hAnsi="Arial" w:cs="Arial"/>
                <w:b/>
              </w:rPr>
              <w:t xml:space="preserve">  </w:t>
            </w:r>
            <w:r w:rsidRPr="00B12C6C">
              <w:rPr>
                <w:rFonts w:ascii="Arial" w:hAnsi="Arial" w:cs="Arial"/>
              </w:rPr>
              <w:t xml:space="preserve"> </w:t>
            </w:r>
            <w:r w:rsidR="00FE1306">
              <w:rPr>
                <w:rFonts w:ascii="Arial" w:hAnsi="Arial" w:cs="Arial"/>
              </w:rPr>
              <w:t xml:space="preserve"> </w:t>
            </w:r>
            <w:r w:rsidR="006D142B">
              <w:rPr>
                <w:rFonts w:ascii="Arial" w:hAnsi="Arial" w:cs="Arial"/>
              </w:rPr>
              <w:t xml:space="preserve">1 April 2025 </w:t>
            </w:r>
          </w:p>
        </w:tc>
        <w:tc>
          <w:tcPr>
            <w:tcW w:w="3298" w:type="dxa"/>
            <w:tcBorders>
              <w:top w:val="nil"/>
              <w:left w:val="nil"/>
              <w:bottom w:val="nil"/>
              <w:right w:val="nil"/>
            </w:tcBorders>
          </w:tcPr>
          <w:p w14:paraId="4127149D" w14:textId="77777777" w:rsidR="002566CA" w:rsidRPr="00B108F6" w:rsidRDefault="002566CA">
            <w:pPr>
              <w:rPr>
                <w:rFonts w:ascii="Arial" w:hAnsi="Arial" w:cs="Arial"/>
                <w:b/>
              </w:rPr>
            </w:pPr>
          </w:p>
        </w:tc>
        <w:tc>
          <w:tcPr>
            <w:tcW w:w="3364" w:type="dxa"/>
            <w:tcBorders>
              <w:top w:val="nil"/>
              <w:left w:val="nil"/>
              <w:bottom w:val="nil"/>
              <w:right w:val="nil"/>
            </w:tcBorders>
          </w:tcPr>
          <w:p w14:paraId="134E912C" w14:textId="77777777" w:rsidR="002566CA" w:rsidRPr="00B108F6" w:rsidRDefault="002566CA" w:rsidP="00B13D36">
            <w:pPr>
              <w:rPr>
                <w:rFonts w:ascii="Arial" w:hAnsi="Arial" w:cs="Arial"/>
              </w:rPr>
            </w:pPr>
          </w:p>
        </w:tc>
      </w:tr>
    </w:tbl>
    <w:p w14:paraId="27169782" w14:textId="77777777" w:rsidR="001123C8" w:rsidRPr="00B108F6" w:rsidRDefault="001123C8">
      <w:pPr>
        <w:rPr>
          <w:rFonts w:ascii="Arial" w:hAnsi="Arial" w:cs="Arial"/>
        </w:rPr>
      </w:pPr>
      <w:r w:rsidRPr="00B108F6">
        <w:rPr>
          <w:rFonts w:ascii="Arial" w:hAnsi="Arial" w:cs="Arial"/>
        </w:rPr>
        <w:t>_____________________________________________________________________</w:t>
      </w:r>
    </w:p>
    <w:p w14:paraId="28BF0EA6" w14:textId="77777777" w:rsidR="001123C8" w:rsidRPr="00B108F6" w:rsidRDefault="001123C8">
      <w:pPr>
        <w:rPr>
          <w:rFonts w:ascii="Arial" w:hAnsi="Arial" w:cs="Arial"/>
        </w:rPr>
      </w:pPr>
    </w:p>
    <w:tbl>
      <w:tblPr>
        <w:tblW w:w="9604" w:type="dxa"/>
        <w:tblLayout w:type="fixed"/>
        <w:tblLook w:val="0000" w:firstRow="0" w:lastRow="0" w:firstColumn="0" w:lastColumn="0" w:noHBand="0" w:noVBand="0"/>
      </w:tblPr>
      <w:tblGrid>
        <w:gridCol w:w="1818"/>
        <w:gridCol w:w="7786"/>
      </w:tblGrid>
      <w:tr w:rsidR="00950C2A" w:rsidRPr="00B108F6" w14:paraId="672A2D01" w14:textId="77777777" w:rsidTr="003A61BB">
        <w:trPr>
          <w:trHeight w:val="676"/>
        </w:trPr>
        <w:tc>
          <w:tcPr>
            <w:tcW w:w="1818" w:type="dxa"/>
            <w:tcBorders>
              <w:top w:val="nil"/>
              <w:left w:val="nil"/>
              <w:bottom w:val="nil"/>
              <w:right w:val="nil"/>
            </w:tcBorders>
          </w:tcPr>
          <w:p w14:paraId="44A1C787" w14:textId="77777777" w:rsidR="00950C2A" w:rsidRPr="00B108F6" w:rsidRDefault="00950C2A">
            <w:pPr>
              <w:rPr>
                <w:rFonts w:ascii="Arial" w:hAnsi="Arial" w:cs="Arial"/>
                <w:b/>
              </w:rPr>
            </w:pPr>
            <w:r w:rsidRPr="00B108F6">
              <w:rPr>
                <w:rFonts w:ascii="Arial" w:hAnsi="Arial" w:cs="Arial"/>
                <w:b/>
              </w:rPr>
              <w:t>Department:</w:t>
            </w:r>
          </w:p>
          <w:p w14:paraId="0D705BFD" w14:textId="77777777" w:rsidR="00950C2A" w:rsidRPr="00B108F6" w:rsidRDefault="00950C2A">
            <w:pPr>
              <w:rPr>
                <w:rFonts w:ascii="Arial" w:hAnsi="Arial" w:cs="Arial"/>
                <w:b/>
              </w:rPr>
            </w:pPr>
          </w:p>
        </w:tc>
        <w:tc>
          <w:tcPr>
            <w:tcW w:w="7786" w:type="dxa"/>
            <w:tcBorders>
              <w:top w:val="nil"/>
              <w:left w:val="nil"/>
              <w:bottom w:val="nil"/>
              <w:right w:val="nil"/>
            </w:tcBorders>
          </w:tcPr>
          <w:p w14:paraId="2A85B980" w14:textId="3FE77DA4" w:rsidR="00950C2A" w:rsidRPr="00B108F6" w:rsidRDefault="00FE1306" w:rsidP="009324F3">
            <w:pPr>
              <w:rPr>
                <w:rFonts w:ascii="Arial" w:hAnsi="Arial" w:cs="Arial"/>
              </w:rPr>
            </w:pPr>
            <w:r>
              <w:rPr>
                <w:rFonts w:ascii="Arial" w:hAnsi="Arial" w:cs="Arial"/>
              </w:rPr>
              <w:t xml:space="preserve"> Place </w:t>
            </w:r>
            <w:r w:rsidR="006111DC">
              <w:rPr>
                <w:rFonts w:ascii="Arial" w:hAnsi="Arial" w:cs="Arial"/>
              </w:rPr>
              <w:t xml:space="preserve">and </w:t>
            </w:r>
            <w:r>
              <w:rPr>
                <w:rFonts w:ascii="Arial" w:hAnsi="Arial" w:cs="Arial"/>
              </w:rPr>
              <w:t>Economy</w:t>
            </w:r>
          </w:p>
        </w:tc>
      </w:tr>
      <w:tr w:rsidR="00950C2A" w:rsidRPr="00B108F6" w14:paraId="31E6FD49" w14:textId="77777777">
        <w:tc>
          <w:tcPr>
            <w:tcW w:w="1818" w:type="dxa"/>
            <w:tcBorders>
              <w:top w:val="nil"/>
              <w:left w:val="nil"/>
              <w:bottom w:val="nil"/>
              <w:right w:val="nil"/>
            </w:tcBorders>
          </w:tcPr>
          <w:p w14:paraId="580D6078" w14:textId="77777777" w:rsidR="00950C2A" w:rsidRPr="00B108F6" w:rsidRDefault="00950C2A">
            <w:pPr>
              <w:rPr>
                <w:rFonts w:ascii="Arial" w:hAnsi="Arial" w:cs="Arial"/>
                <w:b/>
              </w:rPr>
            </w:pPr>
            <w:r w:rsidRPr="00B108F6">
              <w:rPr>
                <w:rFonts w:ascii="Arial" w:hAnsi="Arial" w:cs="Arial"/>
                <w:b/>
              </w:rPr>
              <w:t>Post number:</w:t>
            </w:r>
          </w:p>
          <w:p w14:paraId="143AC505" w14:textId="77777777" w:rsidR="00950C2A" w:rsidRPr="00B108F6" w:rsidRDefault="00950C2A">
            <w:pPr>
              <w:rPr>
                <w:rFonts w:ascii="Arial" w:hAnsi="Arial" w:cs="Arial"/>
                <w:b/>
              </w:rPr>
            </w:pPr>
          </w:p>
        </w:tc>
        <w:tc>
          <w:tcPr>
            <w:tcW w:w="7786" w:type="dxa"/>
            <w:tcBorders>
              <w:top w:val="nil"/>
              <w:left w:val="nil"/>
              <w:bottom w:val="nil"/>
              <w:right w:val="nil"/>
            </w:tcBorders>
          </w:tcPr>
          <w:p w14:paraId="2DA51A19" w14:textId="4FC17255" w:rsidR="00950C2A" w:rsidRPr="00B108F6" w:rsidRDefault="00D26D5C" w:rsidP="009324F3">
            <w:pPr>
              <w:rPr>
                <w:rFonts w:ascii="Arial" w:hAnsi="Arial" w:cs="Arial"/>
              </w:rPr>
            </w:pPr>
            <w:r w:rsidRPr="00D26D5C">
              <w:rPr>
                <w:rFonts w:ascii="Arial" w:hAnsi="Arial" w:cs="Arial"/>
                <w:lang w:val="en-US"/>
              </w:rPr>
              <w:t>PKBCIP001</w:t>
            </w:r>
          </w:p>
        </w:tc>
      </w:tr>
      <w:tr w:rsidR="00950C2A" w:rsidRPr="00B108F6" w14:paraId="1080105E" w14:textId="77777777">
        <w:tc>
          <w:tcPr>
            <w:tcW w:w="1818" w:type="dxa"/>
            <w:tcBorders>
              <w:top w:val="nil"/>
              <w:left w:val="nil"/>
              <w:bottom w:val="nil"/>
              <w:right w:val="nil"/>
            </w:tcBorders>
          </w:tcPr>
          <w:p w14:paraId="058FA8F3" w14:textId="77777777" w:rsidR="00950C2A" w:rsidRPr="00F34839" w:rsidRDefault="00950C2A">
            <w:pPr>
              <w:rPr>
                <w:rFonts w:ascii="Arial" w:hAnsi="Arial" w:cs="Arial"/>
                <w:b/>
              </w:rPr>
            </w:pPr>
            <w:r w:rsidRPr="00F34839">
              <w:rPr>
                <w:rFonts w:ascii="Arial" w:hAnsi="Arial" w:cs="Arial"/>
                <w:b/>
              </w:rPr>
              <w:t>Section:</w:t>
            </w:r>
          </w:p>
          <w:p w14:paraId="73511411" w14:textId="77777777" w:rsidR="00950C2A" w:rsidRPr="00F34839" w:rsidRDefault="00950C2A">
            <w:pPr>
              <w:rPr>
                <w:rFonts w:ascii="Arial" w:hAnsi="Arial" w:cs="Arial"/>
                <w:b/>
              </w:rPr>
            </w:pPr>
          </w:p>
        </w:tc>
        <w:tc>
          <w:tcPr>
            <w:tcW w:w="7786" w:type="dxa"/>
            <w:tcBorders>
              <w:top w:val="nil"/>
              <w:left w:val="nil"/>
              <w:bottom w:val="nil"/>
              <w:right w:val="nil"/>
            </w:tcBorders>
          </w:tcPr>
          <w:p w14:paraId="087BCD4F" w14:textId="06AC5E3F" w:rsidR="00950C2A" w:rsidRPr="00F34839" w:rsidRDefault="00FF56E0" w:rsidP="009324F3">
            <w:pPr>
              <w:rPr>
                <w:rFonts w:ascii="Arial" w:hAnsi="Arial" w:cs="Arial"/>
              </w:rPr>
            </w:pPr>
            <w:r>
              <w:rPr>
                <w:rFonts w:ascii="Arial" w:hAnsi="Arial" w:cs="Arial"/>
              </w:rPr>
              <w:t xml:space="preserve">Economic Development </w:t>
            </w:r>
          </w:p>
        </w:tc>
      </w:tr>
      <w:tr w:rsidR="00950C2A" w:rsidRPr="00B108F6" w14:paraId="5CD21261" w14:textId="77777777">
        <w:tc>
          <w:tcPr>
            <w:tcW w:w="1818" w:type="dxa"/>
            <w:tcBorders>
              <w:top w:val="nil"/>
              <w:left w:val="nil"/>
              <w:bottom w:val="nil"/>
              <w:right w:val="nil"/>
            </w:tcBorders>
          </w:tcPr>
          <w:p w14:paraId="1C009043" w14:textId="77777777" w:rsidR="00950C2A" w:rsidRPr="00F34839" w:rsidRDefault="00950C2A">
            <w:pPr>
              <w:rPr>
                <w:rFonts w:ascii="Arial" w:hAnsi="Arial" w:cs="Arial"/>
                <w:b/>
              </w:rPr>
            </w:pPr>
            <w:r w:rsidRPr="00F34839">
              <w:rPr>
                <w:rFonts w:ascii="Arial" w:hAnsi="Arial" w:cs="Arial"/>
                <w:b/>
              </w:rPr>
              <w:t>Job title:</w:t>
            </w:r>
          </w:p>
          <w:p w14:paraId="5CAB10F6" w14:textId="77777777" w:rsidR="00950C2A" w:rsidRPr="00F34839" w:rsidRDefault="00950C2A">
            <w:pPr>
              <w:rPr>
                <w:rFonts w:ascii="Arial" w:hAnsi="Arial" w:cs="Arial"/>
                <w:b/>
              </w:rPr>
            </w:pPr>
          </w:p>
        </w:tc>
        <w:tc>
          <w:tcPr>
            <w:tcW w:w="7786" w:type="dxa"/>
            <w:tcBorders>
              <w:top w:val="nil"/>
              <w:left w:val="nil"/>
              <w:bottom w:val="nil"/>
              <w:right w:val="nil"/>
            </w:tcBorders>
          </w:tcPr>
          <w:p w14:paraId="29B6972B" w14:textId="2ECBD5AB" w:rsidR="00950C2A" w:rsidRPr="00F34839" w:rsidRDefault="00180EB7" w:rsidP="00F34839">
            <w:pPr>
              <w:rPr>
                <w:rFonts w:ascii="Arial" w:hAnsi="Arial" w:cs="Arial"/>
                <w:b/>
              </w:rPr>
            </w:pPr>
            <w:r w:rsidRPr="00F34839">
              <w:rPr>
                <w:rFonts w:ascii="Arial" w:hAnsi="Arial" w:cs="Arial"/>
                <w:b/>
              </w:rPr>
              <w:t>Industrial Placement</w:t>
            </w:r>
            <w:r w:rsidR="005F1474" w:rsidRPr="00F34839">
              <w:rPr>
                <w:rFonts w:ascii="Arial" w:hAnsi="Arial" w:cs="Arial"/>
                <w:b/>
              </w:rPr>
              <w:t xml:space="preserve"> </w:t>
            </w:r>
            <w:r w:rsidR="00B609D6" w:rsidRPr="00F34839">
              <w:rPr>
                <w:rFonts w:ascii="Arial" w:hAnsi="Arial" w:cs="Arial"/>
                <w:b/>
              </w:rPr>
              <w:t>(</w:t>
            </w:r>
            <w:r w:rsidR="00FE1306">
              <w:rPr>
                <w:rFonts w:ascii="Arial" w:hAnsi="Arial" w:cs="Arial"/>
                <w:b/>
              </w:rPr>
              <w:t xml:space="preserve">Malone House </w:t>
            </w:r>
            <w:r w:rsidR="006111DC">
              <w:rPr>
                <w:rFonts w:ascii="Arial" w:hAnsi="Arial" w:cs="Arial"/>
                <w:b/>
              </w:rPr>
              <w:t>and</w:t>
            </w:r>
            <w:r w:rsidR="00FE1306">
              <w:rPr>
                <w:rFonts w:ascii="Arial" w:hAnsi="Arial" w:cs="Arial"/>
                <w:b/>
              </w:rPr>
              <w:t xml:space="preserve"> Belfast Castle</w:t>
            </w:r>
            <w:r w:rsidR="00B37C66">
              <w:rPr>
                <w:rFonts w:ascii="Arial" w:hAnsi="Arial" w:cs="Arial"/>
                <w:b/>
              </w:rPr>
              <w:t>)</w:t>
            </w:r>
          </w:p>
        </w:tc>
      </w:tr>
      <w:tr w:rsidR="00950C2A" w:rsidRPr="00B108F6" w14:paraId="1EBDCF39" w14:textId="77777777">
        <w:tc>
          <w:tcPr>
            <w:tcW w:w="1818" w:type="dxa"/>
            <w:tcBorders>
              <w:top w:val="nil"/>
              <w:left w:val="nil"/>
              <w:bottom w:val="nil"/>
              <w:right w:val="nil"/>
            </w:tcBorders>
          </w:tcPr>
          <w:p w14:paraId="0217F134" w14:textId="77777777" w:rsidR="00950C2A" w:rsidRPr="00F34839" w:rsidRDefault="00950C2A">
            <w:pPr>
              <w:rPr>
                <w:rFonts w:ascii="Arial" w:hAnsi="Arial" w:cs="Arial"/>
                <w:b/>
              </w:rPr>
            </w:pPr>
            <w:r w:rsidRPr="00F34839">
              <w:rPr>
                <w:rFonts w:ascii="Arial" w:hAnsi="Arial" w:cs="Arial"/>
                <w:b/>
              </w:rPr>
              <w:t>Grade:</w:t>
            </w:r>
          </w:p>
          <w:p w14:paraId="6B8D02D2" w14:textId="77777777" w:rsidR="00950C2A" w:rsidRPr="00F34839" w:rsidRDefault="00950C2A">
            <w:pPr>
              <w:rPr>
                <w:rFonts w:ascii="Arial" w:hAnsi="Arial" w:cs="Arial"/>
                <w:b/>
              </w:rPr>
            </w:pPr>
          </w:p>
        </w:tc>
        <w:tc>
          <w:tcPr>
            <w:tcW w:w="7786" w:type="dxa"/>
            <w:tcBorders>
              <w:top w:val="nil"/>
              <w:left w:val="nil"/>
              <w:bottom w:val="nil"/>
              <w:right w:val="nil"/>
            </w:tcBorders>
          </w:tcPr>
          <w:p w14:paraId="1BB23591" w14:textId="60E81CCA" w:rsidR="00950C2A" w:rsidRPr="00F34839" w:rsidRDefault="00B37C66" w:rsidP="00121F4A">
            <w:pPr>
              <w:rPr>
                <w:rFonts w:ascii="Arial" w:hAnsi="Arial" w:cs="Arial"/>
              </w:rPr>
            </w:pPr>
            <w:r>
              <w:rPr>
                <w:rFonts w:ascii="Arial" w:hAnsi="Arial" w:cs="Arial"/>
              </w:rPr>
              <w:t xml:space="preserve">Grade 1 </w:t>
            </w:r>
          </w:p>
        </w:tc>
      </w:tr>
    </w:tbl>
    <w:p w14:paraId="72C3857C" w14:textId="77777777" w:rsidR="001123C8" w:rsidRPr="00B108F6" w:rsidRDefault="001123C8">
      <w:pPr>
        <w:rPr>
          <w:rFonts w:ascii="Arial" w:hAnsi="Arial" w:cs="Arial"/>
          <w:b/>
        </w:rPr>
      </w:pPr>
      <w:r w:rsidRPr="00B108F6">
        <w:rPr>
          <w:rFonts w:ascii="Arial" w:hAnsi="Arial" w:cs="Arial"/>
        </w:rPr>
        <w:t>_____________________________________________________________________</w:t>
      </w:r>
    </w:p>
    <w:p w14:paraId="51E4E6B3" w14:textId="77777777" w:rsidR="001123C8" w:rsidRPr="00B108F6" w:rsidRDefault="001123C8">
      <w:pPr>
        <w:rPr>
          <w:rFonts w:ascii="Arial" w:hAnsi="Arial" w:cs="Arial"/>
        </w:rPr>
      </w:pPr>
    </w:p>
    <w:p w14:paraId="55733638" w14:textId="77777777" w:rsidR="001123C8" w:rsidRPr="00B108F6" w:rsidRDefault="002566CA">
      <w:pPr>
        <w:rPr>
          <w:rFonts w:ascii="Arial" w:hAnsi="Arial" w:cs="Arial"/>
          <w:b/>
          <w:sz w:val="32"/>
        </w:rPr>
      </w:pPr>
      <w:r w:rsidRPr="00B108F6">
        <w:rPr>
          <w:rFonts w:ascii="Arial" w:hAnsi="Arial" w:cs="Arial"/>
          <w:b/>
          <w:sz w:val="32"/>
        </w:rPr>
        <w:t>Main purpose of j</w:t>
      </w:r>
      <w:r w:rsidR="001123C8" w:rsidRPr="00B108F6">
        <w:rPr>
          <w:rFonts w:ascii="Arial" w:hAnsi="Arial" w:cs="Arial"/>
          <w:b/>
          <w:sz w:val="32"/>
        </w:rPr>
        <w:t>ob</w:t>
      </w:r>
    </w:p>
    <w:p w14:paraId="3FF3F057" w14:textId="77777777" w:rsidR="00FB6277" w:rsidRPr="00B108F6" w:rsidRDefault="00FB6277">
      <w:pPr>
        <w:rPr>
          <w:rFonts w:ascii="Arial" w:hAnsi="Arial" w:cs="Arial"/>
          <w:b/>
          <w:sz w:val="32"/>
        </w:rPr>
      </w:pPr>
    </w:p>
    <w:p w14:paraId="0C5805F6" w14:textId="77777777" w:rsidR="00FB6277" w:rsidRPr="00B108F6" w:rsidRDefault="00121F4A">
      <w:pPr>
        <w:rPr>
          <w:rFonts w:ascii="Arial" w:hAnsi="Arial" w:cs="Arial"/>
          <w:szCs w:val="24"/>
        </w:rPr>
      </w:pPr>
      <w:r>
        <w:rPr>
          <w:rFonts w:ascii="Arial" w:hAnsi="Arial" w:cs="Arial"/>
          <w:szCs w:val="24"/>
        </w:rPr>
        <w:t>To be responsible to the appropriate line manager for assisting in the provision of an effective and efficient service</w:t>
      </w:r>
      <w:r w:rsidR="006830C7">
        <w:rPr>
          <w:rFonts w:ascii="Arial" w:hAnsi="Arial" w:cs="Arial"/>
          <w:szCs w:val="24"/>
        </w:rPr>
        <w:t xml:space="preserve">. </w:t>
      </w:r>
      <w:r w:rsidR="00FB6277" w:rsidRPr="00B108F6">
        <w:rPr>
          <w:rFonts w:ascii="Arial" w:hAnsi="Arial" w:cs="Arial"/>
          <w:szCs w:val="24"/>
        </w:rPr>
        <w:t xml:space="preserve"> </w:t>
      </w:r>
    </w:p>
    <w:p w14:paraId="27E9655E" w14:textId="77777777" w:rsidR="003E74A3" w:rsidRPr="003E74A3" w:rsidRDefault="003E74A3">
      <w:pPr>
        <w:rPr>
          <w:rFonts w:ascii="Arial" w:hAnsi="Arial" w:cs="Arial"/>
          <w:szCs w:val="24"/>
        </w:rPr>
      </w:pPr>
    </w:p>
    <w:p w14:paraId="3FE28710" w14:textId="77777777" w:rsidR="003A61BB" w:rsidRDefault="003A61BB" w:rsidP="00441ED3">
      <w:pPr>
        <w:spacing w:line="280" w:lineRule="exact"/>
        <w:rPr>
          <w:rFonts w:ascii="Arial" w:hAnsi="Arial" w:cs="Arial"/>
          <w:sz w:val="22"/>
          <w:szCs w:val="22"/>
        </w:rPr>
      </w:pPr>
    </w:p>
    <w:p w14:paraId="70644853" w14:textId="77777777" w:rsidR="003A61BB" w:rsidRPr="003A61BB" w:rsidRDefault="003A61BB" w:rsidP="003A61BB">
      <w:pPr>
        <w:rPr>
          <w:rFonts w:ascii="Arial" w:hAnsi="Arial" w:cs="Arial"/>
          <w:sz w:val="22"/>
          <w:szCs w:val="22"/>
        </w:rPr>
      </w:pPr>
    </w:p>
    <w:p w14:paraId="52379E59" w14:textId="77777777" w:rsidR="003A61BB" w:rsidRPr="003A61BB" w:rsidRDefault="003A61BB" w:rsidP="003A61BB">
      <w:pPr>
        <w:rPr>
          <w:rFonts w:ascii="Arial" w:hAnsi="Arial" w:cs="Arial"/>
          <w:sz w:val="22"/>
          <w:szCs w:val="22"/>
        </w:rPr>
      </w:pPr>
    </w:p>
    <w:p w14:paraId="3AC2A276" w14:textId="77777777" w:rsidR="003A61BB" w:rsidRDefault="003A61BB" w:rsidP="00441ED3">
      <w:pPr>
        <w:spacing w:line="280" w:lineRule="exact"/>
        <w:rPr>
          <w:rFonts w:ascii="Arial" w:hAnsi="Arial" w:cs="Arial"/>
          <w:sz w:val="22"/>
          <w:szCs w:val="22"/>
        </w:rPr>
      </w:pPr>
    </w:p>
    <w:p w14:paraId="57DF5272" w14:textId="77777777" w:rsidR="003A61BB" w:rsidRDefault="003A61BB" w:rsidP="00441ED3">
      <w:pPr>
        <w:spacing w:line="280" w:lineRule="exact"/>
        <w:rPr>
          <w:rFonts w:ascii="Arial" w:hAnsi="Arial" w:cs="Arial"/>
          <w:sz w:val="22"/>
          <w:szCs w:val="22"/>
        </w:rPr>
      </w:pPr>
    </w:p>
    <w:p w14:paraId="2D6AC77E" w14:textId="77777777" w:rsidR="003A61BB" w:rsidRDefault="003A61BB" w:rsidP="00441ED3">
      <w:pPr>
        <w:spacing w:line="280" w:lineRule="exact"/>
        <w:rPr>
          <w:rFonts w:ascii="Arial" w:hAnsi="Arial" w:cs="Arial"/>
          <w:sz w:val="22"/>
          <w:szCs w:val="22"/>
        </w:rPr>
      </w:pPr>
    </w:p>
    <w:p w14:paraId="7473EBB6" w14:textId="77777777" w:rsidR="003A61BB" w:rsidRDefault="003A61BB" w:rsidP="00441ED3">
      <w:pPr>
        <w:spacing w:line="280" w:lineRule="exact"/>
        <w:rPr>
          <w:rFonts w:ascii="Arial" w:hAnsi="Arial" w:cs="Arial"/>
          <w:sz w:val="22"/>
          <w:szCs w:val="22"/>
        </w:rPr>
      </w:pPr>
    </w:p>
    <w:p w14:paraId="1E269523" w14:textId="77777777" w:rsidR="001123C8" w:rsidRPr="00B108F6" w:rsidRDefault="00047E4E" w:rsidP="00441ED3">
      <w:pPr>
        <w:spacing w:line="280" w:lineRule="exact"/>
        <w:rPr>
          <w:rFonts w:ascii="Arial" w:hAnsi="Arial" w:cs="Arial"/>
          <w:b/>
          <w:sz w:val="32"/>
        </w:rPr>
      </w:pPr>
      <w:r w:rsidRPr="003A61BB">
        <w:rPr>
          <w:rFonts w:ascii="Arial" w:hAnsi="Arial" w:cs="Arial"/>
          <w:sz w:val="22"/>
          <w:szCs w:val="22"/>
        </w:rPr>
        <w:br w:type="page"/>
      </w:r>
      <w:r w:rsidR="002566CA" w:rsidRPr="00B108F6">
        <w:rPr>
          <w:rFonts w:ascii="Arial" w:hAnsi="Arial" w:cs="Arial"/>
          <w:b/>
          <w:sz w:val="32"/>
        </w:rPr>
        <w:lastRenderedPageBreak/>
        <w:t>Summary of responsibilities and personal d</w:t>
      </w:r>
      <w:r w:rsidR="001123C8" w:rsidRPr="00B108F6">
        <w:rPr>
          <w:rFonts w:ascii="Arial" w:hAnsi="Arial" w:cs="Arial"/>
          <w:b/>
          <w:sz w:val="32"/>
        </w:rPr>
        <w:t>uties</w:t>
      </w:r>
    </w:p>
    <w:p w14:paraId="49342878" w14:textId="77777777" w:rsidR="00FB6277" w:rsidRPr="0075753D" w:rsidRDefault="00FB6277" w:rsidP="00441ED3">
      <w:pPr>
        <w:spacing w:line="280" w:lineRule="exact"/>
        <w:rPr>
          <w:rFonts w:ascii="Arial" w:hAnsi="Arial" w:cs="Arial"/>
          <w:b/>
          <w:sz w:val="32"/>
        </w:rPr>
      </w:pPr>
    </w:p>
    <w:p w14:paraId="5E8F444B" w14:textId="77777777" w:rsidR="007E5053" w:rsidRPr="00B37C66" w:rsidRDefault="007E5053" w:rsidP="007E5053">
      <w:pPr>
        <w:spacing w:after="240"/>
        <w:rPr>
          <w:rFonts w:ascii="Arial" w:hAnsi="Arial" w:cs="Arial"/>
          <w:szCs w:val="24"/>
        </w:rPr>
      </w:pPr>
      <w:r w:rsidRPr="00B37C66">
        <w:rPr>
          <w:rFonts w:ascii="Arial" w:hAnsi="Arial" w:cs="Arial"/>
          <w:szCs w:val="24"/>
        </w:rPr>
        <w:t>The duties of the post will include:</w:t>
      </w:r>
    </w:p>
    <w:p w14:paraId="1CB058B1" w14:textId="5CD0D9D6" w:rsidR="006830C7" w:rsidRPr="00B37C66" w:rsidRDefault="000A6B6D" w:rsidP="00B37C66">
      <w:pPr>
        <w:pStyle w:val="ListParagraph"/>
        <w:numPr>
          <w:ilvl w:val="0"/>
          <w:numId w:val="15"/>
        </w:numPr>
        <w:spacing w:line="280" w:lineRule="exact"/>
        <w:ind w:left="567" w:hanging="567"/>
        <w:rPr>
          <w:rFonts w:ascii="Arial" w:hAnsi="Arial" w:cs="Arial"/>
          <w:szCs w:val="24"/>
        </w:rPr>
      </w:pPr>
      <w:r w:rsidRPr="00B37C66">
        <w:rPr>
          <w:rFonts w:ascii="Arial" w:hAnsi="Arial" w:cs="Arial"/>
          <w:szCs w:val="24"/>
        </w:rPr>
        <w:t>To ass</w:t>
      </w:r>
      <w:r w:rsidR="00F63B69" w:rsidRPr="00B37C66">
        <w:rPr>
          <w:rFonts w:ascii="Arial" w:hAnsi="Arial" w:cs="Arial"/>
          <w:szCs w:val="24"/>
        </w:rPr>
        <w:t>i</w:t>
      </w:r>
      <w:r w:rsidRPr="00B37C66">
        <w:rPr>
          <w:rFonts w:ascii="Arial" w:hAnsi="Arial" w:cs="Arial"/>
          <w:szCs w:val="24"/>
        </w:rPr>
        <w:t xml:space="preserve">st with </w:t>
      </w:r>
      <w:r w:rsidR="00AD37C5" w:rsidRPr="00B37C66">
        <w:rPr>
          <w:rFonts w:ascii="Arial" w:hAnsi="Arial" w:cs="Arial"/>
          <w:szCs w:val="24"/>
        </w:rPr>
        <w:t xml:space="preserve">the </w:t>
      </w:r>
      <w:r w:rsidR="004E46DD" w:rsidRPr="00B37C66">
        <w:rPr>
          <w:rFonts w:ascii="Arial" w:hAnsi="Arial" w:cs="Arial"/>
          <w:szCs w:val="24"/>
        </w:rPr>
        <w:t xml:space="preserve">planning, </w:t>
      </w:r>
      <w:r w:rsidR="00AD37C5" w:rsidRPr="00B37C66">
        <w:rPr>
          <w:rFonts w:ascii="Arial" w:hAnsi="Arial" w:cs="Arial"/>
          <w:szCs w:val="24"/>
        </w:rPr>
        <w:t xml:space="preserve">organisation and marketing of </w:t>
      </w:r>
      <w:r w:rsidRPr="00B37C66">
        <w:rPr>
          <w:rFonts w:ascii="Arial" w:hAnsi="Arial" w:cs="Arial"/>
          <w:szCs w:val="24"/>
        </w:rPr>
        <w:t>specific projects and events</w:t>
      </w:r>
      <w:r w:rsidR="00ED62ED" w:rsidRPr="00B37C66">
        <w:rPr>
          <w:rFonts w:ascii="Arial" w:hAnsi="Arial" w:cs="Arial"/>
          <w:szCs w:val="24"/>
        </w:rPr>
        <w:t xml:space="preserve"> at Belfast Castle </w:t>
      </w:r>
      <w:r w:rsidR="006111DC">
        <w:rPr>
          <w:rFonts w:ascii="Arial" w:hAnsi="Arial" w:cs="Arial"/>
          <w:szCs w:val="24"/>
        </w:rPr>
        <w:t>and</w:t>
      </w:r>
      <w:r w:rsidR="00ED62ED" w:rsidRPr="00B37C66">
        <w:rPr>
          <w:rFonts w:ascii="Arial" w:hAnsi="Arial" w:cs="Arial"/>
          <w:szCs w:val="24"/>
        </w:rPr>
        <w:t xml:space="preserve"> Malone House</w:t>
      </w:r>
      <w:r w:rsidR="006830C7" w:rsidRPr="00B37C66">
        <w:rPr>
          <w:rFonts w:ascii="Arial" w:hAnsi="Arial" w:cs="Arial"/>
          <w:szCs w:val="24"/>
        </w:rPr>
        <w:t>.</w:t>
      </w:r>
      <w:r w:rsidRPr="00B37C66">
        <w:rPr>
          <w:rFonts w:ascii="Arial" w:hAnsi="Arial" w:cs="Arial"/>
          <w:szCs w:val="24"/>
        </w:rPr>
        <w:t xml:space="preserve"> </w:t>
      </w:r>
    </w:p>
    <w:p w14:paraId="3BB762C6" w14:textId="77777777" w:rsidR="004F101A" w:rsidRPr="00B37C66" w:rsidRDefault="004F101A" w:rsidP="003A61BB">
      <w:pPr>
        <w:spacing w:line="280" w:lineRule="exact"/>
        <w:ind w:hanging="567"/>
        <w:rPr>
          <w:rFonts w:ascii="Arial" w:hAnsi="Arial" w:cs="Arial"/>
          <w:szCs w:val="24"/>
        </w:rPr>
      </w:pPr>
    </w:p>
    <w:p w14:paraId="0555179B" w14:textId="77777777" w:rsidR="004F101A" w:rsidRPr="00B37C66" w:rsidRDefault="004F101A" w:rsidP="003A61BB">
      <w:pPr>
        <w:pStyle w:val="ListParagraph"/>
        <w:numPr>
          <w:ilvl w:val="0"/>
          <w:numId w:val="15"/>
        </w:numPr>
        <w:spacing w:line="280" w:lineRule="exact"/>
        <w:ind w:left="567" w:hanging="567"/>
        <w:rPr>
          <w:rFonts w:ascii="Arial" w:hAnsi="Arial" w:cs="Arial"/>
          <w:szCs w:val="24"/>
        </w:rPr>
      </w:pPr>
      <w:r w:rsidRPr="00B37C66">
        <w:rPr>
          <w:rFonts w:ascii="Arial" w:hAnsi="Arial" w:cs="Arial"/>
          <w:szCs w:val="24"/>
        </w:rPr>
        <w:t>To organise and assist with photography and manage the database of photographs for use in promotional events and other relevant marketing activities.</w:t>
      </w:r>
    </w:p>
    <w:p w14:paraId="2C774856" w14:textId="77777777" w:rsidR="00ED62ED" w:rsidRPr="00B37C66" w:rsidRDefault="00ED62ED" w:rsidP="00B37C66">
      <w:pPr>
        <w:pStyle w:val="ListParagraph"/>
        <w:rPr>
          <w:rFonts w:ascii="Arial" w:hAnsi="Arial" w:cs="Arial"/>
          <w:szCs w:val="24"/>
        </w:rPr>
      </w:pPr>
    </w:p>
    <w:p w14:paraId="771ED977" w14:textId="77777777" w:rsidR="00ED62ED" w:rsidRPr="00B37C66" w:rsidRDefault="00ED62ED" w:rsidP="00ED62ED">
      <w:pPr>
        <w:pStyle w:val="ListParagraph"/>
        <w:numPr>
          <w:ilvl w:val="0"/>
          <w:numId w:val="15"/>
        </w:numPr>
        <w:spacing w:line="280" w:lineRule="exact"/>
        <w:ind w:left="567" w:hanging="567"/>
        <w:rPr>
          <w:rFonts w:ascii="Arial" w:hAnsi="Arial" w:cs="Arial"/>
          <w:szCs w:val="24"/>
        </w:rPr>
      </w:pPr>
      <w:r w:rsidRPr="00B37C66">
        <w:rPr>
          <w:rFonts w:ascii="Arial" w:hAnsi="Arial" w:cs="Arial"/>
          <w:szCs w:val="24"/>
        </w:rPr>
        <w:t>To organise and assist with various social media accounts regarding updating content and reporting statistics</w:t>
      </w:r>
    </w:p>
    <w:p w14:paraId="75899C58" w14:textId="77777777" w:rsidR="00ED62ED" w:rsidRPr="00B37C66" w:rsidRDefault="00ED62ED" w:rsidP="00B37C66">
      <w:pPr>
        <w:pStyle w:val="ListParagraph"/>
        <w:spacing w:line="280" w:lineRule="exact"/>
        <w:ind w:left="567"/>
        <w:rPr>
          <w:rFonts w:ascii="Arial" w:hAnsi="Arial" w:cs="Arial"/>
          <w:szCs w:val="24"/>
        </w:rPr>
      </w:pPr>
    </w:p>
    <w:p w14:paraId="4EEACA20" w14:textId="5341C2FA" w:rsidR="00B37C66" w:rsidRPr="00B37C66" w:rsidRDefault="004F101A" w:rsidP="00B37C66">
      <w:pPr>
        <w:pStyle w:val="ListParagraph"/>
        <w:numPr>
          <w:ilvl w:val="0"/>
          <w:numId w:val="15"/>
        </w:numPr>
        <w:spacing w:line="280" w:lineRule="exact"/>
        <w:ind w:left="567" w:hanging="567"/>
        <w:rPr>
          <w:rFonts w:ascii="Arial" w:hAnsi="Arial" w:cs="Arial"/>
          <w:szCs w:val="24"/>
        </w:rPr>
      </w:pPr>
      <w:r w:rsidRPr="00B37C66">
        <w:rPr>
          <w:rFonts w:ascii="Arial" w:hAnsi="Arial" w:cs="Arial"/>
          <w:szCs w:val="24"/>
        </w:rPr>
        <w:t xml:space="preserve">To provide </w:t>
      </w:r>
      <w:r w:rsidR="007A50F3" w:rsidRPr="00B37C66">
        <w:rPr>
          <w:rFonts w:ascii="Arial" w:hAnsi="Arial" w:cs="Arial"/>
          <w:szCs w:val="24"/>
        </w:rPr>
        <w:t xml:space="preserve">administrative support </w:t>
      </w:r>
      <w:r w:rsidR="006F2AF7" w:rsidRPr="00B37C66">
        <w:rPr>
          <w:rFonts w:ascii="Arial" w:hAnsi="Arial" w:cs="Arial"/>
          <w:szCs w:val="24"/>
        </w:rPr>
        <w:t>and reception duties</w:t>
      </w:r>
      <w:r w:rsidR="006830C7" w:rsidRPr="00B37C66">
        <w:rPr>
          <w:rFonts w:ascii="Arial" w:hAnsi="Arial" w:cs="Arial"/>
          <w:szCs w:val="24"/>
        </w:rPr>
        <w:t xml:space="preserve"> </w:t>
      </w:r>
      <w:r w:rsidR="007E5053" w:rsidRPr="00B37C66">
        <w:rPr>
          <w:rFonts w:ascii="Arial" w:hAnsi="Arial" w:cs="Arial"/>
          <w:szCs w:val="24"/>
        </w:rPr>
        <w:t xml:space="preserve">at </w:t>
      </w:r>
      <w:r w:rsidR="00ED62ED" w:rsidRPr="00B37C66">
        <w:rPr>
          <w:rFonts w:ascii="Arial" w:hAnsi="Arial" w:cs="Arial"/>
          <w:szCs w:val="24"/>
        </w:rPr>
        <w:t xml:space="preserve">Belfast Castle </w:t>
      </w:r>
      <w:r w:rsidR="006111DC">
        <w:rPr>
          <w:rFonts w:ascii="Arial" w:hAnsi="Arial" w:cs="Arial"/>
          <w:szCs w:val="24"/>
        </w:rPr>
        <w:t>and</w:t>
      </w:r>
      <w:r w:rsidR="00ED62ED" w:rsidRPr="00B37C66">
        <w:rPr>
          <w:rFonts w:ascii="Arial" w:hAnsi="Arial" w:cs="Arial"/>
          <w:szCs w:val="24"/>
        </w:rPr>
        <w:t xml:space="preserve"> </w:t>
      </w:r>
      <w:r w:rsidR="007E5053" w:rsidRPr="00B37C66">
        <w:rPr>
          <w:rFonts w:ascii="Arial" w:hAnsi="Arial" w:cs="Arial"/>
          <w:szCs w:val="24"/>
        </w:rPr>
        <w:t xml:space="preserve">Malone House </w:t>
      </w:r>
      <w:r w:rsidR="007A50F3" w:rsidRPr="00B37C66">
        <w:rPr>
          <w:rFonts w:ascii="Arial" w:hAnsi="Arial" w:cs="Arial"/>
          <w:szCs w:val="24"/>
        </w:rPr>
        <w:t>and deal with telephone, postal, email and social media enquiries.</w:t>
      </w:r>
    </w:p>
    <w:p w14:paraId="20590EBC" w14:textId="77777777" w:rsidR="00B37C66" w:rsidRPr="00B37C66" w:rsidRDefault="00B37C66" w:rsidP="00B37C66">
      <w:pPr>
        <w:pStyle w:val="ListParagraph"/>
        <w:rPr>
          <w:rFonts w:ascii="Arial" w:hAnsi="Arial" w:cs="Arial"/>
          <w:szCs w:val="24"/>
        </w:rPr>
      </w:pPr>
    </w:p>
    <w:p w14:paraId="6DF7A4D0" w14:textId="77777777" w:rsidR="00B37C66" w:rsidRPr="00B37C66" w:rsidRDefault="007E5053" w:rsidP="00B37C66">
      <w:pPr>
        <w:pStyle w:val="ListParagraph"/>
        <w:numPr>
          <w:ilvl w:val="0"/>
          <w:numId w:val="15"/>
        </w:numPr>
        <w:spacing w:line="280" w:lineRule="exact"/>
        <w:ind w:left="567" w:hanging="567"/>
        <w:rPr>
          <w:rFonts w:ascii="Arial" w:hAnsi="Arial" w:cs="Arial"/>
          <w:szCs w:val="24"/>
        </w:rPr>
      </w:pPr>
      <w:r w:rsidRPr="00B37C66">
        <w:rPr>
          <w:rFonts w:ascii="Arial" w:hAnsi="Arial" w:cs="Arial"/>
          <w:szCs w:val="24"/>
        </w:rPr>
        <w:t>To cover reception duties at both properties as and when required to include some evening and weekend duties</w:t>
      </w:r>
    </w:p>
    <w:p w14:paraId="507AC2B0" w14:textId="77777777" w:rsidR="00B37C66" w:rsidRPr="00B37C66" w:rsidRDefault="00B37C66" w:rsidP="00B37C66">
      <w:pPr>
        <w:pStyle w:val="ListParagraph"/>
        <w:rPr>
          <w:rFonts w:ascii="Arial" w:hAnsi="Arial" w:cs="Arial"/>
          <w:szCs w:val="24"/>
        </w:rPr>
      </w:pPr>
    </w:p>
    <w:p w14:paraId="3A959DF6" w14:textId="53E75D6B" w:rsidR="007A50F3" w:rsidRPr="00B37C66" w:rsidRDefault="007A50F3" w:rsidP="00B37C66">
      <w:pPr>
        <w:pStyle w:val="ListParagraph"/>
        <w:numPr>
          <w:ilvl w:val="0"/>
          <w:numId w:val="15"/>
        </w:numPr>
        <w:spacing w:line="280" w:lineRule="exact"/>
        <w:ind w:left="567" w:hanging="567"/>
        <w:rPr>
          <w:rFonts w:ascii="Arial" w:hAnsi="Arial" w:cs="Arial"/>
          <w:szCs w:val="24"/>
        </w:rPr>
      </w:pPr>
      <w:r w:rsidRPr="00B37C66">
        <w:rPr>
          <w:rFonts w:ascii="Arial" w:hAnsi="Arial" w:cs="Arial"/>
          <w:szCs w:val="24"/>
        </w:rPr>
        <w:t>To liaise with departments/sections to gather information and images for departmental and corporate publi</w:t>
      </w:r>
      <w:r w:rsidR="006830C7" w:rsidRPr="00B37C66">
        <w:rPr>
          <w:rFonts w:ascii="Arial" w:hAnsi="Arial" w:cs="Arial"/>
          <w:szCs w:val="24"/>
        </w:rPr>
        <w:t>cations, web and press releases and to prepare and edit copy in line with our council plain English guidelines.</w:t>
      </w:r>
    </w:p>
    <w:p w14:paraId="18D9B844" w14:textId="77777777" w:rsidR="00F63B69" w:rsidRPr="00B37C66" w:rsidRDefault="00F63B69" w:rsidP="003A61BB">
      <w:pPr>
        <w:pStyle w:val="ListParagraph"/>
        <w:spacing w:line="280" w:lineRule="exact"/>
        <w:ind w:left="567" w:hanging="567"/>
        <w:rPr>
          <w:rFonts w:ascii="Arial" w:hAnsi="Arial" w:cs="Arial"/>
          <w:szCs w:val="24"/>
        </w:rPr>
      </w:pPr>
    </w:p>
    <w:p w14:paraId="737ED0A2" w14:textId="77777777" w:rsidR="00964EDE" w:rsidRPr="00B37C66" w:rsidRDefault="00FB6277" w:rsidP="003A61BB">
      <w:pPr>
        <w:pStyle w:val="ListParagraph"/>
        <w:numPr>
          <w:ilvl w:val="0"/>
          <w:numId w:val="15"/>
        </w:numPr>
        <w:spacing w:line="280" w:lineRule="exact"/>
        <w:ind w:left="567" w:hanging="567"/>
        <w:rPr>
          <w:rFonts w:ascii="Arial" w:hAnsi="Arial" w:cs="Arial"/>
          <w:szCs w:val="24"/>
        </w:rPr>
      </w:pPr>
      <w:r w:rsidRPr="00B37C66">
        <w:rPr>
          <w:rFonts w:ascii="Arial" w:hAnsi="Arial" w:cs="Arial"/>
          <w:szCs w:val="24"/>
        </w:rPr>
        <w:t>To assist in preparing a wide range of communications</w:t>
      </w:r>
      <w:r w:rsidR="00964EDE" w:rsidRPr="00B37C66">
        <w:rPr>
          <w:rFonts w:ascii="Arial" w:hAnsi="Arial" w:cs="Arial"/>
          <w:szCs w:val="24"/>
        </w:rPr>
        <w:t xml:space="preserve"> us</w:t>
      </w:r>
      <w:r w:rsidR="003E74A3" w:rsidRPr="00B37C66">
        <w:rPr>
          <w:rFonts w:ascii="Arial" w:hAnsi="Arial" w:cs="Arial"/>
          <w:szCs w:val="24"/>
        </w:rPr>
        <w:t>ing relevant software packages and</w:t>
      </w:r>
      <w:r w:rsidR="006F2AF7" w:rsidRPr="00B37C66">
        <w:rPr>
          <w:rFonts w:ascii="Arial" w:hAnsi="Arial" w:cs="Arial"/>
          <w:szCs w:val="24"/>
        </w:rPr>
        <w:t xml:space="preserve"> to</w:t>
      </w:r>
      <w:r w:rsidR="003E74A3" w:rsidRPr="00B37C66">
        <w:rPr>
          <w:rFonts w:ascii="Arial" w:hAnsi="Arial" w:cs="Arial"/>
          <w:szCs w:val="24"/>
        </w:rPr>
        <w:t xml:space="preserve"> participate in training on appropriate software packages. </w:t>
      </w:r>
      <w:r w:rsidR="00964EDE" w:rsidRPr="00B37C66">
        <w:rPr>
          <w:rFonts w:ascii="Arial" w:hAnsi="Arial" w:cs="Arial"/>
          <w:szCs w:val="24"/>
        </w:rPr>
        <w:br/>
      </w:r>
    </w:p>
    <w:p w14:paraId="735554B6" w14:textId="77777777" w:rsidR="00B37C66" w:rsidRDefault="00B3292D" w:rsidP="00B37C66">
      <w:pPr>
        <w:pStyle w:val="ListParagraph"/>
        <w:numPr>
          <w:ilvl w:val="0"/>
          <w:numId w:val="15"/>
        </w:numPr>
        <w:spacing w:line="280" w:lineRule="exact"/>
        <w:ind w:left="567" w:hanging="567"/>
        <w:rPr>
          <w:rFonts w:ascii="Arial" w:hAnsi="Arial" w:cs="Arial"/>
          <w:szCs w:val="24"/>
        </w:rPr>
      </w:pPr>
      <w:r w:rsidRPr="00B37C66">
        <w:rPr>
          <w:rFonts w:ascii="Arial" w:hAnsi="Arial" w:cs="Arial"/>
          <w:szCs w:val="24"/>
        </w:rPr>
        <w:t>To undertake research, record</w:t>
      </w:r>
      <w:r w:rsidR="004F101A" w:rsidRPr="00B37C66">
        <w:rPr>
          <w:rFonts w:ascii="Arial" w:hAnsi="Arial" w:cs="Arial"/>
          <w:szCs w:val="24"/>
        </w:rPr>
        <w:t>ing and collation of information</w:t>
      </w:r>
      <w:r w:rsidR="004E46DD" w:rsidRPr="00B37C66">
        <w:rPr>
          <w:rFonts w:ascii="Arial" w:hAnsi="Arial" w:cs="Arial"/>
          <w:szCs w:val="24"/>
        </w:rPr>
        <w:t>. This may involve market research including</w:t>
      </w:r>
      <w:r w:rsidR="007A50F3" w:rsidRPr="00B37C66">
        <w:rPr>
          <w:rFonts w:ascii="Arial" w:hAnsi="Arial" w:cs="Arial"/>
          <w:szCs w:val="24"/>
        </w:rPr>
        <w:t xml:space="preserve"> a</w:t>
      </w:r>
      <w:r w:rsidR="004E46DD" w:rsidRPr="00B37C66">
        <w:rPr>
          <w:rFonts w:ascii="Arial" w:hAnsi="Arial" w:cs="Arial"/>
          <w:szCs w:val="24"/>
        </w:rPr>
        <w:t>n</w:t>
      </w:r>
      <w:r w:rsidR="007A50F3" w:rsidRPr="00B37C66">
        <w:rPr>
          <w:rFonts w:ascii="Arial" w:hAnsi="Arial" w:cs="Arial"/>
          <w:szCs w:val="24"/>
        </w:rPr>
        <w:t>nual surveys, customer comment card analysis and competitor analysis.</w:t>
      </w:r>
      <w:r w:rsidR="004E46DD" w:rsidRPr="00B37C66">
        <w:rPr>
          <w:rFonts w:ascii="Arial" w:hAnsi="Arial" w:cs="Arial"/>
          <w:szCs w:val="24"/>
        </w:rPr>
        <w:t xml:space="preserve"> </w:t>
      </w:r>
    </w:p>
    <w:p w14:paraId="2B7DA4FC" w14:textId="77777777" w:rsidR="00B37C66" w:rsidRDefault="00B37C66" w:rsidP="00B37C66">
      <w:pPr>
        <w:pStyle w:val="ListParagraph"/>
        <w:spacing w:line="280" w:lineRule="exact"/>
        <w:ind w:left="567"/>
        <w:rPr>
          <w:rFonts w:ascii="Arial" w:hAnsi="Arial" w:cs="Arial"/>
          <w:szCs w:val="24"/>
        </w:rPr>
      </w:pPr>
    </w:p>
    <w:p w14:paraId="2B9E063C" w14:textId="77777777" w:rsidR="00B37C66" w:rsidRDefault="007E5053" w:rsidP="00B37C66">
      <w:pPr>
        <w:pStyle w:val="ListParagraph"/>
        <w:numPr>
          <w:ilvl w:val="0"/>
          <w:numId w:val="15"/>
        </w:numPr>
        <w:spacing w:line="280" w:lineRule="exact"/>
        <w:ind w:left="567" w:hanging="567"/>
        <w:rPr>
          <w:rFonts w:ascii="Arial" w:hAnsi="Arial" w:cs="Arial"/>
          <w:szCs w:val="24"/>
        </w:rPr>
      </w:pPr>
      <w:r w:rsidRPr="00B37C66">
        <w:rPr>
          <w:rFonts w:ascii="Arial" w:hAnsi="Arial" w:cs="Arial"/>
          <w:szCs w:val="24"/>
        </w:rPr>
        <w:t xml:space="preserve">To help with the application of relevant Quality Awards at Belfast Castle and Malone House. </w:t>
      </w:r>
    </w:p>
    <w:p w14:paraId="6861F36D" w14:textId="77777777" w:rsidR="00B37C66" w:rsidRDefault="00B37C66" w:rsidP="00B37C66">
      <w:pPr>
        <w:pStyle w:val="ListParagraph"/>
        <w:rPr>
          <w:rFonts w:ascii="Arial" w:hAnsi="Arial" w:cs="Arial"/>
          <w:szCs w:val="24"/>
        </w:rPr>
      </w:pPr>
    </w:p>
    <w:p w14:paraId="0C2F6992" w14:textId="77777777" w:rsidR="00B37C66" w:rsidRDefault="007E5053" w:rsidP="00B37C66">
      <w:pPr>
        <w:pStyle w:val="ListParagraph"/>
        <w:numPr>
          <w:ilvl w:val="0"/>
          <w:numId w:val="15"/>
        </w:numPr>
        <w:spacing w:line="280" w:lineRule="exact"/>
        <w:ind w:left="567" w:hanging="567"/>
        <w:rPr>
          <w:rFonts w:ascii="Arial" w:hAnsi="Arial" w:cs="Arial"/>
          <w:szCs w:val="24"/>
        </w:rPr>
      </w:pPr>
      <w:r w:rsidRPr="00B37C66">
        <w:rPr>
          <w:rFonts w:ascii="Arial" w:hAnsi="Arial" w:cs="Arial"/>
          <w:szCs w:val="24"/>
        </w:rPr>
        <w:t>To assist with the production of in-house publications such as newsletters, leaflets and brochures, and other publications.</w:t>
      </w:r>
    </w:p>
    <w:p w14:paraId="11F1BFD0" w14:textId="77777777" w:rsidR="00B37C66" w:rsidRDefault="00B37C66" w:rsidP="00B37C66">
      <w:pPr>
        <w:pStyle w:val="ListParagraph"/>
        <w:rPr>
          <w:rFonts w:ascii="Arial" w:hAnsi="Arial" w:cs="Arial"/>
        </w:rPr>
      </w:pPr>
    </w:p>
    <w:p w14:paraId="0DB99E58" w14:textId="1CE1E1AA" w:rsidR="00B37C66" w:rsidRPr="00B37C66" w:rsidRDefault="006111DC" w:rsidP="00B37C66">
      <w:pPr>
        <w:pStyle w:val="ListParagraph"/>
        <w:numPr>
          <w:ilvl w:val="0"/>
          <w:numId w:val="15"/>
        </w:numPr>
        <w:spacing w:line="280" w:lineRule="exact"/>
        <w:ind w:left="567" w:hanging="567"/>
        <w:rPr>
          <w:rFonts w:ascii="Arial" w:hAnsi="Arial" w:cs="Arial"/>
          <w:szCs w:val="24"/>
        </w:rPr>
      </w:pPr>
      <w:r>
        <w:rPr>
          <w:rFonts w:ascii="Arial" w:hAnsi="Arial" w:cs="Arial"/>
        </w:rPr>
        <w:t>To p</w:t>
      </w:r>
      <w:r w:rsidR="00B37C66" w:rsidRPr="00B37C66">
        <w:rPr>
          <w:rFonts w:ascii="Arial" w:hAnsi="Arial" w:cs="Arial"/>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24FC51EA" w14:textId="77777777" w:rsidR="00B37C66" w:rsidRDefault="00B37C66" w:rsidP="00B37C66">
      <w:pPr>
        <w:pStyle w:val="ListParagraph"/>
        <w:rPr>
          <w:rFonts w:ascii="Arial" w:hAnsi="Arial" w:cs="Arial"/>
        </w:rPr>
      </w:pPr>
    </w:p>
    <w:p w14:paraId="7FC0521B" w14:textId="209AFF5E" w:rsidR="00B37C66" w:rsidRPr="00B37C66" w:rsidRDefault="006111DC" w:rsidP="00B37C66">
      <w:pPr>
        <w:pStyle w:val="ListParagraph"/>
        <w:numPr>
          <w:ilvl w:val="0"/>
          <w:numId w:val="15"/>
        </w:numPr>
        <w:spacing w:line="280" w:lineRule="exact"/>
        <w:ind w:left="567" w:hanging="567"/>
        <w:rPr>
          <w:rFonts w:ascii="Arial" w:hAnsi="Arial" w:cs="Arial"/>
          <w:szCs w:val="24"/>
        </w:rPr>
      </w:pPr>
      <w:r>
        <w:rPr>
          <w:rFonts w:ascii="Arial" w:hAnsi="Arial" w:cs="Arial"/>
        </w:rPr>
        <w:t>To a</w:t>
      </w:r>
      <w:r w:rsidR="00B37C66" w:rsidRPr="00B37C66">
        <w:rPr>
          <w:rFonts w:ascii="Arial" w:hAnsi="Arial" w:cs="Arial"/>
        </w:rPr>
        <w:t xml:space="preserve">ct in accordance with the council and departmental policies and procedures including customer care, equal opportunities, health and safety, safeguarding and any pertinent legislation. </w:t>
      </w:r>
    </w:p>
    <w:p w14:paraId="101AC9F3" w14:textId="77777777" w:rsidR="00B37C66" w:rsidRDefault="00B37C66" w:rsidP="00B37C66">
      <w:pPr>
        <w:pStyle w:val="ListParagraph"/>
        <w:rPr>
          <w:rFonts w:ascii="Arial" w:hAnsi="Arial" w:cs="Arial"/>
        </w:rPr>
      </w:pPr>
    </w:p>
    <w:p w14:paraId="03E14E73" w14:textId="75436CFF" w:rsidR="00B37C66" w:rsidRPr="00B37C66" w:rsidRDefault="006111DC" w:rsidP="00B37C66">
      <w:pPr>
        <w:pStyle w:val="ListParagraph"/>
        <w:numPr>
          <w:ilvl w:val="0"/>
          <w:numId w:val="15"/>
        </w:numPr>
        <w:spacing w:line="280" w:lineRule="exact"/>
        <w:ind w:left="567" w:hanging="567"/>
        <w:rPr>
          <w:rFonts w:ascii="Arial" w:hAnsi="Arial" w:cs="Arial"/>
          <w:szCs w:val="24"/>
        </w:rPr>
      </w:pPr>
      <w:r>
        <w:rPr>
          <w:rFonts w:ascii="Arial" w:hAnsi="Arial" w:cs="Arial"/>
        </w:rPr>
        <w:t>To u</w:t>
      </w:r>
      <w:r w:rsidR="00B37C66" w:rsidRPr="00B37C66">
        <w:rPr>
          <w:rFonts w:ascii="Arial" w:hAnsi="Arial" w:cs="Arial"/>
        </w:rPr>
        <w:t>ndertake the duties in such a way as to enhance and protect the reputation and public profile of the council.</w:t>
      </w:r>
    </w:p>
    <w:p w14:paraId="758B410E" w14:textId="77777777" w:rsidR="00B37C66" w:rsidRDefault="00B37C66" w:rsidP="00B37C66">
      <w:pPr>
        <w:pStyle w:val="ListParagraph"/>
        <w:rPr>
          <w:rFonts w:ascii="Arial" w:hAnsi="Arial" w:cs="Arial"/>
        </w:rPr>
      </w:pPr>
    </w:p>
    <w:p w14:paraId="5EB356D8" w14:textId="36B96727" w:rsidR="00B37C66" w:rsidRPr="00B37C66" w:rsidRDefault="006111DC" w:rsidP="00B37C66">
      <w:pPr>
        <w:pStyle w:val="ListParagraph"/>
        <w:numPr>
          <w:ilvl w:val="0"/>
          <w:numId w:val="15"/>
        </w:numPr>
        <w:spacing w:line="280" w:lineRule="exact"/>
        <w:ind w:left="567" w:hanging="567"/>
        <w:rPr>
          <w:rFonts w:ascii="Arial" w:hAnsi="Arial" w:cs="Arial"/>
          <w:szCs w:val="24"/>
        </w:rPr>
      </w:pPr>
      <w:r>
        <w:rPr>
          <w:rFonts w:ascii="Arial" w:hAnsi="Arial" w:cs="Arial"/>
        </w:rPr>
        <w:t>To u</w:t>
      </w:r>
      <w:r w:rsidR="00B37C66" w:rsidRPr="00B37C66">
        <w:rPr>
          <w:rFonts w:ascii="Arial" w:hAnsi="Arial" w:cs="Arial"/>
        </w:rPr>
        <w:t>ndertake such other relevant duties as may from time to time be required.</w:t>
      </w:r>
    </w:p>
    <w:p w14:paraId="21177AA8" w14:textId="77777777" w:rsidR="00B37C66" w:rsidRPr="002375E0" w:rsidRDefault="00B37C66" w:rsidP="00B37C66">
      <w:pPr>
        <w:ind w:left="567"/>
        <w:rPr>
          <w:rFonts w:ascii="Arial" w:hAnsi="Arial" w:cs="Arial"/>
        </w:rPr>
      </w:pPr>
    </w:p>
    <w:p w14:paraId="1CC93EDF" w14:textId="77777777" w:rsidR="00B37C66" w:rsidRPr="002375E0" w:rsidRDefault="00B37C66" w:rsidP="00B37C66">
      <w:pPr>
        <w:rPr>
          <w:rFonts w:ascii="Arial" w:hAnsi="Arial" w:cs="Arial"/>
          <w:b/>
          <w:bCs/>
          <w:color w:val="000000"/>
        </w:rPr>
      </w:pPr>
      <w:r w:rsidRPr="002375E0">
        <w:rPr>
          <w:rFonts w:ascii="Arial" w:hAnsi="Arial" w:cs="Arial"/>
          <w:b/>
          <w:bCs/>
          <w:color w:val="000000"/>
        </w:rPr>
        <w:lastRenderedPageBreak/>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Pr>
          <w:rFonts w:ascii="Arial" w:hAnsi="Arial" w:cs="Arial"/>
          <w:b/>
          <w:bCs/>
          <w:color w:val="000000"/>
        </w:rPr>
        <w:t>they</w:t>
      </w:r>
      <w:r w:rsidRPr="002375E0">
        <w:rPr>
          <w:rFonts w:ascii="Arial" w:hAnsi="Arial" w:cs="Arial"/>
          <w:b/>
          <w:bCs/>
          <w:color w:val="000000"/>
        </w:rPr>
        <w:t> may be asked to perform tasks, duties and responsibilities which are not specifically detailed in the job description but which are commensurate with the role.</w:t>
      </w:r>
    </w:p>
    <w:p w14:paraId="19EE2AE9" w14:textId="77777777" w:rsidR="00DE3739" w:rsidRPr="00B37C66" w:rsidRDefault="00DE3739" w:rsidP="00F63B69">
      <w:pPr>
        <w:spacing w:line="280" w:lineRule="exact"/>
        <w:rPr>
          <w:rFonts w:ascii="Arial" w:hAnsi="Arial" w:cs="Arial"/>
          <w:szCs w:val="24"/>
        </w:rPr>
      </w:pPr>
    </w:p>
    <w:p w14:paraId="60F0F2B3" w14:textId="77777777" w:rsidR="00A0182B" w:rsidRPr="00B37C66" w:rsidRDefault="00A0182B" w:rsidP="003A61BB">
      <w:pPr>
        <w:spacing w:line="280" w:lineRule="exact"/>
        <w:rPr>
          <w:rFonts w:ascii="Arial" w:hAnsi="Arial" w:cs="Arial"/>
          <w:b/>
          <w:szCs w:val="24"/>
        </w:rPr>
      </w:pPr>
    </w:p>
    <w:p w14:paraId="169BB6DD" w14:textId="77777777" w:rsidR="007329BD" w:rsidRPr="00B37C66" w:rsidRDefault="007329BD" w:rsidP="003A61BB">
      <w:pPr>
        <w:spacing w:line="280" w:lineRule="exact"/>
        <w:rPr>
          <w:rFonts w:ascii="Arial" w:hAnsi="Arial" w:cs="Arial"/>
          <w:b/>
          <w:szCs w:val="24"/>
        </w:rPr>
      </w:pPr>
    </w:p>
    <w:p w14:paraId="6EC2FD18" w14:textId="77777777" w:rsidR="007E5053" w:rsidRPr="00B37C66" w:rsidRDefault="007E5053" w:rsidP="00B37C66">
      <w:pPr>
        <w:ind w:left="340" w:hanging="340"/>
        <w:rPr>
          <w:rFonts w:ascii="Arial" w:hAnsi="Arial" w:cs="Arial"/>
          <w:szCs w:val="24"/>
        </w:rPr>
      </w:pPr>
    </w:p>
    <w:p w14:paraId="4974867E" w14:textId="77777777" w:rsidR="007E5053" w:rsidRPr="00B37C66" w:rsidRDefault="007E5053" w:rsidP="007E5053">
      <w:pPr>
        <w:spacing w:after="240"/>
        <w:ind w:left="340" w:hanging="340"/>
        <w:rPr>
          <w:rFonts w:ascii="Arial" w:hAnsi="Arial" w:cs="Arial"/>
          <w:szCs w:val="24"/>
        </w:rPr>
      </w:pPr>
    </w:p>
    <w:p w14:paraId="16586485" w14:textId="77777777" w:rsidR="007E5053" w:rsidRDefault="007E5053" w:rsidP="007E5053">
      <w:pPr>
        <w:spacing w:after="240"/>
        <w:ind w:left="340" w:hanging="340"/>
        <w:rPr>
          <w:rFonts w:ascii="Arial" w:hAnsi="Arial" w:cs="Arial"/>
          <w:sz w:val="22"/>
          <w:szCs w:val="22"/>
        </w:rPr>
      </w:pPr>
    </w:p>
    <w:p w14:paraId="39A74194" w14:textId="77777777" w:rsidR="00ED62ED" w:rsidRDefault="00ED62ED" w:rsidP="003A61BB">
      <w:pPr>
        <w:spacing w:line="280" w:lineRule="exact"/>
        <w:rPr>
          <w:rFonts w:ascii="Arial" w:hAnsi="Arial" w:cs="Arial"/>
          <w:b/>
          <w:sz w:val="36"/>
          <w:szCs w:val="36"/>
        </w:rPr>
      </w:pPr>
    </w:p>
    <w:p w14:paraId="3B3A4DBA" w14:textId="77777777" w:rsidR="00B37C66" w:rsidRDefault="00B37C66" w:rsidP="003A61BB">
      <w:pPr>
        <w:spacing w:line="280" w:lineRule="exact"/>
        <w:rPr>
          <w:rFonts w:ascii="Arial" w:hAnsi="Arial" w:cs="Arial"/>
          <w:b/>
          <w:sz w:val="36"/>
          <w:szCs w:val="36"/>
        </w:rPr>
      </w:pPr>
    </w:p>
    <w:p w14:paraId="0361D34B" w14:textId="77777777" w:rsidR="00B37C66" w:rsidRDefault="00B37C66" w:rsidP="003A61BB">
      <w:pPr>
        <w:spacing w:line="280" w:lineRule="exact"/>
        <w:rPr>
          <w:rFonts w:ascii="Arial" w:hAnsi="Arial" w:cs="Arial"/>
          <w:b/>
          <w:sz w:val="36"/>
          <w:szCs w:val="36"/>
        </w:rPr>
      </w:pPr>
    </w:p>
    <w:p w14:paraId="4F60B6BF" w14:textId="77777777" w:rsidR="00B37C66" w:rsidRDefault="00B37C66" w:rsidP="003A61BB">
      <w:pPr>
        <w:spacing w:line="280" w:lineRule="exact"/>
        <w:rPr>
          <w:rFonts w:ascii="Arial" w:hAnsi="Arial" w:cs="Arial"/>
          <w:b/>
          <w:sz w:val="36"/>
          <w:szCs w:val="36"/>
        </w:rPr>
      </w:pPr>
    </w:p>
    <w:p w14:paraId="26D361F0" w14:textId="77777777" w:rsidR="00B37C66" w:rsidRDefault="00B37C66" w:rsidP="003A61BB">
      <w:pPr>
        <w:spacing w:line="280" w:lineRule="exact"/>
        <w:rPr>
          <w:rFonts w:ascii="Arial" w:hAnsi="Arial" w:cs="Arial"/>
          <w:b/>
          <w:sz w:val="36"/>
          <w:szCs w:val="36"/>
        </w:rPr>
      </w:pPr>
    </w:p>
    <w:p w14:paraId="23C5DB54" w14:textId="77777777" w:rsidR="00B37C66" w:rsidRDefault="00B37C66" w:rsidP="003A61BB">
      <w:pPr>
        <w:spacing w:line="280" w:lineRule="exact"/>
        <w:rPr>
          <w:rFonts w:ascii="Arial" w:hAnsi="Arial" w:cs="Arial"/>
          <w:b/>
          <w:sz w:val="36"/>
          <w:szCs w:val="36"/>
        </w:rPr>
      </w:pPr>
    </w:p>
    <w:p w14:paraId="4767BE96" w14:textId="77777777" w:rsidR="00B37C66" w:rsidRDefault="00B37C66" w:rsidP="003A61BB">
      <w:pPr>
        <w:spacing w:line="280" w:lineRule="exact"/>
        <w:rPr>
          <w:rFonts w:ascii="Arial" w:hAnsi="Arial" w:cs="Arial"/>
          <w:b/>
          <w:sz w:val="36"/>
          <w:szCs w:val="36"/>
        </w:rPr>
      </w:pPr>
    </w:p>
    <w:p w14:paraId="1D4F9581" w14:textId="77777777" w:rsidR="00B37C66" w:rsidRDefault="00B37C66" w:rsidP="003A61BB">
      <w:pPr>
        <w:spacing w:line="280" w:lineRule="exact"/>
        <w:rPr>
          <w:rFonts w:ascii="Arial" w:hAnsi="Arial" w:cs="Arial"/>
          <w:b/>
          <w:sz w:val="36"/>
          <w:szCs w:val="36"/>
        </w:rPr>
      </w:pPr>
    </w:p>
    <w:p w14:paraId="28A8A66A" w14:textId="77777777" w:rsidR="00B37C66" w:rsidRDefault="00B37C66" w:rsidP="003A61BB">
      <w:pPr>
        <w:spacing w:line="280" w:lineRule="exact"/>
        <w:rPr>
          <w:rFonts w:ascii="Arial" w:hAnsi="Arial" w:cs="Arial"/>
          <w:b/>
          <w:sz w:val="36"/>
          <w:szCs w:val="36"/>
        </w:rPr>
      </w:pPr>
    </w:p>
    <w:p w14:paraId="7E90AAD9" w14:textId="77777777" w:rsidR="00B37C66" w:rsidRDefault="00B37C66" w:rsidP="003A61BB">
      <w:pPr>
        <w:spacing w:line="280" w:lineRule="exact"/>
        <w:rPr>
          <w:rFonts w:ascii="Arial" w:hAnsi="Arial" w:cs="Arial"/>
          <w:b/>
          <w:sz w:val="36"/>
          <w:szCs w:val="36"/>
        </w:rPr>
      </w:pPr>
    </w:p>
    <w:p w14:paraId="40FF63E9" w14:textId="77777777" w:rsidR="00B37C66" w:rsidRDefault="00B37C66" w:rsidP="003A61BB">
      <w:pPr>
        <w:spacing w:line="280" w:lineRule="exact"/>
        <w:rPr>
          <w:rFonts w:ascii="Arial" w:hAnsi="Arial" w:cs="Arial"/>
          <w:b/>
          <w:sz w:val="36"/>
          <w:szCs w:val="36"/>
        </w:rPr>
      </w:pPr>
    </w:p>
    <w:p w14:paraId="04EDED0F" w14:textId="77777777" w:rsidR="00B37C66" w:rsidRDefault="00B37C66" w:rsidP="003A61BB">
      <w:pPr>
        <w:spacing w:line="280" w:lineRule="exact"/>
        <w:rPr>
          <w:rFonts w:ascii="Arial" w:hAnsi="Arial" w:cs="Arial"/>
          <w:b/>
          <w:sz w:val="36"/>
          <w:szCs w:val="36"/>
        </w:rPr>
      </w:pPr>
    </w:p>
    <w:p w14:paraId="001EC29D" w14:textId="77777777" w:rsidR="00B37C66" w:rsidRDefault="00B37C66" w:rsidP="003A61BB">
      <w:pPr>
        <w:spacing w:line="280" w:lineRule="exact"/>
        <w:rPr>
          <w:rFonts w:ascii="Arial" w:hAnsi="Arial" w:cs="Arial"/>
          <w:b/>
          <w:sz w:val="36"/>
          <w:szCs w:val="36"/>
        </w:rPr>
      </w:pPr>
    </w:p>
    <w:p w14:paraId="604C1988" w14:textId="77777777" w:rsidR="00B37C66" w:rsidRDefault="00B37C66" w:rsidP="003A61BB">
      <w:pPr>
        <w:spacing w:line="280" w:lineRule="exact"/>
        <w:rPr>
          <w:rFonts w:ascii="Arial" w:hAnsi="Arial" w:cs="Arial"/>
          <w:b/>
          <w:sz w:val="36"/>
          <w:szCs w:val="36"/>
        </w:rPr>
      </w:pPr>
    </w:p>
    <w:p w14:paraId="5AE4FB98" w14:textId="77777777" w:rsidR="00B37C66" w:rsidRDefault="00B37C66" w:rsidP="003A61BB">
      <w:pPr>
        <w:spacing w:line="280" w:lineRule="exact"/>
        <w:rPr>
          <w:rFonts w:ascii="Arial" w:hAnsi="Arial" w:cs="Arial"/>
          <w:b/>
          <w:sz w:val="36"/>
          <w:szCs w:val="36"/>
        </w:rPr>
      </w:pPr>
    </w:p>
    <w:p w14:paraId="72EA2B01" w14:textId="77777777" w:rsidR="00B37C66" w:rsidRDefault="00B37C66" w:rsidP="003A61BB">
      <w:pPr>
        <w:spacing w:line="280" w:lineRule="exact"/>
        <w:rPr>
          <w:rFonts w:ascii="Arial" w:hAnsi="Arial" w:cs="Arial"/>
          <w:b/>
          <w:sz w:val="36"/>
          <w:szCs w:val="36"/>
        </w:rPr>
      </w:pPr>
    </w:p>
    <w:p w14:paraId="10F79692" w14:textId="77777777" w:rsidR="00B37C66" w:rsidRDefault="00B37C66" w:rsidP="003A61BB">
      <w:pPr>
        <w:spacing w:line="280" w:lineRule="exact"/>
        <w:rPr>
          <w:rFonts w:ascii="Arial" w:hAnsi="Arial" w:cs="Arial"/>
          <w:b/>
          <w:sz w:val="36"/>
          <w:szCs w:val="36"/>
        </w:rPr>
      </w:pPr>
    </w:p>
    <w:p w14:paraId="1E6C47E5" w14:textId="77777777" w:rsidR="00B37C66" w:rsidRDefault="00B37C66" w:rsidP="003A61BB">
      <w:pPr>
        <w:spacing w:line="280" w:lineRule="exact"/>
        <w:rPr>
          <w:rFonts w:ascii="Arial" w:hAnsi="Arial" w:cs="Arial"/>
          <w:b/>
          <w:sz w:val="36"/>
          <w:szCs w:val="36"/>
        </w:rPr>
      </w:pPr>
    </w:p>
    <w:p w14:paraId="4552617D" w14:textId="77777777" w:rsidR="00B37C66" w:rsidRDefault="00B37C66" w:rsidP="003A61BB">
      <w:pPr>
        <w:spacing w:line="280" w:lineRule="exact"/>
        <w:rPr>
          <w:rFonts w:ascii="Arial" w:hAnsi="Arial" w:cs="Arial"/>
          <w:b/>
          <w:sz w:val="36"/>
          <w:szCs w:val="36"/>
        </w:rPr>
      </w:pPr>
    </w:p>
    <w:p w14:paraId="4207694C" w14:textId="77777777" w:rsidR="00B37C66" w:rsidRDefault="00B37C66" w:rsidP="003A61BB">
      <w:pPr>
        <w:spacing w:line="280" w:lineRule="exact"/>
        <w:rPr>
          <w:rFonts w:ascii="Arial" w:hAnsi="Arial" w:cs="Arial"/>
          <w:b/>
          <w:sz w:val="36"/>
          <w:szCs w:val="36"/>
        </w:rPr>
      </w:pPr>
    </w:p>
    <w:p w14:paraId="30DB23C6" w14:textId="77777777" w:rsidR="00B37C66" w:rsidRDefault="00B37C66" w:rsidP="003A61BB">
      <w:pPr>
        <w:spacing w:line="280" w:lineRule="exact"/>
        <w:rPr>
          <w:rFonts w:ascii="Arial" w:hAnsi="Arial" w:cs="Arial"/>
          <w:b/>
          <w:sz w:val="36"/>
          <w:szCs w:val="36"/>
        </w:rPr>
      </w:pPr>
    </w:p>
    <w:p w14:paraId="08746372" w14:textId="77777777" w:rsidR="00B37C66" w:rsidRDefault="00B37C66" w:rsidP="003A61BB">
      <w:pPr>
        <w:spacing w:line="280" w:lineRule="exact"/>
        <w:rPr>
          <w:rFonts w:ascii="Arial" w:hAnsi="Arial" w:cs="Arial"/>
          <w:b/>
          <w:sz w:val="36"/>
          <w:szCs w:val="36"/>
        </w:rPr>
      </w:pPr>
    </w:p>
    <w:p w14:paraId="4CA550F5" w14:textId="77777777" w:rsidR="00B37C66" w:rsidRDefault="00B37C66" w:rsidP="003A61BB">
      <w:pPr>
        <w:spacing w:line="280" w:lineRule="exact"/>
        <w:rPr>
          <w:rFonts w:ascii="Arial" w:hAnsi="Arial" w:cs="Arial"/>
          <w:b/>
          <w:sz w:val="36"/>
          <w:szCs w:val="36"/>
        </w:rPr>
      </w:pPr>
    </w:p>
    <w:p w14:paraId="443EAF8D" w14:textId="77777777" w:rsidR="00B37C66" w:rsidRDefault="00B37C66" w:rsidP="003A61BB">
      <w:pPr>
        <w:spacing w:line="280" w:lineRule="exact"/>
        <w:rPr>
          <w:rFonts w:ascii="Arial" w:hAnsi="Arial" w:cs="Arial"/>
          <w:b/>
          <w:sz w:val="36"/>
          <w:szCs w:val="36"/>
        </w:rPr>
      </w:pPr>
    </w:p>
    <w:p w14:paraId="6EA0D2A8" w14:textId="77777777" w:rsidR="00B37C66" w:rsidRDefault="00B37C66" w:rsidP="003A61BB">
      <w:pPr>
        <w:spacing w:line="280" w:lineRule="exact"/>
        <w:rPr>
          <w:rFonts w:ascii="Arial" w:hAnsi="Arial" w:cs="Arial"/>
          <w:b/>
          <w:sz w:val="36"/>
          <w:szCs w:val="36"/>
        </w:rPr>
      </w:pPr>
    </w:p>
    <w:p w14:paraId="63D4F9E0" w14:textId="77777777" w:rsidR="00B37C66" w:rsidRDefault="00B37C66" w:rsidP="003A61BB">
      <w:pPr>
        <w:spacing w:line="280" w:lineRule="exact"/>
        <w:rPr>
          <w:rFonts w:ascii="Arial" w:hAnsi="Arial" w:cs="Arial"/>
          <w:b/>
          <w:sz w:val="36"/>
          <w:szCs w:val="36"/>
        </w:rPr>
      </w:pPr>
    </w:p>
    <w:p w14:paraId="46AC2F73" w14:textId="77777777" w:rsidR="00B37C66" w:rsidRDefault="00B37C66" w:rsidP="003A61BB">
      <w:pPr>
        <w:spacing w:line="280" w:lineRule="exact"/>
        <w:rPr>
          <w:rFonts w:ascii="Arial" w:hAnsi="Arial" w:cs="Arial"/>
          <w:b/>
          <w:sz w:val="36"/>
          <w:szCs w:val="36"/>
        </w:rPr>
      </w:pPr>
    </w:p>
    <w:p w14:paraId="1A787709" w14:textId="77777777" w:rsidR="00B37C66" w:rsidRDefault="00B37C66" w:rsidP="003A61BB">
      <w:pPr>
        <w:spacing w:line="280" w:lineRule="exact"/>
        <w:rPr>
          <w:rFonts w:ascii="Arial" w:hAnsi="Arial" w:cs="Arial"/>
          <w:b/>
          <w:sz w:val="36"/>
          <w:szCs w:val="36"/>
        </w:rPr>
      </w:pPr>
    </w:p>
    <w:p w14:paraId="0A534FD5" w14:textId="77777777" w:rsidR="00B37C66" w:rsidRDefault="00B37C66" w:rsidP="003A61BB">
      <w:pPr>
        <w:spacing w:line="280" w:lineRule="exact"/>
        <w:rPr>
          <w:rFonts w:ascii="Arial" w:hAnsi="Arial" w:cs="Arial"/>
          <w:b/>
          <w:sz w:val="36"/>
          <w:szCs w:val="36"/>
        </w:rPr>
      </w:pPr>
    </w:p>
    <w:p w14:paraId="2902FFAE" w14:textId="77777777" w:rsidR="00B37C66" w:rsidRDefault="00B37C66" w:rsidP="003A61BB">
      <w:pPr>
        <w:spacing w:line="280" w:lineRule="exact"/>
        <w:rPr>
          <w:rFonts w:ascii="Arial" w:hAnsi="Arial" w:cs="Arial"/>
          <w:b/>
          <w:sz w:val="36"/>
          <w:szCs w:val="36"/>
        </w:rPr>
      </w:pPr>
    </w:p>
    <w:p w14:paraId="659D06D4" w14:textId="77777777" w:rsidR="00B37C66" w:rsidRDefault="00B37C66" w:rsidP="003A61BB">
      <w:pPr>
        <w:spacing w:line="280" w:lineRule="exact"/>
        <w:rPr>
          <w:rFonts w:ascii="Arial" w:hAnsi="Arial" w:cs="Arial"/>
          <w:b/>
          <w:sz w:val="36"/>
          <w:szCs w:val="36"/>
        </w:rPr>
      </w:pPr>
    </w:p>
    <w:p w14:paraId="4EA204C6" w14:textId="77777777" w:rsidR="00B37C66" w:rsidRDefault="00B37C66" w:rsidP="003A61BB">
      <w:pPr>
        <w:spacing w:line="280" w:lineRule="exact"/>
        <w:rPr>
          <w:rFonts w:ascii="Arial" w:hAnsi="Arial" w:cs="Arial"/>
          <w:b/>
          <w:sz w:val="36"/>
          <w:szCs w:val="36"/>
        </w:rPr>
      </w:pPr>
    </w:p>
    <w:p w14:paraId="608BA5E0" w14:textId="77777777" w:rsidR="007329BD" w:rsidRDefault="007329BD" w:rsidP="003A61BB">
      <w:pPr>
        <w:spacing w:line="280" w:lineRule="exact"/>
        <w:rPr>
          <w:rFonts w:ascii="Arial" w:hAnsi="Arial" w:cs="Arial"/>
          <w:b/>
          <w:sz w:val="36"/>
          <w:szCs w:val="36"/>
        </w:rPr>
      </w:pPr>
    </w:p>
    <w:p w14:paraId="68677DC8" w14:textId="77777777" w:rsidR="007329BD" w:rsidRDefault="007329BD" w:rsidP="003A61BB">
      <w:pPr>
        <w:spacing w:line="280" w:lineRule="exact"/>
        <w:rPr>
          <w:rFonts w:ascii="Arial" w:hAnsi="Arial" w:cs="Arial"/>
          <w:b/>
          <w:sz w:val="36"/>
          <w:szCs w:val="36"/>
        </w:rPr>
      </w:pPr>
    </w:p>
    <w:p w14:paraId="655141B6" w14:textId="77777777" w:rsidR="00A0182B" w:rsidRDefault="00A0182B" w:rsidP="003A61BB">
      <w:pPr>
        <w:spacing w:line="280" w:lineRule="exact"/>
        <w:rPr>
          <w:rFonts w:ascii="Arial" w:hAnsi="Arial" w:cs="Arial"/>
          <w:b/>
          <w:sz w:val="36"/>
          <w:szCs w:val="36"/>
        </w:rPr>
      </w:pPr>
    </w:p>
    <w:p w14:paraId="7952DE12" w14:textId="77777777" w:rsidR="003A61BB" w:rsidRPr="00A0182B" w:rsidRDefault="00A0182B" w:rsidP="005C60BD">
      <w:pPr>
        <w:rPr>
          <w:rFonts w:ascii="Arial" w:hAnsi="Arial" w:cs="Arial"/>
          <w:b/>
          <w:sz w:val="36"/>
          <w:szCs w:val="36"/>
        </w:rPr>
      </w:pPr>
      <w:r w:rsidRPr="00A0182B">
        <w:rPr>
          <w:rFonts w:ascii="Arial" w:hAnsi="Arial" w:cs="Arial"/>
          <w:b/>
          <w:sz w:val="36"/>
          <w:szCs w:val="36"/>
        </w:rPr>
        <w:lastRenderedPageBreak/>
        <w:t>Employee Specification</w:t>
      </w:r>
    </w:p>
    <w:p w14:paraId="7B1E5B83" w14:textId="77777777" w:rsidR="00A0182B" w:rsidRPr="00B108F6" w:rsidRDefault="00A0182B" w:rsidP="005C60BD">
      <w:pPr>
        <w:rPr>
          <w:rFonts w:ascii="Arial" w:hAnsi="Arial" w:cs="Arial"/>
        </w:rPr>
      </w:pPr>
    </w:p>
    <w:tbl>
      <w:tblPr>
        <w:tblW w:w="0" w:type="auto"/>
        <w:tblLayout w:type="fixed"/>
        <w:tblLook w:val="0000" w:firstRow="0" w:lastRow="0" w:firstColumn="0" w:lastColumn="0" w:noHBand="0" w:noVBand="0"/>
      </w:tblPr>
      <w:tblGrid>
        <w:gridCol w:w="3261"/>
        <w:gridCol w:w="2697"/>
        <w:gridCol w:w="1264"/>
        <w:gridCol w:w="1425"/>
      </w:tblGrid>
      <w:tr w:rsidR="005C60BD" w:rsidRPr="00B108F6" w14:paraId="2AD7A0B8" w14:textId="77777777" w:rsidTr="00F34839">
        <w:tc>
          <w:tcPr>
            <w:tcW w:w="3261" w:type="dxa"/>
          </w:tcPr>
          <w:p w14:paraId="56A99DE9" w14:textId="6D8136D4" w:rsidR="005C60BD" w:rsidRPr="00B108F6" w:rsidRDefault="00D365D2" w:rsidP="002B31D4">
            <w:pPr>
              <w:rPr>
                <w:rFonts w:ascii="Arial" w:hAnsi="Arial" w:cs="Arial"/>
                <w:b/>
              </w:rPr>
            </w:pPr>
            <w:r w:rsidRPr="00B108F6">
              <w:rPr>
                <w:rFonts w:ascii="Arial" w:hAnsi="Arial" w:cs="Arial"/>
                <w:b/>
              </w:rPr>
              <w:t>Date:</w:t>
            </w:r>
            <w:r w:rsidR="00F34839">
              <w:rPr>
                <w:rFonts w:ascii="Arial" w:hAnsi="Arial" w:cs="Arial"/>
                <w:b/>
              </w:rPr>
              <w:t xml:space="preserve">  </w:t>
            </w:r>
            <w:r w:rsidR="00206A79">
              <w:rPr>
                <w:rFonts w:ascii="Arial" w:hAnsi="Arial" w:cs="Arial"/>
              </w:rPr>
              <w:t>19 March 2026</w:t>
            </w:r>
          </w:p>
        </w:tc>
        <w:tc>
          <w:tcPr>
            <w:tcW w:w="2697" w:type="dxa"/>
          </w:tcPr>
          <w:p w14:paraId="441BCE15" w14:textId="77777777" w:rsidR="005C60BD" w:rsidRPr="00B108F6" w:rsidRDefault="005C60BD" w:rsidP="002B31D4">
            <w:pPr>
              <w:rPr>
                <w:rFonts w:ascii="Arial" w:hAnsi="Arial" w:cs="Arial"/>
                <w:b/>
              </w:rPr>
            </w:pPr>
          </w:p>
        </w:tc>
        <w:tc>
          <w:tcPr>
            <w:tcW w:w="1264" w:type="dxa"/>
          </w:tcPr>
          <w:p w14:paraId="79BDDEAE" w14:textId="77777777" w:rsidR="005C60BD" w:rsidRPr="00B108F6" w:rsidRDefault="005C60BD" w:rsidP="002B31D4">
            <w:pPr>
              <w:rPr>
                <w:rFonts w:ascii="Arial" w:hAnsi="Arial" w:cs="Arial"/>
                <w:b/>
              </w:rPr>
            </w:pPr>
          </w:p>
        </w:tc>
        <w:tc>
          <w:tcPr>
            <w:tcW w:w="1425" w:type="dxa"/>
          </w:tcPr>
          <w:p w14:paraId="0414BE5D" w14:textId="77777777" w:rsidR="005C60BD" w:rsidRPr="00B108F6" w:rsidRDefault="005C60BD" w:rsidP="002B31D4">
            <w:pPr>
              <w:rPr>
                <w:rFonts w:ascii="Arial" w:hAnsi="Arial" w:cs="Arial"/>
                <w:b/>
              </w:rPr>
            </w:pPr>
          </w:p>
        </w:tc>
      </w:tr>
    </w:tbl>
    <w:p w14:paraId="2D3D8FC2" w14:textId="77777777" w:rsidR="005C60BD" w:rsidRPr="00B108F6" w:rsidRDefault="005C60BD" w:rsidP="005C60BD">
      <w:pPr>
        <w:rPr>
          <w:rFonts w:ascii="Arial" w:hAnsi="Arial" w:cs="Arial"/>
        </w:rPr>
      </w:pPr>
      <w:r w:rsidRPr="00B108F6">
        <w:rPr>
          <w:rFonts w:ascii="Arial" w:hAnsi="Arial" w:cs="Arial"/>
        </w:rPr>
        <w:t>_____________________________________________________________________</w:t>
      </w:r>
    </w:p>
    <w:p w14:paraId="2DC0C1F2" w14:textId="77777777" w:rsidR="005C60BD" w:rsidRPr="00B108F6" w:rsidRDefault="005C60BD" w:rsidP="005C60BD">
      <w:pPr>
        <w:rPr>
          <w:rFonts w:ascii="Arial" w:hAnsi="Arial" w:cs="Arial"/>
        </w:rPr>
      </w:pPr>
    </w:p>
    <w:tbl>
      <w:tblPr>
        <w:tblW w:w="9604" w:type="dxa"/>
        <w:tblLayout w:type="fixed"/>
        <w:tblLook w:val="0000" w:firstRow="0" w:lastRow="0" w:firstColumn="0" w:lastColumn="0" w:noHBand="0" w:noVBand="0"/>
      </w:tblPr>
      <w:tblGrid>
        <w:gridCol w:w="1818"/>
        <w:gridCol w:w="7786"/>
      </w:tblGrid>
      <w:tr w:rsidR="00B37C66" w:rsidRPr="00B108F6" w14:paraId="18FA6E2F" w14:textId="77777777" w:rsidTr="00B37C66">
        <w:tc>
          <w:tcPr>
            <w:tcW w:w="1818" w:type="dxa"/>
          </w:tcPr>
          <w:p w14:paraId="56DD2ACB" w14:textId="77777777" w:rsidR="00B37C66" w:rsidRPr="00B108F6" w:rsidRDefault="00B37C66" w:rsidP="00B37C66">
            <w:pPr>
              <w:rPr>
                <w:rFonts w:ascii="Arial" w:hAnsi="Arial" w:cs="Arial"/>
                <w:b/>
              </w:rPr>
            </w:pPr>
            <w:r w:rsidRPr="00B108F6">
              <w:rPr>
                <w:rFonts w:ascii="Arial" w:hAnsi="Arial" w:cs="Arial"/>
                <w:b/>
              </w:rPr>
              <w:t>Dep</w:t>
            </w:r>
            <w:r>
              <w:rPr>
                <w:rFonts w:ascii="Arial" w:hAnsi="Arial" w:cs="Arial"/>
                <w:b/>
              </w:rPr>
              <w:t>ar</w:t>
            </w:r>
            <w:r w:rsidRPr="00B108F6">
              <w:rPr>
                <w:rFonts w:ascii="Arial" w:hAnsi="Arial" w:cs="Arial"/>
                <w:b/>
              </w:rPr>
              <w:t>t</w:t>
            </w:r>
            <w:r>
              <w:rPr>
                <w:rFonts w:ascii="Arial" w:hAnsi="Arial" w:cs="Arial"/>
                <w:b/>
              </w:rPr>
              <w:t>ment</w:t>
            </w:r>
            <w:r w:rsidRPr="00B108F6">
              <w:rPr>
                <w:rFonts w:ascii="Arial" w:hAnsi="Arial" w:cs="Arial"/>
                <w:b/>
              </w:rPr>
              <w:t>:</w:t>
            </w:r>
          </w:p>
          <w:p w14:paraId="7DBF8B54" w14:textId="77777777" w:rsidR="00B37C66" w:rsidRPr="00B108F6" w:rsidRDefault="00B37C66" w:rsidP="00B37C66">
            <w:pPr>
              <w:rPr>
                <w:rFonts w:ascii="Arial" w:hAnsi="Arial" w:cs="Arial"/>
                <w:b/>
              </w:rPr>
            </w:pPr>
          </w:p>
        </w:tc>
        <w:tc>
          <w:tcPr>
            <w:tcW w:w="7786" w:type="dxa"/>
          </w:tcPr>
          <w:p w14:paraId="5FEA40B4" w14:textId="01B70808" w:rsidR="00B37C66" w:rsidRPr="00B108F6" w:rsidRDefault="00B37C66" w:rsidP="00B37C66">
            <w:pPr>
              <w:rPr>
                <w:rFonts w:ascii="Arial" w:hAnsi="Arial" w:cs="Arial"/>
              </w:rPr>
            </w:pPr>
            <w:r>
              <w:rPr>
                <w:rFonts w:ascii="Arial" w:hAnsi="Arial" w:cs="Arial"/>
              </w:rPr>
              <w:t xml:space="preserve"> Place </w:t>
            </w:r>
            <w:r w:rsidR="006111DC">
              <w:rPr>
                <w:rFonts w:ascii="Arial" w:hAnsi="Arial" w:cs="Arial"/>
              </w:rPr>
              <w:t>and</w:t>
            </w:r>
            <w:r>
              <w:rPr>
                <w:rFonts w:ascii="Arial" w:hAnsi="Arial" w:cs="Arial"/>
              </w:rPr>
              <w:t xml:space="preserve"> Economy</w:t>
            </w:r>
          </w:p>
        </w:tc>
      </w:tr>
      <w:tr w:rsidR="00B37C66" w:rsidRPr="00B108F6" w14:paraId="14ACAD9F" w14:textId="77777777" w:rsidTr="00B37C66">
        <w:tc>
          <w:tcPr>
            <w:tcW w:w="1818" w:type="dxa"/>
          </w:tcPr>
          <w:p w14:paraId="5A61BBAB" w14:textId="77777777" w:rsidR="00B37C66" w:rsidRPr="00B108F6" w:rsidRDefault="00B37C66" w:rsidP="00B37C66">
            <w:pPr>
              <w:rPr>
                <w:rFonts w:ascii="Arial" w:hAnsi="Arial" w:cs="Arial"/>
                <w:b/>
              </w:rPr>
            </w:pPr>
            <w:r>
              <w:rPr>
                <w:rFonts w:ascii="Arial" w:hAnsi="Arial" w:cs="Arial"/>
                <w:b/>
              </w:rPr>
              <w:t>Post number</w:t>
            </w:r>
            <w:r w:rsidRPr="00B108F6">
              <w:rPr>
                <w:rFonts w:ascii="Arial" w:hAnsi="Arial" w:cs="Arial"/>
                <w:b/>
              </w:rPr>
              <w:t>:</w:t>
            </w:r>
          </w:p>
          <w:p w14:paraId="72696A9B" w14:textId="77777777" w:rsidR="00B37C66" w:rsidRPr="00B108F6" w:rsidRDefault="00B37C66" w:rsidP="00B37C66">
            <w:pPr>
              <w:rPr>
                <w:rFonts w:ascii="Arial" w:hAnsi="Arial" w:cs="Arial"/>
                <w:b/>
              </w:rPr>
            </w:pPr>
          </w:p>
        </w:tc>
        <w:tc>
          <w:tcPr>
            <w:tcW w:w="7786" w:type="dxa"/>
          </w:tcPr>
          <w:p w14:paraId="66A33B36" w14:textId="27C42D04" w:rsidR="00B37C66" w:rsidRPr="00B108F6" w:rsidRDefault="00D26D5C" w:rsidP="00B37C66">
            <w:pPr>
              <w:rPr>
                <w:rFonts w:ascii="Arial" w:hAnsi="Arial" w:cs="Arial"/>
              </w:rPr>
            </w:pPr>
            <w:r w:rsidRPr="00D26D5C">
              <w:rPr>
                <w:rFonts w:ascii="Arial" w:hAnsi="Arial" w:cs="Arial"/>
                <w:lang w:val="en-US"/>
              </w:rPr>
              <w:t>PKBCIP001</w:t>
            </w:r>
          </w:p>
        </w:tc>
      </w:tr>
      <w:tr w:rsidR="00B37C66" w:rsidRPr="00B108F6" w14:paraId="20FCABAB" w14:textId="77777777" w:rsidTr="00B37C66">
        <w:tc>
          <w:tcPr>
            <w:tcW w:w="1818" w:type="dxa"/>
          </w:tcPr>
          <w:p w14:paraId="3F8D5CDE" w14:textId="77777777" w:rsidR="00B37C66" w:rsidRPr="00B108F6" w:rsidRDefault="00B37C66" w:rsidP="00B37C66">
            <w:pPr>
              <w:rPr>
                <w:rFonts w:ascii="Arial" w:hAnsi="Arial" w:cs="Arial"/>
                <w:b/>
              </w:rPr>
            </w:pPr>
            <w:r w:rsidRPr="00B108F6">
              <w:rPr>
                <w:rFonts w:ascii="Arial" w:hAnsi="Arial" w:cs="Arial"/>
                <w:b/>
              </w:rPr>
              <w:t>Section:</w:t>
            </w:r>
          </w:p>
          <w:p w14:paraId="2D307BA7" w14:textId="77777777" w:rsidR="00B37C66" w:rsidRPr="00B108F6" w:rsidRDefault="00B37C66" w:rsidP="00B37C66">
            <w:pPr>
              <w:rPr>
                <w:rFonts w:ascii="Arial" w:hAnsi="Arial" w:cs="Arial"/>
                <w:b/>
              </w:rPr>
            </w:pPr>
          </w:p>
        </w:tc>
        <w:tc>
          <w:tcPr>
            <w:tcW w:w="7786" w:type="dxa"/>
          </w:tcPr>
          <w:p w14:paraId="2B85D6AF" w14:textId="44CFB36F" w:rsidR="00B37C66" w:rsidRPr="00B108F6" w:rsidRDefault="00FF56E0" w:rsidP="00B37C66">
            <w:pPr>
              <w:rPr>
                <w:rFonts w:ascii="Arial" w:hAnsi="Arial" w:cs="Arial"/>
              </w:rPr>
            </w:pPr>
            <w:r>
              <w:rPr>
                <w:rFonts w:ascii="Arial" w:hAnsi="Arial" w:cs="Arial"/>
              </w:rPr>
              <w:t xml:space="preserve">Economic Development </w:t>
            </w:r>
          </w:p>
        </w:tc>
      </w:tr>
      <w:tr w:rsidR="00B37C66" w:rsidRPr="00B108F6" w14:paraId="62FA7FDE" w14:textId="77777777" w:rsidTr="00B37C66">
        <w:tc>
          <w:tcPr>
            <w:tcW w:w="1818" w:type="dxa"/>
          </w:tcPr>
          <w:p w14:paraId="18528FE6" w14:textId="77777777" w:rsidR="00B37C66" w:rsidRPr="00B108F6" w:rsidRDefault="00B37C66" w:rsidP="00B37C66">
            <w:pPr>
              <w:rPr>
                <w:rFonts w:ascii="Arial" w:hAnsi="Arial" w:cs="Arial"/>
                <w:b/>
              </w:rPr>
            </w:pPr>
            <w:r>
              <w:rPr>
                <w:rFonts w:ascii="Arial" w:hAnsi="Arial" w:cs="Arial"/>
                <w:b/>
              </w:rPr>
              <w:t>Job t</w:t>
            </w:r>
            <w:r w:rsidRPr="00B108F6">
              <w:rPr>
                <w:rFonts w:ascii="Arial" w:hAnsi="Arial" w:cs="Arial"/>
                <w:b/>
              </w:rPr>
              <w:t>itle:</w:t>
            </w:r>
          </w:p>
          <w:p w14:paraId="326716B0" w14:textId="77777777" w:rsidR="00B37C66" w:rsidRPr="00B108F6" w:rsidRDefault="00B37C66" w:rsidP="00B37C66">
            <w:pPr>
              <w:rPr>
                <w:rFonts w:ascii="Arial" w:hAnsi="Arial" w:cs="Arial"/>
                <w:b/>
              </w:rPr>
            </w:pPr>
          </w:p>
        </w:tc>
        <w:tc>
          <w:tcPr>
            <w:tcW w:w="7786" w:type="dxa"/>
          </w:tcPr>
          <w:p w14:paraId="6AB4FB5C" w14:textId="65BBCB9C" w:rsidR="00B37C66" w:rsidRPr="00B108F6" w:rsidRDefault="00B37C66" w:rsidP="00B37C66">
            <w:pPr>
              <w:rPr>
                <w:rFonts w:ascii="Arial" w:hAnsi="Arial" w:cs="Arial"/>
                <w:b/>
              </w:rPr>
            </w:pPr>
            <w:r w:rsidRPr="00F34839">
              <w:rPr>
                <w:rFonts w:ascii="Arial" w:hAnsi="Arial" w:cs="Arial"/>
                <w:b/>
              </w:rPr>
              <w:t>Industrial Placement (</w:t>
            </w:r>
            <w:r>
              <w:rPr>
                <w:rFonts w:ascii="Arial" w:hAnsi="Arial" w:cs="Arial"/>
                <w:b/>
              </w:rPr>
              <w:t xml:space="preserve">Malone House </w:t>
            </w:r>
            <w:r w:rsidR="006111DC">
              <w:rPr>
                <w:rFonts w:ascii="Arial" w:hAnsi="Arial" w:cs="Arial"/>
                <w:b/>
              </w:rPr>
              <w:t>and</w:t>
            </w:r>
            <w:r>
              <w:rPr>
                <w:rFonts w:ascii="Arial" w:hAnsi="Arial" w:cs="Arial"/>
                <w:b/>
              </w:rPr>
              <w:t xml:space="preserve"> Belfast Castle)</w:t>
            </w:r>
          </w:p>
        </w:tc>
      </w:tr>
      <w:tr w:rsidR="00B37C66" w:rsidRPr="00B108F6" w14:paraId="3C81E7E4" w14:textId="77777777" w:rsidTr="00B37C66">
        <w:tc>
          <w:tcPr>
            <w:tcW w:w="1818" w:type="dxa"/>
          </w:tcPr>
          <w:p w14:paraId="3F085DE3" w14:textId="77777777" w:rsidR="00B37C66" w:rsidRPr="00B108F6" w:rsidRDefault="00B37C66" w:rsidP="00B37C66">
            <w:pPr>
              <w:rPr>
                <w:rFonts w:ascii="Arial" w:hAnsi="Arial" w:cs="Arial"/>
                <w:b/>
              </w:rPr>
            </w:pPr>
            <w:r w:rsidRPr="00B108F6">
              <w:rPr>
                <w:rFonts w:ascii="Arial" w:hAnsi="Arial" w:cs="Arial"/>
                <w:b/>
              </w:rPr>
              <w:t>Grade:</w:t>
            </w:r>
          </w:p>
          <w:p w14:paraId="3F069911" w14:textId="77777777" w:rsidR="00B37C66" w:rsidRPr="00B108F6" w:rsidRDefault="00B37C66" w:rsidP="00B37C66">
            <w:pPr>
              <w:rPr>
                <w:rFonts w:ascii="Arial" w:hAnsi="Arial" w:cs="Arial"/>
                <w:b/>
              </w:rPr>
            </w:pPr>
          </w:p>
        </w:tc>
        <w:tc>
          <w:tcPr>
            <w:tcW w:w="7786" w:type="dxa"/>
          </w:tcPr>
          <w:p w14:paraId="13413BCC" w14:textId="0FEFB7F9" w:rsidR="00B37C66" w:rsidRPr="00B108F6" w:rsidRDefault="00B37C66" w:rsidP="00B37C66">
            <w:pPr>
              <w:rPr>
                <w:rFonts w:ascii="Arial" w:hAnsi="Arial" w:cs="Arial"/>
              </w:rPr>
            </w:pPr>
            <w:r>
              <w:rPr>
                <w:rFonts w:ascii="Arial" w:hAnsi="Arial" w:cs="Arial"/>
              </w:rPr>
              <w:t xml:space="preserve">Grade 1 </w:t>
            </w:r>
          </w:p>
        </w:tc>
      </w:tr>
    </w:tbl>
    <w:p w14:paraId="5EA9E9AC" w14:textId="77777777" w:rsidR="005C60BD" w:rsidRPr="00B108F6" w:rsidRDefault="005C60BD" w:rsidP="005C60BD">
      <w:pPr>
        <w:rPr>
          <w:rFonts w:ascii="Arial" w:hAnsi="Arial" w:cs="Arial"/>
        </w:rPr>
      </w:pPr>
      <w:r w:rsidRPr="00B108F6">
        <w:rPr>
          <w:rFonts w:ascii="Arial" w:hAnsi="Arial" w:cs="Arial"/>
        </w:rPr>
        <w:t>_____________________________________________________________________</w:t>
      </w:r>
    </w:p>
    <w:p w14:paraId="37764F24" w14:textId="77777777" w:rsidR="005C60BD" w:rsidRPr="00B108F6" w:rsidRDefault="005C60BD" w:rsidP="005C60BD">
      <w:pPr>
        <w:rPr>
          <w:rFonts w:ascii="Arial" w:hAnsi="Arial" w:cs="Arial"/>
        </w:rPr>
      </w:pPr>
    </w:p>
    <w:p w14:paraId="50C6E1E2" w14:textId="77777777" w:rsidR="00D346AA" w:rsidRPr="00F94E11" w:rsidRDefault="00D346AA" w:rsidP="00D346AA">
      <w:pPr>
        <w:rPr>
          <w:rFonts w:ascii="Arial" w:hAnsi="Arial" w:cs="Arial"/>
          <w:b/>
          <w:sz w:val="32"/>
          <w:szCs w:val="32"/>
        </w:rPr>
      </w:pPr>
      <w:r w:rsidRPr="00F94E11">
        <w:rPr>
          <w:rFonts w:ascii="Arial" w:hAnsi="Arial" w:cs="Arial"/>
          <w:b/>
          <w:sz w:val="32"/>
          <w:szCs w:val="32"/>
        </w:rPr>
        <w:t>Essential criteria</w:t>
      </w:r>
    </w:p>
    <w:p w14:paraId="78D471B7" w14:textId="77777777" w:rsidR="00D346AA" w:rsidRPr="00B108F6" w:rsidRDefault="00D346AA" w:rsidP="00D346AA">
      <w:pPr>
        <w:rPr>
          <w:rFonts w:ascii="Arial" w:hAnsi="Arial" w:cs="Arial"/>
        </w:rPr>
      </w:pPr>
    </w:p>
    <w:p w14:paraId="091B78CA" w14:textId="77777777" w:rsidR="00D346AA" w:rsidRPr="00F94E11" w:rsidRDefault="00D346AA" w:rsidP="00D346AA">
      <w:pPr>
        <w:rPr>
          <w:rFonts w:ascii="Arial" w:hAnsi="Arial" w:cs="Arial"/>
          <w:sz w:val="28"/>
          <w:szCs w:val="28"/>
        </w:rPr>
      </w:pPr>
      <w:r w:rsidRPr="00F94E11">
        <w:rPr>
          <w:rFonts w:ascii="Arial" w:hAnsi="Arial" w:cs="Arial"/>
          <w:b/>
          <w:sz w:val="28"/>
          <w:szCs w:val="28"/>
        </w:rPr>
        <w:t>Qualifications</w:t>
      </w:r>
    </w:p>
    <w:p w14:paraId="7DF581DF" w14:textId="77777777" w:rsidR="00D346AA" w:rsidRPr="00065601" w:rsidRDefault="00D346AA" w:rsidP="00D346AA">
      <w:pPr>
        <w:rPr>
          <w:rFonts w:ascii="Arial" w:hAnsi="Arial" w:cs="Arial"/>
          <w:sz w:val="22"/>
          <w:szCs w:val="22"/>
        </w:rPr>
      </w:pPr>
    </w:p>
    <w:p w14:paraId="4E843375" w14:textId="77777777" w:rsidR="00D346AA" w:rsidRPr="00065601" w:rsidRDefault="00D346AA" w:rsidP="00D346AA">
      <w:pPr>
        <w:rPr>
          <w:rFonts w:ascii="Arial" w:hAnsi="Arial" w:cs="Arial"/>
          <w:b/>
          <w:sz w:val="22"/>
          <w:szCs w:val="22"/>
        </w:rPr>
      </w:pPr>
      <w:r w:rsidRPr="00065601">
        <w:rPr>
          <w:rFonts w:ascii="Arial" w:hAnsi="Arial" w:cs="Arial"/>
          <w:b/>
          <w:sz w:val="22"/>
          <w:szCs w:val="22"/>
        </w:rPr>
        <w:t>Applicants must, as at the closing date for application forms:</w:t>
      </w:r>
    </w:p>
    <w:p w14:paraId="40B6FBA0" w14:textId="77777777" w:rsidR="00D346AA" w:rsidRPr="00065601" w:rsidRDefault="00D346AA" w:rsidP="00D346AA">
      <w:pPr>
        <w:rPr>
          <w:rFonts w:ascii="Arial" w:hAnsi="Arial" w:cs="Arial"/>
          <w:sz w:val="22"/>
          <w:szCs w:val="22"/>
        </w:rPr>
      </w:pPr>
    </w:p>
    <w:p w14:paraId="46E00716" w14:textId="70A2A659" w:rsidR="00D346AA" w:rsidRPr="00065601" w:rsidRDefault="00D346AA" w:rsidP="00D346AA">
      <w:pPr>
        <w:numPr>
          <w:ilvl w:val="0"/>
          <w:numId w:val="11"/>
        </w:numPr>
        <w:rPr>
          <w:rFonts w:ascii="Arial" w:hAnsi="Arial" w:cs="Arial"/>
          <w:sz w:val="22"/>
          <w:szCs w:val="22"/>
        </w:rPr>
      </w:pPr>
      <w:r w:rsidRPr="00065601">
        <w:rPr>
          <w:rFonts w:ascii="Arial" w:hAnsi="Arial" w:cs="Arial"/>
          <w:sz w:val="22"/>
          <w:szCs w:val="22"/>
        </w:rPr>
        <w:t>be second year student</w:t>
      </w:r>
      <w:r>
        <w:rPr>
          <w:rFonts w:ascii="Arial" w:hAnsi="Arial" w:cs="Arial"/>
          <w:sz w:val="22"/>
          <w:szCs w:val="22"/>
        </w:rPr>
        <w:t>s</w:t>
      </w:r>
      <w:r w:rsidRPr="00065601">
        <w:rPr>
          <w:rFonts w:ascii="Arial" w:hAnsi="Arial" w:cs="Arial"/>
          <w:sz w:val="22"/>
          <w:szCs w:val="22"/>
        </w:rPr>
        <w:t xml:space="preserve"> studying for an Honours degree in a relevant subject, such as </w:t>
      </w:r>
      <w:r w:rsidRPr="00065601">
        <w:rPr>
          <w:rFonts w:ascii="Arial" w:hAnsi="Arial" w:cs="Arial"/>
          <w:b/>
          <w:sz w:val="22"/>
          <w:szCs w:val="22"/>
        </w:rPr>
        <w:t xml:space="preserve">Communication; Public Relations; </w:t>
      </w:r>
      <w:r w:rsidR="00D365D2">
        <w:rPr>
          <w:rFonts w:ascii="Arial" w:hAnsi="Arial" w:cs="Arial"/>
          <w:b/>
          <w:sz w:val="22"/>
          <w:szCs w:val="22"/>
        </w:rPr>
        <w:t xml:space="preserve">Business Studies; Communications Management and PR; Media Studies; International Hospitality Management; Leisure </w:t>
      </w:r>
      <w:r w:rsidR="00085C1E">
        <w:rPr>
          <w:rFonts w:ascii="Arial" w:hAnsi="Arial" w:cs="Arial"/>
          <w:b/>
          <w:sz w:val="22"/>
          <w:szCs w:val="22"/>
        </w:rPr>
        <w:t xml:space="preserve">and </w:t>
      </w:r>
      <w:r w:rsidR="00D365D2">
        <w:rPr>
          <w:rFonts w:ascii="Arial" w:hAnsi="Arial" w:cs="Arial"/>
          <w:b/>
          <w:sz w:val="22"/>
          <w:szCs w:val="22"/>
        </w:rPr>
        <w:t xml:space="preserve">Events Management; </w:t>
      </w:r>
      <w:r>
        <w:rPr>
          <w:rFonts w:ascii="Arial" w:hAnsi="Arial" w:cs="Arial"/>
          <w:b/>
          <w:sz w:val="22"/>
          <w:szCs w:val="22"/>
        </w:rPr>
        <w:t xml:space="preserve">Advertising; </w:t>
      </w:r>
      <w:r w:rsidRPr="00065601">
        <w:rPr>
          <w:rFonts w:ascii="Arial" w:hAnsi="Arial" w:cs="Arial"/>
          <w:b/>
          <w:sz w:val="22"/>
          <w:szCs w:val="22"/>
        </w:rPr>
        <w:t>Marketing or Communication, Advertising and Marketing</w:t>
      </w:r>
      <w:r w:rsidRPr="00065601">
        <w:rPr>
          <w:rFonts w:ascii="Arial" w:hAnsi="Arial" w:cs="Arial"/>
          <w:sz w:val="22"/>
          <w:szCs w:val="22"/>
        </w:rPr>
        <w:t xml:space="preserve"> and </w:t>
      </w:r>
      <w:r w:rsidRPr="00065601">
        <w:rPr>
          <w:rFonts w:ascii="Arial" w:hAnsi="Arial" w:cs="Arial"/>
          <w:b/>
          <w:sz w:val="22"/>
          <w:szCs w:val="22"/>
        </w:rPr>
        <w:t>be eligible to undertake an industrial placement in 2</w:t>
      </w:r>
      <w:r w:rsidR="00ED62ED">
        <w:rPr>
          <w:rFonts w:ascii="Arial" w:hAnsi="Arial" w:cs="Arial"/>
          <w:b/>
          <w:sz w:val="22"/>
          <w:szCs w:val="22"/>
        </w:rPr>
        <w:t>02</w:t>
      </w:r>
      <w:r w:rsidR="00206A79">
        <w:rPr>
          <w:rFonts w:ascii="Arial" w:hAnsi="Arial" w:cs="Arial"/>
          <w:b/>
          <w:sz w:val="22"/>
          <w:szCs w:val="22"/>
        </w:rPr>
        <w:t>6</w:t>
      </w:r>
      <w:r w:rsidR="00ED62ED">
        <w:rPr>
          <w:rFonts w:ascii="Arial" w:hAnsi="Arial" w:cs="Arial"/>
          <w:b/>
          <w:sz w:val="22"/>
          <w:szCs w:val="22"/>
        </w:rPr>
        <w:t xml:space="preserve"> / 2</w:t>
      </w:r>
      <w:r w:rsidR="00206A79">
        <w:rPr>
          <w:rFonts w:ascii="Arial" w:hAnsi="Arial" w:cs="Arial"/>
          <w:b/>
          <w:sz w:val="22"/>
          <w:szCs w:val="22"/>
        </w:rPr>
        <w:t>7</w:t>
      </w:r>
      <w:r w:rsidRPr="00065601">
        <w:rPr>
          <w:rFonts w:ascii="Arial" w:hAnsi="Arial" w:cs="Arial"/>
          <w:sz w:val="22"/>
          <w:szCs w:val="22"/>
        </w:rPr>
        <w:t>.</w:t>
      </w:r>
    </w:p>
    <w:p w14:paraId="1B7CA84B" w14:textId="77777777" w:rsidR="00D346AA" w:rsidRPr="00065601" w:rsidRDefault="00D346AA" w:rsidP="00D346AA">
      <w:pPr>
        <w:rPr>
          <w:rFonts w:ascii="Arial" w:hAnsi="Arial" w:cs="Arial"/>
          <w:sz w:val="22"/>
          <w:szCs w:val="22"/>
        </w:rPr>
      </w:pPr>
    </w:p>
    <w:p w14:paraId="1850FBCC" w14:textId="77777777" w:rsidR="00D346AA" w:rsidRPr="00065601" w:rsidRDefault="00D346AA" w:rsidP="00D346AA">
      <w:pPr>
        <w:rPr>
          <w:rFonts w:ascii="Arial" w:hAnsi="Arial" w:cs="Arial"/>
          <w:b/>
          <w:sz w:val="22"/>
          <w:szCs w:val="22"/>
        </w:rPr>
      </w:pPr>
      <w:r w:rsidRPr="00065601">
        <w:rPr>
          <w:rFonts w:ascii="Arial" w:hAnsi="Arial" w:cs="Arial"/>
          <w:b/>
          <w:sz w:val="22"/>
          <w:szCs w:val="22"/>
        </w:rPr>
        <w:t xml:space="preserve">The appointment will be subject to official confirmation of successful completion of all second year examinations. </w:t>
      </w:r>
    </w:p>
    <w:p w14:paraId="75D87D93" w14:textId="77777777" w:rsidR="00D346AA" w:rsidRPr="00065601" w:rsidRDefault="00D346AA" w:rsidP="00D346AA">
      <w:pPr>
        <w:rPr>
          <w:rFonts w:ascii="Arial" w:hAnsi="Arial" w:cs="Arial"/>
          <w:sz w:val="22"/>
          <w:szCs w:val="22"/>
        </w:rPr>
      </w:pPr>
    </w:p>
    <w:p w14:paraId="0D5660A6" w14:textId="77777777" w:rsidR="00D346AA" w:rsidRPr="00065601" w:rsidRDefault="00D346AA" w:rsidP="00D346AA">
      <w:pPr>
        <w:rPr>
          <w:rFonts w:ascii="Arial" w:hAnsi="Arial" w:cs="Arial"/>
          <w:sz w:val="22"/>
          <w:szCs w:val="22"/>
        </w:rPr>
      </w:pPr>
    </w:p>
    <w:p w14:paraId="45C677AD" w14:textId="77777777" w:rsidR="00D346AA" w:rsidRPr="00F94E11" w:rsidRDefault="00D346AA" w:rsidP="00D346AA">
      <w:pPr>
        <w:rPr>
          <w:rFonts w:ascii="Arial" w:hAnsi="Arial" w:cs="Arial"/>
          <w:b/>
          <w:sz w:val="28"/>
          <w:szCs w:val="28"/>
        </w:rPr>
      </w:pPr>
      <w:r w:rsidRPr="00F94E11">
        <w:rPr>
          <w:rFonts w:ascii="Arial" w:hAnsi="Arial" w:cs="Arial"/>
          <w:b/>
          <w:sz w:val="28"/>
          <w:szCs w:val="28"/>
        </w:rPr>
        <w:t>Special skills and attributes</w:t>
      </w:r>
    </w:p>
    <w:p w14:paraId="69EA0A9A" w14:textId="77777777" w:rsidR="00D346AA" w:rsidRPr="00065601" w:rsidRDefault="00D346AA" w:rsidP="00D346AA">
      <w:pPr>
        <w:rPr>
          <w:rFonts w:ascii="Arial" w:hAnsi="Arial" w:cs="Arial"/>
          <w:sz w:val="22"/>
          <w:szCs w:val="22"/>
        </w:rPr>
      </w:pPr>
    </w:p>
    <w:p w14:paraId="52A59F38" w14:textId="77777777" w:rsidR="00D346AA" w:rsidRPr="00065601" w:rsidRDefault="00D346AA" w:rsidP="00D346AA">
      <w:pPr>
        <w:rPr>
          <w:rFonts w:ascii="Arial" w:hAnsi="Arial" w:cs="Arial"/>
          <w:sz w:val="22"/>
          <w:szCs w:val="22"/>
        </w:rPr>
      </w:pPr>
      <w:r>
        <w:rPr>
          <w:rFonts w:ascii="Arial" w:hAnsi="Arial" w:cs="Arial"/>
          <w:sz w:val="22"/>
          <w:szCs w:val="22"/>
        </w:rPr>
        <w:t xml:space="preserve">Applicants must be able to demonstrate </w:t>
      </w:r>
      <w:r w:rsidRPr="00065601">
        <w:rPr>
          <w:rFonts w:ascii="Arial" w:hAnsi="Arial" w:cs="Arial"/>
          <w:sz w:val="22"/>
          <w:szCs w:val="22"/>
        </w:rPr>
        <w:t xml:space="preserve">that they possess the following special skills and attributes which may be tested at interview: </w:t>
      </w:r>
    </w:p>
    <w:p w14:paraId="36DA090D" w14:textId="77777777" w:rsidR="00D346AA" w:rsidRPr="00065601" w:rsidRDefault="00D346AA" w:rsidP="00D346AA">
      <w:pPr>
        <w:rPr>
          <w:rFonts w:ascii="Arial" w:hAnsi="Arial" w:cs="Arial"/>
          <w:sz w:val="22"/>
          <w:szCs w:val="22"/>
        </w:rPr>
      </w:pPr>
    </w:p>
    <w:p w14:paraId="659A0C2A" w14:textId="77777777" w:rsidR="00D346AA" w:rsidRDefault="00D346AA" w:rsidP="00D346AA">
      <w:pPr>
        <w:rPr>
          <w:rFonts w:ascii="Arial" w:hAnsi="Arial" w:cs="Arial"/>
          <w:sz w:val="22"/>
          <w:szCs w:val="22"/>
        </w:rPr>
      </w:pPr>
      <w:r w:rsidRPr="00296846">
        <w:rPr>
          <w:rFonts w:ascii="Arial" w:hAnsi="Arial" w:cs="Arial"/>
          <w:b/>
          <w:sz w:val="22"/>
          <w:szCs w:val="22"/>
        </w:rPr>
        <w:t>Written communication skills:</w:t>
      </w:r>
      <w:r>
        <w:rPr>
          <w:rFonts w:ascii="Arial" w:hAnsi="Arial" w:cs="Arial"/>
          <w:sz w:val="22"/>
          <w:szCs w:val="22"/>
        </w:rPr>
        <w:t xml:space="preserve"> the ability to write in a clear simple language with good grammar and spelling</w:t>
      </w:r>
      <w:r w:rsidR="005A3397">
        <w:rPr>
          <w:rFonts w:ascii="Arial" w:hAnsi="Arial" w:cs="Arial"/>
          <w:sz w:val="22"/>
          <w:szCs w:val="22"/>
        </w:rPr>
        <w:t xml:space="preserve"> skills</w:t>
      </w:r>
      <w:r>
        <w:rPr>
          <w:rFonts w:ascii="Arial" w:hAnsi="Arial" w:cs="Arial"/>
          <w:sz w:val="22"/>
          <w:szCs w:val="22"/>
        </w:rPr>
        <w:t>.</w:t>
      </w:r>
    </w:p>
    <w:p w14:paraId="61D19C4B" w14:textId="77777777" w:rsidR="00D346AA" w:rsidRDefault="00D346AA" w:rsidP="00D346AA">
      <w:pPr>
        <w:rPr>
          <w:rFonts w:ascii="Arial" w:hAnsi="Arial" w:cs="Arial"/>
          <w:sz w:val="22"/>
          <w:szCs w:val="22"/>
        </w:rPr>
      </w:pPr>
    </w:p>
    <w:p w14:paraId="4165DECF" w14:textId="77777777" w:rsidR="00D346AA" w:rsidRPr="00296846" w:rsidRDefault="00D346AA" w:rsidP="00D346AA">
      <w:pPr>
        <w:rPr>
          <w:rFonts w:ascii="Arial" w:hAnsi="Arial" w:cs="Arial"/>
          <w:sz w:val="22"/>
          <w:szCs w:val="22"/>
        </w:rPr>
      </w:pPr>
      <w:r w:rsidRPr="00296846">
        <w:rPr>
          <w:rFonts w:ascii="Arial" w:hAnsi="Arial" w:cs="Arial"/>
          <w:b/>
          <w:sz w:val="22"/>
          <w:szCs w:val="22"/>
        </w:rPr>
        <w:t>Oral communication skills:</w:t>
      </w:r>
      <w:r>
        <w:rPr>
          <w:rFonts w:ascii="Arial" w:hAnsi="Arial" w:cs="Arial"/>
          <w:sz w:val="22"/>
          <w:szCs w:val="22"/>
        </w:rPr>
        <w:t xml:space="preserve"> </w:t>
      </w:r>
      <w:r w:rsidR="005A3397">
        <w:rPr>
          <w:rFonts w:ascii="Arial" w:hAnsi="Arial" w:cs="Arial"/>
          <w:sz w:val="22"/>
          <w:szCs w:val="22"/>
        </w:rPr>
        <w:t xml:space="preserve">effective </w:t>
      </w:r>
      <w:r>
        <w:rPr>
          <w:rFonts w:ascii="Arial" w:hAnsi="Arial" w:cs="Arial"/>
          <w:sz w:val="22"/>
          <w:szCs w:val="22"/>
        </w:rPr>
        <w:t xml:space="preserve">communication skills with </w:t>
      </w:r>
      <w:r w:rsidRPr="00296846">
        <w:rPr>
          <w:rFonts w:ascii="Arial" w:hAnsi="Arial" w:cs="Arial"/>
          <w:sz w:val="22"/>
          <w:szCs w:val="22"/>
        </w:rPr>
        <w:t>the ability to convey information and listen, and respond to, requests from staff</w:t>
      </w:r>
      <w:r w:rsidR="005A3397">
        <w:rPr>
          <w:rFonts w:ascii="Arial" w:hAnsi="Arial" w:cs="Arial"/>
          <w:sz w:val="22"/>
          <w:szCs w:val="22"/>
        </w:rPr>
        <w:t xml:space="preserve"> and internal or external customers</w:t>
      </w:r>
      <w:r w:rsidRPr="00296846">
        <w:rPr>
          <w:rFonts w:ascii="Arial" w:hAnsi="Arial" w:cs="Arial"/>
          <w:sz w:val="22"/>
          <w:szCs w:val="22"/>
        </w:rPr>
        <w:t>.</w:t>
      </w:r>
    </w:p>
    <w:p w14:paraId="7C2184CF" w14:textId="77777777" w:rsidR="00D346AA" w:rsidRDefault="00D346AA" w:rsidP="00D346AA">
      <w:pPr>
        <w:rPr>
          <w:rFonts w:ascii="Arial" w:hAnsi="Arial" w:cs="Arial"/>
          <w:sz w:val="22"/>
          <w:szCs w:val="22"/>
        </w:rPr>
      </w:pPr>
    </w:p>
    <w:p w14:paraId="2CF102B2" w14:textId="77777777" w:rsidR="00D346AA" w:rsidRPr="00065601" w:rsidRDefault="00D346AA" w:rsidP="00D346AA">
      <w:pPr>
        <w:rPr>
          <w:rFonts w:ascii="Arial" w:hAnsi="Arial" w:cs="Arial"/>
          <w:sz w:val="22"/>
          <w:szCs w:val="22"/>
        </w:rPr>
      </w:pPr>
      <w:r w:rsidRPr="00296846">
        <w:rPr>
          <w:rFonts w:ascii="Arial" w:hAnsi="Arial" w:cs="Arial"/>
          <w:b/>
          <w:sz w:val="22"/>
          <w:szCs w:val="22"/>
        </w:rPr>
        <w:t>IT skills:</w:t>
      </w:r>
      <w:r>
        <w:rPr>
          <w:rFonts w:ascii="Arial" w:hAnsi="Arial" w:cs="Arial"/>
          <w:sz w:val="22"/>
          <w:szCs w:val="22"/>
        </w:rPr>
        <w:t xml:space="preserve"> </w:t>
      </w:r>
      <w:r w:rsidRPr="00065601">
        <w:rPr>
          <w:rFonts w:ascii="Arial" w:hAnsi="Arial" w:cs="Arial"/>
          <w:sz w:val="22"/>
          <w:szCs w:val="22"/>
        </w:rPr>
        <w:t xml:space="preserve">good information technology </w:t>
      </w:r>
      <w:r>
        <w:rPr>
          <w:rFonts w:ascii="Arial" w:hAnsi="Arial" w:cs="Arial"/>
          <w:sz w:val="22"/>
          <w:szCs w:val="22"/>
        </w:rPr>
        <w:t xml:space="preserve">and keyboard </w:t>
      </w:r>
      <w:r w:rsidRPr="00065601">
        <w:rPr>
          <w:rFonts w:ascii="Arial" w:hAnsi="Arial" w:cs="Arial"/>
          <w:sz w:val="22"/>
          <w:szCs w:val="22"/>
        </w:rPr>
        <w:t>skills including the use of standard Microsoft Office programm</w:t>
      </w:r>
      <w:r w:rsidR="005A3397">
        <w:rPr>
          <w:rFonts w:ascii="Arial" w:hAnsi="Arial" w:cs="Arial"/>
          <w:sz w:val="22"/>
          <w:szCs w:val="22"/>
        </w:rPr>
        <w:t>es.</w:t>
      </w:r>
    </w:p>
    <w:p w14:paraId="35012621" w14:textId="77777777" w:rsidR="00D346AA" w:rsidRPr="00296846" w:rsidRDefault="00D346AA" w:rsidP="00D346AA">
      <w:pPr>
        <w:rPr>
          <w:rFonts w:ascii="Arial" w:hAnsi="Arial" w:cs="Arial"/>
          <w:sz w:val="22"/>
          <w:szCs w:val="22"/>
        </w:rPr>
      </w:pPr>
    </w:p>
    <w:p w14:paraId="08209410" w14:textId="77777777" w:rsidR="00D346AA" w:rsidRDefault="00D346AA" w:rsidP="00D346AA">
      <w:pPr>
        <w:rPr>
          <w:rFonts w:ascii="Arial" w:hAnsi="Arial" w:cs="Arial"/>
          <w:sz w:val="22"/>
          <w:szCs w:val="22"/>
        </w:rPr>
      </w:pPr>
      <w:r w:rsidRPr="00296846">
        <w:rPr>
          <w:rFonts w:ascii="Arial" w:hAnsi="Arial" w:cs="Arial"/>
          <w:b/>
          <w:sz w:val="22"/>
          <w:szCs w:val="22"/>
        </w:rPr>
        <w:t xml:space="preserve">Customer care and interpersonal skills: </w:t>
      </w:r>
      <w:r>
        <w:rPr>
          <w:rFonts w:ascii="Arial" w:hAnsi="Arial" w:cs="Arial"/>
          <w:sz w:val="22"/>
          <w:szCs w:val="22"/>
        </w:rPr>
        <w:t>good interpersonal skills with an awareness of the importance of customer care and the ability to create a good impression and enhance and protect the image of Belfast City Council.</w:t>
      </w:r>
    </w:p>
    <w:p w14:paraId="64DCD5A5" w14:textId="77777777" w:rsidR="00A0182B" w:rsidRDefault="00A0182B" w:rsidP="00D346AA">
      <w:pPr>
        <w:rPr>
          <w:rFonts w:ascii="Arial" w:hAnsi="Arial" w:cs="Arial"/>
          <w:sz w:val="22"/>
          <w:szCs w:val="22"/>
        </w:rPr>
      </w:pPr>
    </w:p>
    <w:p w14:paraId="06FCFEC0" w14:textId="77777777" w:rsidR="00D346AA" w:rsidRDefault="00D346AA" w:rsidP="00D346AA">
      <w:pPr>
        <w:rPr>
          <w:rFonts w:ascii="Arial" w:hAnsi="Arial" w:cs="Arial"/>
          <w:sz w:val="22"/>
          <w:szCs w:val="22"/>
        </w:rPr>
      </w:pPr>
    </w:p>
    <w:p w14:paraId="32C5BD21" w14:textId="77777777" w:rsidR="00D346AA" w:rsidRDefault="00D346AA" w:rsidP="00D346AA">
      <w:pPr>
        <w:rPr>
          <w:rFonts w:ascii="Arial" w:hAnsi="Arial" w:cs="Arial"/>
          <w:sz w:val="22"/>
          <w:szCs w:val="22"/>
        </w:rPr>
      </w:pPr>
      <w:r w:rsidRPr="00296846">
        <w:rPr>
          <w:rFonts w:ascii="Arial" w:hAnsi="Arial" w:cs="Arial"/>
          <w:b/>
          <w:sz w:val="22"/>
          <w:szCs w:val="22"/>
        </w:rPr>
        <w:lastRenderedPageBreak/>
        <w:t>Team working skills:</w:t>
      </w:r>
      <w:r>
        <w:rPr>
          <w:rFonts w:ascii="Arial" w:hAnsi="Arial" w:cs="Arial"/>
          <w:sz w:val="22"/>
          <w:szCs w:val="22"/>
        </w:rPr>
        <w:t xml:space="preserve"> the ability to work effectively in a team to achieve shared targets.</w:t>
      </w:r>
    </w:p>
    <w:p w14:paraId="66F5695C" w14:textId="77777777" w:rsidR="00D346AA" w:rsidRDefault="00D346AA" w:rsidP="00D346AA">
      <w:pPr>
        <w:rPr>
          <w:rFonts w:ascii="Arial" w:hAnsi="Arial" w:cs="Arial"/>
          <w:sz w:val="22"/>
          <w:szCs w:val="22"/>
        </w:rPr>
      </w:pPr>
    </w:p>
    <w:p w14:paraId="6FD7EE79" w14:textId="77777777" w:rsidR="00D346AA" w:rsidRPr="00296846" w:rsidRDefault="00D346AA" w:rsidP="00D346AA">
      <w:pPr>
        <w:rPr>
          <w:rFonts w:ascii="Arial" w:hAnsi="Arial" w:cs="Arial"/>
          <w:sz w:val="22"/>
          <w:szCs w:val="22"/>
        </w:rPr>
      </w:pPr>
      <w:r w:rsidRPr="00C112D2">
        <w:rPr>
          <w:rFonts w:ascii="Arial" w:hAnsi="Arial" w:cs="Arial"/>
          <w:b/>
          <w:sz w:val="22"/>
          <w:szCs w:val="22"/>
        </w:rPr>
        <w:t>Organisational skills:</w:t>
      </w:r>
      <w:r>
        <w:rPr>
          <w:rFonts w:ascii="Arial" w:hAnsi="Arial" w:cs="Arial"/>
          <w:sz w:val="22"/>
          <w:szCs w:val="22"/>
        </w:rPr>
        <w:t xml:space="preserve"> the ability to prioritise work and follow through work programmes to satisfactory completion.</w:t>
      </w:r>
    </w:p>
    <w:p w14:paraId="49E4820E" w14:textId="77777777" w:rsidR="00707550" w:rsidRPr="00B108F6" w:rsidRDefault="00707550" w:rsidP="00707550">
      <w:pPr>
        <w:rPr>
          <w:rFonts w:ascii="Arial" w:hAnsi="Arial" w:cs="Arial"/>
        </w:rPr>
      </w:pPr>
    </w:p>
    <w:p w14:paraId="5E5E34B7" w14:textId="77777777" w:rsidR="003E74A3" w:rsidRPr="00B108F6" w:rsidRDefault="003E74A3" w:rsidP="00707550">
      <w:pPr>
        <w:rPr>
          <w:rFonts w:ascii="Arial" w:hAnsi="Arial" w:cs="Arial"/>
        </w:rPr>
      </w:pPr>
    </w:p>
    <w:sectPr w:rsidR="003E74A3" w:rsidRPr="00B108F6" w:rsidSect="003A61BB">
      <w:headerReference w:type="default" r:id="rId7"/>
      <w:footerReference w:type="default" r:id="rId8"/>
      <w:pgSz w:w="11907" w:h="16840" w:code="9"/>
      <w:pgMar w:top="1418" w:right="1077"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0B75" w14:textId="77777777" w:rsidR="00376AB5" w:rsidRDefault="00376AB5">
      <w:r>
        <w:separator/>
      </w:r>
    </w:p>
  </w:endnote>
  <w:endnote w:type="continuationSeparator" w:id="0">
    <w:p w14:paraId="744F6F73" w14:textId="77777777" w:rsidR="00376AB5" w:rsidRDefault="0037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9077" w14:textId="707EFC0F" w:rsidR="00B609D6" w:rsidRPr="00B37C66" w:rsidRDefault="00B609D6" w:rsidP="003A61BB">
    <w:pPr>
      <w:pStyle w:val="Footer"/>
      <w:pBdr>
        <w:top w:val="single" w:sz="4" w:space="1" w:color="auto"/>
      </w:pBdr>
      <w:tabs>
        <w:tab w:val="left" w:pos="6915"/>
        <w:tab w:val="right" w:pos="9390"/>
      </w:tabs>
      <w:jc w:val="right"/>
      <w:rPr>
        <w:rFonts w:ascii="Arial" w:hAnsi="Arial" w:cs="Arial"/>
        <w:sz w:val="18"/>
        <w:szCs w:val="18"/>
      </w:rPr>
    </w:pPr>
    <w:r>
      <w:rPr>
        <w:rFonts w:ascii="Arial" w:hAnsi="Arial" w:cs="Arial"/>
        <w:b/>
        <w:sz w:val="18"/>
        <w:szCs w:val="18"/>
      </w:rPr>
      <w:tab/>
    </w:r>
    <w:r w:rsidR="00F843CD" w:rsidRPr="00B37C66">
      <w:rPr>
        <w:rFonts w:ascii="Arial" w:hAnsi="Arial" w:cs="Arial"/>
        <w:b/>
        <w:sz w:val="18"/>
        <w:szCs w:val="18"/>
      </w:rPr>
      <w:t>I</w:t>
    </w:r>
    <w:r w:rsidRPr="00B37C66">
      <w:rPr>
        <w:rFonts w:ascii="Arial" w:hAnsi="Arial" w:cs="Arial"/>
        <w:b/>
        <w:sz w:val="18"/>
        <w:szCs w:val="18"/>
      </w:rPr>
      <w:t>ndustrial Placement (</w:t>
    </w:r>
    <w:r w:rsidR="00B37C66" w:rsidRPr="00B37C66">
      <w:rPr>
        <w:rFonts w:ascii="Arial" w:hAnsi="Arial" w:cs="Arial"/>
        <w:b/>
        <w:sz w:val="18"/>
        <w:szCs w:val="18"/>
      </w:rPr>
      <w:t xml:space="preserve">(Malone House </w:t>
    </w:r>
    <w:r w:rsidR="006111DC">
      <w:rPr>
        <w:rFonts w:ascii="Arial" w:hAnsi="Arial" w:cs="Arial"/>
        <w:b/>
        <w:sz w:val="18"/>
        <w:szCs w:val="18"/>
      </w:rPr>
      <w:t>and</w:t>
    </w:r>
    <w:r w:rsidR="00B37C66" w:rsidRPr="00B37C66">
      <w:rPr>
        <w:rFonts w:ascii="Arial" w:hAnsi="Arial" w:cs="Arial"/>
        <w:b/>
        <w:sz w:val="18"/>
        <w:szCs w:val="18"/>
      </w:rPr>
      <w:t xml:space="preserve"> Belfast Castle)</w:t>
    </w:r>
  </w:p>
  <w:p w14:paraId="5D3C1147" w14:textId="5298BADE" w:rsidR="00B609D6" w:rsidRPr="003A61BB" w:rsidRDefault="00120422" w:rsidP="002566CA">
    <w:pPr>
      <w:pStyle w:val="Footer"/>
      <w:jc w:val="right"/>
      <w:rPr>
        <w:rFonts w:ascii="Arial" w:hAnsi="Arial" w:cs="Arial"/>
        <w:sz w:val="18"/>
        <w:szCs w:val="18"/>
      </w:rPr>
    </w:pPr>
    <w:r w:rsidRPr="003A61BB">
      <w:rPr>
        <w:rFonts w:ascii="Arial" w:hAnsi="Arial" w:cs="Arial"/>
        <w:sz w:val="18"/>
        <w:szCs w:val="18"/>
      </w:rPr>
      <w:fldChar w:fldCharType="begin"/>
    </w:r>
    <w:r w:rsidR="00B609D6" w:rsidRPr="003A61BB">
      <w:rPr>
        <w:rFonts w:ascii="Arial" w:hAnsi="Arial" w:cs="Arial"/>
        <w:sz w:val="18"/>
        <w:szCs w:val="18"/>
      </w:rPr>
      <w:instrText xml:space="preserve"> TIME \@ "dd/MM/yy" </w:instrText>
    </w:r>
    <w:r w:rsidRPr="003A61BB">
      <w:rPr>
        <w:rFonts w:ascii="Arial" w:hAnsi="Arial" w:cs="Arial"/>
        <w:sz w:val="18"/>
        <w:szCs w:val="18"/>
      </w:rPr>
      <w:fldChar w:fldCharType="separate"/>
    </w:r>
    <w:r w:rsidR="001A6973">
      <w:rPr>
        <w:rFonts w:ascii="Arial" w:hAnsi="Arial" w:cs="Arial"/>
        <w:noProof/>
        <w:sz w:val="18"/>
        <w:szCs w:val="18"/>
      </w:rPr>
      <w:t>16/04/26</w:t>
    </w:r>
    <w:r w:rsidRPr="003A61BB">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D095" w14:textId="77777777" w:rsidR="00376AB5" w:rsidRDefault="00376AB5">
      <w:r>
        <w:separator/>
      </w:r>
    </w:p>
  </w:footnote>
  <w:footnote w:type="continuationSeparator" w:id="0">
    <w:p w14:paraId="0CC1D591" w14:textId="77777777" w:rsidR="00376AB5" w:rsidRDefault="00376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D431" w14:textId="77777777" w:rsidR="00B609D6" w:rsidRPr="003A61BB" w:rsidRDefault="003A61BB" w:rsidP="003A61BB">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ADC28A2"/>
    <w:lvl w:ilvl="0">
      <w:numFmt w:val="bullet"/>
      <w:lvlText w:val="*"/>
      <w:lvlJc w:val="left"/>
    </w:lvl>
  </w:abstractNum>
  <w:abstractNum w:abstractNumId="1" w15:restartNumberingAfterBreak="0">
    <w:nsid w:val="01A130D4"/>
    <w:multiLevelType w:val="hybridMultilevel"/>
    <w:tmpl w:val="EE56DB44"/>
    <w:lvl w:ilvl="0" w:tplc="3BB8631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696DFD"/>
    <w:multiLevelType w:val="singleLevel"/>
    <w:tmpl w:val="87344830"/>
    <w:lvl w:ilvl="0">
      <w:start w:val="1"/>
      <w:numFmt w:val="decimal"/>
      <w:lvlText w:val="%1."/>
      <w:legacy w:legacy="1" w:legacySpace="0" w:legacyIndent="283"/>
      <w:lvlJc w:val="left"/>
      <w:pPr>
        <w:ind w:left="283" w:hanging="283"/>
      </w:pPr>
    </w:lvl>
  </w:abstractNum>
  <w:abstractNum w:abstractNumId="3" w15:restartNumberingAfterBreak="0">
    <w:nsid w:val="139B482D"/>
    <w:multiLevelType w:val="hybridMultilevel"/>
    <w:tmpl w:val="558A2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D700DD"/>
    <w:multiLevelType w:val="hybridMultilevel"/>
    <w:tmpl w:val="57C81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43C46"/>
    <w:multiLevelType w:val="hybridMultilevel"/>
    <w:tmpl w:val="4BD6A5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94A47"/>
    <w:multiLevelType w:val="hybridMultilevel"/>
    <w:tmpl w:val="77EAD5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A3A1CC9"/>
    <w:multiLevelType w:val="hybridMultilevel"/>
    <w:tmpl w:val="69A6A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2D50FC"/>
    <w:multiLevelType w:val="singleLevel"/>
    <w:tmpl w:val="58B22170"/>
    <w:lvl w:ilvl="0">
      <w:start w:val="1"/>
      <w:numFmt w:val="decimal"/>
      <w:lvlText w:val="%1."/>
      <w:legacy w:legacy="1" w:legacySpace="0" w:legacyIndent="283"/>
      <w:lvlJc w:val="left"/>
      <w:pPr>
        <w:ind w:left="283" w:hanging="283"/>
      </w:pPr>
    </w:lvl>
  </w:abstractNum>
  <w:abstractNum w:abstractNumId="9" w15:restartNumberingAfterBreak="0">
    <w:nsid w:val="41616CF0"/>
    <w:multiLevelType w:val="hybridMultilevel"/>
    <w:tmpl w:val="4C2A39C8"/>
    <w:lvl w:ilvl="0" w:tplc="08090001">
      <w:start w:val="1"/>
      <w:numFmt w:val="bullet"/>
      <w:lvlText w:val=""/>
      <w:lvlJc w:val="left"/>
      <w:pPr>
        <w:tabs>
          <w:tab w:val="num" w:pos="720"/>
        </w:tabs>
        <w:ind w:left="720" w:hanging="360"/>
      </w:pPr>
      <w:rPr>
        <w:rFonts w:ascii="Symbol" w:hAnsi="Symbol" w:hint="default"/>
      </w:rPr>
    </w:lvl>
    <w:lvl w:ilvl="1" w:tplc="9080F726">
      <w:start w:val="12"/>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612705"/>
    <w:multiLevelType w:val="hybridMultilevel"/>
    <w:tmpl w:val="3A9E26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A625594"/>
    <w:multiLevelType w:val="hybridMultilevel"/>
    <w:tmpl w:val="117049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5E41B8"/>
    <w:multiLevelType w:val="singleLevel"/>
    <w:tmpl w:val="CD90846A"/>
    <w:lvl w:ilvl="0">
      <w:start w:val="1"/>
      <w:numFmt w:val="decimal"/>
      <w:lvlText w:val="%1."/>
      <w:legacy w:legacy="1" w:legacySpace="0" w:legacyIndent="454"/>
      <w:lvlJc w:val="left"/>
      <w:pPr>
        <w:ind w:left="454" w:hanging="454"/>
      </w:pPr>
    </w:lvl>
  </w:abstractNum>
  <w:abstractNum w:abstractNumId="13" w15:restartNumberingAfterBreak="0">
    <w:nsid w:val="5F4D55C5"/>
    <w:multiLevelType w:val="hybridMultilevel"/>
    <w:tmpl w:val="420AF8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24C515E"/>
    <w:multiLevelType w:val="hybridMultilevel"/>
    <w:tmpl w:val="852AFE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62110671">
    <w:abstractNumId w:val="12"/>
  </w:num>
  <w:num w:numId="2" w16cid:durableId="140144624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16cid:durableId="130485161">
    <w:abstractNumId w:val="14"/>
  </w:num>
  <w:num w:numId="4" w16cid:durableId="48113461">
    <w:abstractNumId w:val="5"/>
  </w:num>
  <w:num w:numId="5" w16cid:durableId="1585408534">
    <w:abstractNumId w:val="1"/>
  </w:num>
  <w:num w:numId="6" w16cid:durableId="539320429">
    <w:abstractNumId w:val="11"/>
  </w:num>
  <w:num w:numId="7" w16cid:durableId="206992377">
    <w:abstractNumId w:val="9"/>
  </w:num>
  <w:num w:numId="8" w16cid:durableId="1490251251">
    <w:abstractNumId w:val="13"/>
  </w:num>
  <w:num w:numId="9" w16cid:durableId="1226062022">
    <w:abstractNumId w:val="2"/>
  </w:num>
  <w:num w:numId="10" w16cid:durableId="1034774368">
    <w:abstractNumId w:val="8"/>
  </w:num>
  <w:num w:numId="11" w16cid:durableId="523905421">
    <w:abstractNumId w:val="10"/>
  </w:num>
  <w:num w:numId="12" w16cid:durableId="1354769974">
    <w:abstractNumId w:val="4"/>
  </w:num>
  <w:num w:numId="13" w16cid:durableId="711228898">
    <w:abstractNumId w:val="7"/>
  </w:num>
  <w:num w:numId="14" w16cid:durableId="136000617">
    <w:abstractNumId w:val="3"/>
  </w:num>
  <w:num w:numId="15" w16cid:durableId="1815831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Count" w:val=" 3"/>
  </w:docVars>
  <w:rsids>
    <w:rsidRoot w:val="006D60DA"/>
    <w:rsid w:val="00005E5B"/>
    <w:rsid w:val="00013C7C"/>
    <w:rsid w:val="00030EA4"/>
    <w:rsid w:val="00031ED3"/>
    <w:rsid w:val="00040AC3"/>
    <w:rsid w:val="0004114C"/>
    <w:rsid w:val="000478C1"/>
    <w:rsid w:val="00047E4E"/>
    <w:rsid w:val="00056B8B"/>
    <w:rsid w:val="00056C24"/>
    <w:rsid w:val="00076293"/>
    <w:rsid w:val="00081BD0"/>
    <w:rsid w:val="00085C1E"/>
    <w:rsid w:val="000A6B6D"/>
    <w:rsid w:val="000B30AE"/>
    <w:rsid w:val="000C2425"/>
    <w:rsid w:val="000D0ACF"/>
    <w:rsid w:val="001123C8"/>
    <w:rsid w:val="00120422"/>
    <w:rsid w:val="00121F4A"/>
    <w:rsid w:val="00153D9D"/>
    <w:rsid w:val="00160D39"/>
    <w:rsid w:val="00162AA5"/>
    <w:rsid w:val="00167CC5"/>
    <w:rsid w:val="001749EA"/>
    <w:rsid w:val="001754D6"/>
    <w:rsid w:val="00180EB7"/>
    <w:rsid w:val="001A6973"/>
    <w:rsid w:val="001C0341"/>
    <w:rsid w:val="001D1390"/>
    <w:rsid w:val="00206A79"/>
    <w:rsid w:val="00215653"/>
    <w:rsid w:val="00253340"/>
    <w:rsid w:val="002566CA"/>
    <w:rsid w:val="002B31D4"/>
    <w:rsid w:val="002E4A60"/>
    <w:rsid w:val="002E77A6"/>
    <w:rsid w:val="002F53ED"/>
    <w:rsid w:val="002F7133"/>
    <w:rsid w:val="003044A3"/>
    <w:rsid w:val="00311712"/>
    <w:rsid w:val="00321115"/>
    <w:rsid w:val="00334C91"/>
    <w:rsid w:val="0034112D"/>
    <w:rsid w:val="0034287C"/>
    <w:rsid w:val="00346A5D"/>
    <w:rsid w:val="0035782C"/>
    <w:rsid w:val="003609F7"/>
    <w:rsid w:val="003627B9"/>
    <w:rsid w:val="00367AD5"/>
    <w:rsid w:val="0037452D"/>
    <w:rsid w:val="00376AB5"/>
    <w:rsid w:val="003A1322"/>
    <w:rsid w:val="003A1496"/>
    <w:rsid w:val="003A61BB"/>
    <w:rsid w:val="003E58D1"/>
    <w:rsid w:val="003E74A3"/>
    <w:rsid w:val="003F2906"/>
    <w:rsid w:val="003F3EC2"/>
    <w:rsid w:val="003F56C7"/>
    <w:rsid w:val="004169B3"/>
    <w:rsid w:val="00422D10"/>
    <w:rsid w:val="00441ED3"/>
    <w:rsid w:val="004614AD"/>
    <w:rsid w:val="004634AB"/>
    <w:rsid w:val="00473BAD"/>
    <w:rsid w:val="0049169E"/>
    <w:rsid w:val="004A74D0"/>
    <w:rsid w:val="004C0F0C"/>
    <w:rsid w:val="004E46DD"/>
    <w:rsid w:val="004E7F70"/>
    <w:rsid w:val="004F101A"/>
    <w:rsid w:val="00504814"/>
    <w:rsid w:val="00515E46"/>
    <w:rsid w:val="005358CE"/>
    <w:rsid w:val="005577A6"/>
    <w:rsid w:val="00577ECA"/>
    <w:rsid w:val="0059211B"/>
    <w:rsid w:val="00596A29"/>
    <w:rsid w:val="005A3397"/>
    <w:rsid w:val="005B0210"/>
    <w:rsid w:val="005B2042"/>
    <w:rsid w:val="005C60BD"/>
    <w:rsid w:val="005C6411"/>
    <w:rsid w:val="005E0D0B"/>
    <w:rsid w:val="005E6A4D"/>
    <w:rsid w:val="005F0554"/>
    <w:rsid w:val="005F1474"/>
    <w:rsid w:val="006111DC"/>
    <w:rsid w:val="0064130B"/>
    <w:rsid w:val="00650E57"/>
    <w:rsid w:val="00665CA3"/>
    <w:rsid w:val="0067798D"/>
    <w:rsid w:val="00682CBC"/>
    <w:rsid w:val="006830C7"/>
    <w:rsid w:val="006A5822"/>
    <w:rsid w:val="006B4252"/>
    <w:rsid w:val="006D142B"/>
    <w:rsid w:val="006D60DA"/>
    <w:rsid w:val="006E2C1F"/>
    <w:rsid w:val="006F2AF7"/>
    <w:rsid w:val="0070192D"/>
    <w:rsid w:val="00705108"/>
    <w:rsid w:val="00706A2F"/>
    <w:rsid w:val="00707550"/>
    <w:rsid w:val="007131D6"/>
    <w:rsid w:val="00724183"/>
    <w:rsid w:val="00730B02"/>
    <w:rsid w:val="007329BD"/>
    <w:rsid w:val="00736CF0"/>
    <w:rsid w:val="0075753D"/>
    <w:rsid w:val="00792A56"/>
    <w:rsid w:val="007A50F3"/>
    <w:rsid w:val="007D7FC6"/>
    <w:rsid w:val="007E5053"/>
    <w:rsid w:val="007E7BFC"/>
    <w:rsid w:val="007F1F80"/>
    <w:rsid w:val="007F7E65"/>
    <w:rsid w:val="0080475D"/>
    <w:rsid w:val="00810EAC"/>
    <w:rsid w:val="00842AAA"/>
    <w:rsid w:val="00853244"/>
    <w:rsid w:val="0085672E"/>
    <w:rsid w:val="0086263D"/>
    <w:rsid w:val="008B25AA"/>
    <w:rsid w:val="008B482C"/>
    <w:rsid w:val="008D12DB"/>
    <w:rsid w:val="008D2966"/>
    <w:rsid w:val="008F011F"/>
    <w:rsid w:val="009039CE"/>
    <w:rsid w:val="00922531"/>
    <w:rsid w:val="009301B9"/>
    <w:rsid w:val="009324F3"/>
    <w:rsid w:val="00950C2A"/>
    <w:rsid w:val="00960A9A"/>
    <w:rsid w:val="00964EDE"/>
    <w:rsid w:val="00970BA6"/>
    <w:rsid w:val="00974921"/>
    <w:rsid w:val="009834B2"/>
    <w:rsid w:val="009A799F"/>
    <w:rsid w:val="009B1013"/>
    <w:rsid w:val="009C2023"/>
    <w:rsid w:val="009E3179"/>
    <w:rsid w:val="009F08CE"/>
    <w:rsid w:val="00A0182B"/>
    <w:rsid w:val="00A0224D"/>
    <w:rsid w:val="00A45920"/>
    <w:rsid w:val="00A67AE6"/>
    <w:rsid w:val="00A95FEA"/>
    <w:rsid w:val="00AA4D3A"/>
    <w:rsid w:val="00AD1000"/>
    <w:rsid w:val="00AD37C5"/>
    <w:rsid w:val="00AF2D6F"/>
    <w:rsid w:val="00B108F6"/>
    <w:rsid w:val="00B12C6C"/>
    <w:rsid w:val="00B13D36"/>
    <w:rsid w:val="00B312BA"/>
    <w:rsid w:val="00B3292D"/>
    <w:rsid w:val="00B37C66"/>
    <w:rsid w:val="00B4163C"/>
    <w:rsid w:val="00B56EDE"/>
    <w:rsid w:val="00B609D6"/>
    <w:rsid w:val="00B74A41"/>
    <w:rsid w:val="00B82DD2"/>
    <w:rsid w:val="00B8452E"/>
    <w:rsid w:val="00BC0BEF"/>
    <w:rsid w:val="00BE228B"/>
    <w:rsid w:val="00BE2BC9"/>
    <w:rsid w:val="00C217EA"/>
    <w:rsid w:val="00C331AC"/>
    <w:rsid w:val="00C33F51"/>
    <w:rsid w:val="00C6122C"/>
    <w:rsid w:val="00C617E4"/>
    <w:rsid w:val="00C82427"/>
    <w:rsid w:val="00C929EE"/>
    <w:rsid w:val="00CD3C4E"/>
    <w:rsid w:val="00D11594"/>
    <w:rsid w:val="00D26D5C"/>
    <w:rsid w:val="00D346AA"/>
    <w:rsid w:val="00D365D2"/>
    <w:rsid w:val="00D37B0D"/>
    <w:rsid w:val="00D405EB"/>
    <w:rsid w:val="00D422DF"/>
    <w:rsid w:val="00D45019"/>
    <w:rsid w:val="00D54D7E"/>
    <w:rsid w:val="00D57C1F"/>
    <w:rsid w:val="00D7553A"/>
    <w:rsid w:val="00DB2915"/>
    <w:rsid w:val="00DD7DC8"/>
    <w:rsid w:val="00DE3739"/>
    <w:rsid w:val="00DF3096"/>
    <w:rsid w:val="00DF38CE"/>
    <w:rsid w:val="00DF638E"/>
    <w:rsid w:val="00E44E07"/>
    <w:rsid w:val="00E45B42"/>
    <w:rsid w:val="00E47F75"/>
    <w:rsid w:val="00E916C7"/>
    <w:rsid w:val="00ED62ED"/>
    <w:rsid w:val="00F23431"/>
    <w:rsid w:val="00F24997"/>
    <w:rsid w:val="00F25F25"/>
    <w:rsid w:val="00F27241"/>
    <w:rsid w:val="00F308E6"/>
    <w:rsid w:val="00F34839"/>
    <w:rsid w:val="00F401AB"/>
    <w:rsid w:val="00F44895"/>
    <w:rsid w:val="00F45B34"/>
    <w:rsid w:val="00F5249C"/>
    <w:rsid w:val="00F61A90"/>
    <w:rsid w:val="00F63B69"/>
    <w:rsid w:val="00F77D68"/>
    <w:rsid w:val="00F843CD"/>
    <w:rsid w:val="00FA1E06"/>
    <w:rsid w:val="00FB2537"/>
    <w:rsid w:val="00FB6277"/>
    <w:rsid w:val="00FD0F4F"/>
    <w:rsid w:val="00FE1306"/>
    <w:rsid w:val="00FE2C4D"/>
    <w:rsid w:val="00FF5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C390F"/>
  <w15:docId w15:val="{C5D1CB6D-D547-49FA-BB3E-2452E0B1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E5B"/>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5E5B"/>
    <w:pPr>
      <w:tabs>
        <w:tab w:val="center" w:pos="4153"/>
        <w:tab w:val="right" w:pos="8306"/>
      </w:tabs>
    </w:pPr>
  </w:style>
  <w:style w:type="paragraph" w:styleId="Footer">
    <w:name w:val="footer"/>
    <w:basedOn w:val="Normal"/>
    <w:rsid w:val="00005E5B"/>
    <w:pPr>
      <w:tabs>
        <w:tab w:val="center" w:pos="4153"/>
        <w:tab w:val="right" w:pos="8306"/>
      </w:tabs>
    </w:pPr>
  </w:style>
  <w:style w:type="paragraph" w:styleId="BalloonText">
    <w:name w:val="Balloon Text"/>
    <w:basedOn w:val="Normal"/>
    <w:rsid w:val="00005E5B"/>
    <w:rPr>
      <w:rFonts w:ascii="Tahoma" w:hAnsi="Tahoma"/>
      <w:sz w:val="16"/>
    </w:rPr>
  </w:style>
  <w:style w:type="paragraph" w:styleId="ListParagraph">
    <w:name w:val="List Paragraph"/>
    <w:basedOn w:val="Normal"/>
    <w:uiPriority w:val="34"/>
    <w:qFormat/>
    <w:rsid w:val="000A6B6D"/>
    <w:pPr>
      <w:ind w:left="720"/>
      <w:contextualSpacing/>
    </w:pPr>
  </w:style>
  <w:style w:type="paragraph" w:styleId="Revision">
    <w:name w:val="Revision"/>
    <w:hidden/>
    <w:uiPriority w:val="99"/>
    <w:semiHidden/>
    <w:rsid w:val="00FE13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718</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cp:lastModifiedBy>Ashlin McCourt</cp:lastModifiedBy>
  <cp:revision>5</cp:revision>
  <cp:lastPrinted>2009-07-07T13:26:00Z</cp:lastPrinted>
  <dcterms:created xsi:type="dcterms:W3CDTF">2026-03-19T11:24:00Z</dcterms:created>
  <dcterms:modified xsi:type="dcterms:W3CDTF">2026-04-16T07:55:00Z</dcterms:modified>
</cp:coreProperties>
</file>