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349F" w14:textId="77777777" w:rsidR="00384B29" w:rsidRPr="0007185B" w:rsidRDefault="00384B29" w:rsidP="00384B29">
      <w:pPr>
        <w:rPr>
          <w:rFonts w:ascii="Arial" w:hAnsi="Arial" w:cs="Arial"/>
          <w:b/>
          <w:bCs/>
          <w:sz w:val="44"/>
          <w:szCs w:val="44"/>
        </w:rPr>
      </w:pPr>
      <w:r w:rsidRPr="0007185B">
        <w:rPr>
          <w:rFonts w:ascii="Arial" w:hAnsi="Arial" w:cs="Arial"/>
          <w:b/>
          <w:bCs/>
          <w:sz w:val="44"/>
          <w:szCs w:val="44"/>
        </w:rPr>
        <w:t xml:space="preserve">Job </w:t>
      </w:r>
      <w:r w:rsidR="0007185B">
        <w:rPr>
          <w:rFonts w:ascii="Arial" w:hAnsi="Arial" w:cs="Arial"/>
          <w:b/>
          <w:bCs/>
          <w:sz w:val="44"/>
          <w:szCs w:val="44"/>
        </w:rPr>
        <w:t>d</w:t>
      </w:r>
      <w:r w:rsidRPr="0007185B">
        <w:rPr>
          <w:rFonts w:ascii="Arial" w:hAnsi="Arial" w:cs="Arial"/>
          <w:b/>
          <w:bCs/>
          <w:sz w:val="44"/>
          <w:szCs w:val="44"/>
        </w:rPr>
        <w:t xml:space="preserve">escription </w:t>
      </w:r>
    </w:p>
    <w:p w14:paraId="272F97D2" w14:textId="77777777" w:rsidR="00384B29" w:rsidRPr="0007185B" w:rsidRDefault="00384B29" w:rsidP="00384B29">
      <w:pPr>
        <w:rPr>
          <w:rFonts w:ascii="Arial" w:hAnsi="Arial" w:cs="Arial"/>
          <w:b/>
          <w:bCs/>
          <w:sz w:val="28"/>
          <w:szCs w:val="28"/>
          <w:u w:val="single"/>
        </w:rPr>
      </w:pPr>
    </w:p>
    <w:p w14:paraId="67E027E2" w14:textId="1D2EE138" w:rsidR="00384B29" w:rsidRPr="0007185B" w:rsidRDefault="00876185" w:rsidP="0007185B">
      <w:pPr>
        <w:rPr>
          <w:rFonts w:ascii="Arial" w:hAnsi="Arial" w:cs="Arial"/>
          <w:bCs/>
        </w:rPr>
      </w:pPr>
      <w:r w:rsidRPr="0007185B">
        <w:rPr>
          <w:rFonts w:ascii="Arial" w:hAnsi="Arial" w:cs="Arial"/>
          <w:b/>
          <w:bCs/>
        </w:rPr>
        <w:t>Date:</w:t>
      </w:r>
      <w:r w:rsidRPr="0007185B">
        <w:rPr>
          <w:rFonts w:ascii="Arial" w:hAnsi="Arial" w:cs="Arial"/>
          <w:b/>
          <w:bCs/>
        </w:rPr>
        <w:tab/>
      </w:r>
      <w:r w:rsidR="007D7CBE">
        <w:rPr>
          <w:rFonts w:ascii="Arial" w:hAnsi="Arial" w:cs="Arial"/>
          <w:b/>
          <w:bCs/>
        </w:rPr>
        <w:t xml:space="preserve"> </w:t>
      </w:r>
      <w:r w:rsidR="007D7CBE" w:rsidRPr="007D7CBE">
        <w:rPr>
          <w:rFonts w:ascii="Arial" w:hAnsi="Arial" w:cs="Arial"/>
        </w:rPr>
        <w:t>1</w:t>
      </w:r>
      <w:r w:rsidR="00A4600E" w:rsidRPr="007D7CBE">
        <w:rPr>
          <w:rFonts w:ascii="Arial" w:hAnsi="Arial" w:cs="Arial"/>
        </w:rPr>
        <w:t>2</w:t>
      </w:r>
      <w:r w:rsidR="007D7CBE">
        <w:rPr>
          <w:rFonts w:ascii="Arial" w:hAnsi="Arial" w:cs="Arial"/>
          <w:bCs/>
        </w:rPr>
        <w:t xml:space="preserve"> Decem</w:t>
      </w:r>
      <w:r w:rsidR="00A4600E">
        <w:rPr>
          <w:rFonts w:ascii="Arial" w:hAnsi="Arial" w:cs="Arial"/>
          <w:bCs/>
        </w:rPr>
        <w:t>ber</w:t>
      </w:r>
      <w:r w:rsidR="00C3263F">
        <w:rPr>
          <w:rFonts w:ascii="Arial" w:hAnsi="Arial" w:cs="Arial"/>
          <w:bCs/>
        </w:rPr>
        <w:t xml:space="preserve"> 202</w:t>
      </w:r>
      <w:r w:rsidR="00A4600E">
        <w:rPr>
          <w:rFonts w:ascii="Arial" w:hAnsi="Arial" w:cs="Arial"/>
          <w:bCs/>
        </w:rPr>
        <w:t>3</w:t>
      </w:r>
    </w:p>
    <w:p w14:paraId="1D66E5B7" w14:textId="77777777" w:rsidR="0007185B" w:rsidRDefault="0007185B" w:rsidP="00384B29">
      <w:pPr>
        <w:rPr>
          <w:rFonts w:ascii="Arial" w:hAnsi="Arial" w:cs="Arial"/>
          <w:b/>
          <w:bCs/>
        </w:rPr>
      </w:pPr>
    </w:p>
    <w:p w14:paraId="0F876471" w14:textId="77777777" w:rsidR="0007185B" w:rsidRDefault="0007185B" w:rsidP="0007185B">
      <w:pPr>
        <w:pBdr>
          <w:top w:val="single" w:sz="6" w:space="1" w:color="auto"/>
        </w:pBdr>
        <w:rPr>
          <w:rFonts w:ascii="Arial" w:hAnsi="Arial" w:cs="Arial"/>
          <w:b/>
          <w:bCs/>
        </w:rPr>
      </w:pPr>
    </w:p>
    <w:tbl>
      <w:tblPr>
        <w:tblW w:w="9149" w:type="dxa"/>
        <w:tblLook w:val="01E0" w:firstRow="1" w:lastRow="1" w:firstColumn="1" w:lastColumn="1" w:noHBand="0" w:noVBand="0"/>
      </w:tblPr>
      <w:tblGrid>
        <w:gridCol w:w="1985"/>
        <w:gridCol w:w="7164"/>
      </w:tblGrid>
      <w:tr w:rsidR="00B406E4" w:rsidRPr="00DB03D8" w14:paraId="0BDAB5A9" w14:textId="77777777" w:rsidTr="00B406E4">
        <w:trPr>
          <w:trHeight w:val="565"/>
        </w:trPr>
        <w:tc>
          <w:tcPr>
            <w:tcW w:w="1985" w:type="dxa"/>
            <w:shd w:val="clear" w:color="auto" w:fill="auto"/>
          </w:tcPr>
          <w:p w14:paraId="5824F70D" w14:textId="58444E53" w:rsidR="00B406E4" w:rsidRPr="00DB03D8" w:rsidRDefault="00B406E4" w:rsidP="005E3CE4">
            <w:pPr>
              <w:rPr>
                <w:rFonts w:ascii="Arial" w:hAnsi="Arial" w:cs="Arial"/>
                <w:b/>
                <w:bCs/>
              </w:rPr>
            </w:pPr>
            <w:r w:rsidRPr="00DB03D8">
              <w:rPr>
                <w:rFonts w:ascii="Arial" w:hAnsi="Arial" w:cs="Arial"/>
                <w:b/>
                <w:bCs/>
              </w:rPr>
              <w:t>Dep</w:t>
            </w:r>
            <w:r>
              <w:rPr>
                <w:rFonts w:ascii="Arial" w:hAnsi="Arial" w:cs="Arial"/>
                <w:b/>
                <w:bCs/>
              </w:rPr>
              <w:t>artment</w:t>
            </w:r>
            <w:r w:rsidRPr="00DB03D8">
              <w:rPr>
                <w:rFonts w:ascii="Arial" w:hAnsi="Arial" w:cs="Arial"/>
                <w:b/>
                <w:bCs/>
              </w:rPr>
              <w:t>:</w:t>
            </w:r>
          </w:p>
          <w:p w14:paraId="1D2689D0" w14:textId="77777777" w:rsidR="00B406E4" w:rsidRPr="00DB03D8" w:rsidRDefault="00B406E4" w:rsidP="005E3CE4">
            <w:pPr>
              <w:rPr>
                <w:rFonts w:ascii="Arial" w:hAnsi="Arial" w:cs="Arial"/>
                <w:b/>
                <w:bCs/>
              </w:rPr>
            </w:pPr>
          </w:p>
        </w:tc>
        <w:tc>
          <w:tcPr>
            <w:tcW w:w="7164" w:type="dxa"/>
          </w:tcPr>
          <w:p w14:paraId="417EAEA9" w14:textId="32D7C834" w:rsidR="00B406E4" w:rsidRPr="00DB03D8" w:rsidRDefault="00B406E4" w:rsidP="005E3CE4">
            <w:pPr>
              <w:rPr>
                <w:rFonts w:ascii="Arial" w:hAnsi="Arial" w:cs="Arial"/>
                <w:bCs/>
              </w:rPr>
            </w:pPr>
            <w:r>
              <w:rPr>
                <w:rFonts w:ascii="Arial" w:hAnsi="Arial" w:cs="Arial"/>
                <w:bCs/>
              </w:rPr>
              <w:t xml:space="preserve">City and Neighbourhood Services </w:t>
            </w:r>
          </w:p>
        </w:tc>
      </w:tr>
      <w:tr w:rsidR="00B406E4" w:rsidRPr="00DB03D8" w14:paraId="6CF9C9F0" w14:textId="77777777" w:rsidTr="00B406E4">
        <w:tc>
          <w:tcPr>
            <w:tcW w:w="1985" w:type="dxa"/>
            <w:shd w:val="clear" w:color="auto" w:fill="auto"/>
          </w:tcPr>
          <w:p w14:paraId="6E2D2854" w14:textId="156C27CE" w:rsidR="00B406E4" w:rsidRPr="00DB03D8" w:rsidRDefault="00B406E4" w:rsidP="005E3CE4">
            <w:pPr>
              <w:rPr>
                <w:rFonts w:ascii="Arial" w:hAnsi="Arial" w:cs="Arial"/>
                <w:b/>
                <w:bCs/>
              </w:rPr>
            </w:pPr>
            <w:r w:rsidRPr="00DB03D8">
              <w:rPr>
                <w:rFonts w:ascii="Arial" w:hAnsi="Arial" w:cs="Arial"/>
                <w:b/>
                <w:bCs/>
              </w:rPr>
              <w:t xml:space="preserve">Post </w:t>
            </w:r>
            <w:r>
              <w:rPr>
                <w:rFonts w:ascii="Arial" w:hAnsi="Arial" w:cs="Arial"/>
                <w:b/>
                <w:bCs/>
              </w:rPr>
              <w:t>number</w:t>
            </w:r>
            <w:r w:rsidRPr="00DB03D8">
              <w:rPr>
                <w:rFonts w:ascii="Arial" w:hAnsi="Arial" w:cs="Arial"/>
                <w:b/>
                <w:bCs/>
              </w:rPr>
              <w:t>:</w:t>
            </w:r>
          </w:p>
        </w:tc>
        <w:tc>
          <w:tcPr>
            <w:tcW w:w="7164" w:type="dxa"/>
          </w:tcPr>
          <w:p w14:paraId="5DA4A3CC" w14:textId="77777777" w:rsidR="00B406E4" w:rsidRDefault="00B406E4" w:rsidP="005E3CE4">
            <w:pPr>
              <w:rPr>
                <w:rFonts w:ascii="Arial" w:hAnsi="Arial" w:cs="Arial"/>
                <w:bCs/>
              </w:rPr>
            </w:pPr>
            <w:r>
              <w:rPr>
                <w:rFonts w:ascii="Arial" w:hAnsi="Arial" w:cs="Arial"/>
                <w:bCs/>
              </w:rPr>
              <w:t>CEMM003</w:t>
            </w:r>
          </w:p>
          <w:p w14:paraId="6686525D" w14:textId="1B2834FB" w:rsidR="00B406E4" w:rsidRPr="00DB03D8" w:rsidRDefault="00B406E4" w:rsidP="005E3CE4">
            <w:pPr>
              <w:rPr>
                <w:rFonts w:ascii="Arial" w:hAnsi="Arial" w:cs="Arial"/>
                <w:bCs/>
              </w:rPr>
            </w:pPr>
          </w:p>
        </w:tc>
      </w:tr>
      <w:tr w:rsidR="00B406E4" w:rsidRPr="00DB03D8" w14:paraId="462FD6DD" w14:textId="77777777" w:rsidTr="00B406E4">
        <w:tc>
          <w:tcPr>
            <w:tcW w:w="1985" w:type="dxa"/>
            <w:shd w:val="clear" w:color="auto" w:fill="auto"/>
          </w:tcPr>
          <w:p w14:paraId="45C4FFE9" w14:textId="77777777" w:rsidR="00B406E4" w:rsidRPr="00DB03D8" w:rsidRDefault="00B406E4" w:rsidP="005E3CE4">
            <w:pPr>
              <w:rPr>
                <w:rFonts w:ascii="Arial" w:hAnsi="Arial" w:cs="Arial"/>
                <w:b/>
                <w:bCs/>
              </w:rPr>
            </w:pPr>
            <w:r w:rsidRPr="00DB03D8">
              <w:rPr>
                <w:rFonts w:ascii="Arial" w:hAnsi="Arial" w:cs="Arial"/>
                <w:b/>
                <w:bCs/>
              </w:rPr>
              <w:t>Section:</w:t>
            </w:r>
          </w:p>
          <w:p w14:paraId="319A7413" w14:textId="77777777" w:rsidR="00B406E4" w:rsidRPr="00DB03D8" w:rsidRDefault="00B406E4" w:rsidP="005E3CE4">
            <w:pPr>
              <w:rPr>
                <w:rFonts w:ascii="Arial" w:hAnsi="Arial" w:cs="Arial"/>
                <w:b/>
                <w:bCs/>
              </w:rPr>
            </w:pPr>
          </w:p>
        </w:tc>
        <w:tc>
          <w:tcPr>
            <w:tcW w:w="7164" w:type="dxa"/>
          </w:tcPr>
          <w:p w14:paraId="4AB8391E" w14:textId="70853C99" w:rsidR="00B406E4" w:rsidRPr="00DB03D8" w:rsidRDefault="00B406E4" w:rsidP="005E3CE4">
            <w:pPr>
              <w:rPr>
                <w:rFonts w:ascii="Arial" w:hAnsi="Arial" w:cs="Arial"/>
                <w:bCs/>
              </w:rPr>
            </w:pPr>
            <w:r>
              <w:rPr>
                <w:rFonts w:ascii="Arial" w:hAnsi="Arial" w:cs="Arial"/>
                <w:bCs/>
              </w:rPr>
              <w:t xml:space="preserve">City Services </w:t>
            </w:r>
          </w:p>
        </w:tc>
      </w:tr>
      <w:tr w:rsidR="00B406E4" w:rsidRPr="00C30DA4" w14:paraId="5105FD4E" w14:textId="77777777" w:rsidTr="00B406E4">
        <w:tc>
          <w:tcPr>
            <w:tcW w:w="1985" w:type="dxa"/>
            <w:shd w:val="clear" w:color="auto" w:fill="auto"/>
          </w:tcPr>
          <w:p w14:paraId="3452C316" w14:textId="354E77BC" w:rsidR="00B406E4" w:rsidRPr="00C30DA4" w:rsidRDefault="00B406E4" w:rsidP="005E3CE4">
            <w:pPr>
              <w:rPr>
                <w:rFonts w:ascii="Arial" w:hAnsi="Arial" w:cs="Arial"/>
                <w:b/>
                <w:bCs/>
              </w:rPr>
            </w:pPr>
            <w:r w:rsidRPr="00C30DA4">
              <w:rPr>
                <w:rFonts w:ascii="Arial" w:hAnsi="Arial" w:cs="Arial"/>
                <w:b/>
                <w:bCs/>
              </w:rPr>
              <w:t xml:space="preserve">Job </w:t>
            </w:r>
            <w:r>
              <w:rPr>
                <w:rFonts w:ascii="Arial" w:hAnsi="Arial" w:cs="Arial"/>
                <w:b/>
                <w:bCs/>
              </w:rPr>
              <w:t>t</w:t>
            </w:r>
            <w:r w:rsidRPr="00C30DA4">
              <w:rPr>
                <w:rFonts w:ascii="Arial" w:hAnsi="Arial" w:cs="Arial"/>
                <w:b/>
                <w:bCs/>
              </w:rPr>
              <w:t>itle:</w:t>
            </w:r>
          </w:p>
          <w:p w14:paraId="661304EC" w14:textId="77777777" w:rsidR="00B406E4" w:rsidRPr="00C30DA4" w:rsidRDefault="00B406E4" w:rsidP="005E3CE4">
            <w:pPr>
              <w:rPr>
                <w:rFonts w:ascii="Arial" w:hAnsi="Arial" w:cs="Arial"/>
                <w:b/>
                <w:bCs/>
              </w:rPr>
            </w:pPr>
          </w:p>
        </w:tc>
        <w:tc>
          <w:tcPr>
            <w:tcW w:w="7164" w:type="dxa"/>
          </w:tcPr>
          <w:p w14:paraId="37B2D829" w14:textId="4272BB5C" w:rsidR="00B406E4" w:rsidRPr="00C30DA4" w:rsidRDefault="00B406E4" w:rsidP="005E3CE4">
            <w:pPr>
              <w:rPr>
                <w:rFonts w:ascii="Arial" w:hAnsi="Arial" w:cs="Arial"/>
                <w:b/>
                <w:bCs/>
              </w:rPr>
            </w:pPr>
            <w:r w:rsidRPr="00C30DA4">
              <w:rPr>
                <w:rFonts w:ascii="Arial" w:hAnsi="Arial" w:cs="Arial"/>
                <w:b/>
                <w:bCs/>
              </w:rPr>
              <w:t>Cemeteries and Crematorium Manager</w:t>
            </w:r>
          </w:p>
        </w:tc>
      </w:tr>
      <w:tr w:rsidR="00B406E4" w:rsidRPr="00C30DA4" w14:paraId="52FB95E7" w14:textId="77777777" w:rsidTr="00B406E4">
        <w:tc>
          <w:tcPr>
            <w:tcW w:w="1985" w:type="dxa"/>
            <w:shd w:val="clear" w:color="auto" w:fill="auto"/>
          </w:tcPr>
          <w:p w14:paraId="62895E72" w14:textId="72D39BF1" w:rsidR="00B406E4" w:rsidRPr="00C30DA4" w:rsidRDefault="00B406E4" w:rsidP="005E3CE4">
            <w:pPr>
              <w:rPr>
                <w:rFonts w:ascii="Arial" w:hAnsi="Arial" w:cs="Arial"/>
                <w:b/>
                <w:bCs/>
              </w:rPr>
            </w:pPr>
            <w:r w:rsidRPr="00C30DA4">
              <w:rPr>
                <w:rFonts w:ascii="Arial" w:hAnsi="Arial" w:cs="Arial"/>
                <w:b/>
                <w:bCs/>
              </w:rPr>
              <w:t>Grade:</w:t>
            </w:r>
          </w:p>
        </w:tc>
        <w:tc>
          <w:tcPr>
            <w:tcW w:w="7164" w:type="dxa"/>
          </w:tcPr>
          <w:p w14:paraId="3DC1F6A7" w14:textId="77777777" w:rsidR="00B406E4" w:rsidRDefault="00B406E4" w:rsidP="005E3CE4">
            <w:pPr>
              <w:rPr>
                <w:rFonts w:ascii="Arial" w:hAnsi="Arial" w:cs="Arial"/>
                <w:bCs/>
              </w:rPr>
            </w:pPr>
            <w:r>
              <w:rPr>
                <w:rFonts w:ascii="Arial" w:hAnsi="Arial" w:cs="Arial"/>
                <w:bCs/>
              </w:rPr>
              <w:t>Grade 8</w:t>
            </w:r>
          </w:p>
          <w:p w14:paraId="2DE0B067" w14:textId="468A82FA" w:rsidR="00B406E4" w:rsidRPr="00C30DA4" w:rsidRDefault="00B406E4" w:rsidP="005E3CE4">
            <w:pPr>
              <w:rPr>
                <w:rFonts w:ascii="Arial" w:hAnsi="Arial" w:cs="Arial"/>
                <w:bCs/>
              </w:rPr>
            </w:pPr>
          </w:p>
        </w:tc>
      </w:tr>
    </w:tbl>
    <w:p w14:paraId="18B29B9B" w14:textId="77777777" w:rsidR="0007185B" w:rsidRPr="00C30DA4" w:rsidRDefault="0007185B" w:rsidP="00384B29">
      <w:pPr>
        <w:rPr>
          <w:rFonts w:ascii="Arial" w:hAnsi="Arial" w:cs="Arial"/>
          <w:b/>
          <w:bCs/>
        </w:rPr>
      </w:pPr>
    </w:p>
    <w:p w14:paraId="1708573D" w14:textId="77777777" w:rsidR="00384B29" w:rsidRPr="00C30DA4" w:rsidRDefault="00384B29" w:rsidP="0007185B">
      <w:pPr>
        <w:pBdr>
          <w:top w:val="single" w:sz="6" w:space="1" w:color="auto"/>
        </w:pBdr>
        <w:rPr>
          <w:rFonts w:ascii="Arial" w:hAnsi="Arial" w:cs="Arial"/>
          <w:b/>
          <w:bCs/>
          <w:sz w:val="28"/>
          <w:szCs w:val="28"/>
          <w:u w:val="single"/>
        </w:rPr>
      </w:pPr>
    </w:p>
    <w:p w14:paraId="36076F0A" w14:textId="77777777" w:rsidR="00384B29" w:rsidRPr="00C30DA4" w:rsidRDefault="00384B29" w:rsidP="00384B29">
      <w:pPr>
        <w:rPr>
          <w:rFonts w:ascii="Arial" w:hAnsi="Arial" w:cs="Arial"/>
          <w:b/>
          <w:bCs/>
          <w:sz w:val="32"/>
          <w:szCs w:val="32"/>
        </w:rPr>
      </w:pPr>
      <w:r w:rsidRPr="00C30DA4">
        <w:rPr>
          <w:rFonts w:ascii="Arial" w:hAnsi="Arial" w:cs="Arial"/>
          <w:b/>
          <w:bCs/>
          <w:sz w:val="32"/>
          <w:szCs w:val="32"/>
        </w:rPr>
        <w:t xml:space="preserve">Main </w:t>
      </w:r>
      <w:r w:rsidR="0007185B" w:rsidRPr="00C30DA4">
        <w:rPr>
          <w:rFonts w:ascii="Arial" w:hAnsi="Arial" w:cs="Arial"/>
          <w:b/>
          <w:bCs/>
          <w:sz w:val="32"/>
          <w:szCs w:val="32"/>
        </w:rPr>
        <w:t>p</w:t>
      </w:r>
      <w:r w:rsidRPr="00C30DA4">
        <w:rPr>
          <w:rFonts w:ascii="Arial" w:hAnsi="Arial" w:cs="Arial"/>
          <w:b/>
          <w:bCs/>
          <w:sz w:val="32"/>
          <w:szCs w:val="32"/>
        </w:rPr>
        <w:t xml:space="preserve">urpose of </w:t>
      </w:r>
      <w:r w:rsidR="0007185B" w:rsidRPr="00C30DA4">
        <w:rPr>
          <w:rFonts w:ascii="Arial" w:hAnsi="Arial" w:cs="Arial"/>
          <w:b/>
          <w:bCs/>
          <w:sz w:val="32"/>
          <w:szCs w:val="32"/>
        </w:rPr>
        <w:t>j</w:t>
      </w:r>
      <w:r w:rsidRPr="00C30DA4">
        <w:rPr>
          <w:rFonts w:ascii="Arial" w:hAnsi="Arial" w:cs="Arial"/>
          <w:b/>
          <w:bCs/>
          <w:sz w:val="32"/>
          <w:szCs w:val="32"/>
        </w:rPr>
        <w:t>ob</w:t>
      </w:r>
    </w:p>
    <w:p w14:paraId="563BAF18" w14:textId="77777777" w:rsidR="003C0982" w:rsidRPr="00C30DA4" w:rsidRDefault="003C0982" w:rsidP="00384B29">
      <w:pPr>
        <w:rPr>
          <w:rFonts w:ascii="Arial" w:hAnsi="Arial" w:cs="Arial"/>
          <w:sz w:val="28"/>
          <w:szCs w:val="28"/>
        </w:rPr>
      </w:pPr>
    </w:p>
    <w:p w14:paraId="4AB90B1A" w14:textId="77777777" w:rsidR="00384B29" w:rsidRPr="00C30DA4" w:rsidRDefault="00330FBA" w:rsidP="00384B29">
      <w:pPr>
        <w:rPr>
          <w:rFonts w:ascii="Arial" w:hAnsi="Arial" w:cs="Arial"/>
        </w:rPr>
      </w:pPr>
      <w:r w:rsidRPr="00C30DA4">
        <w:rPr>
          <w:rFonts w:ascii="Arial" w:hAnsi="Arial" w:cs="Arial"/>
        </w:rPr>
        <w:t>R</w:t>
      </w:r>
      <w:r w:rsidR="0007185B" w:rsidRPr="00C30DA4">
        <w:rPr>
          <w:rFonts w:ascii="Arial" w:hAnsi="Arial" w:cs="Arial"/>
        </w:rPr>
        <w:t>esponsible</w:t>
      </w:r>
      <w:r w:rsidR="00384B29" w:rsidRPr="00C30DA4">
        <w:rPr>
          <w:rFonts w:ascii="Arial" w:hAnsi="Arial" w:cs="Arial"/>
        </w:rPr>
        <w:t xml:space="preserve"> to the Bereavement Services Manager for the effective and efficient management and development of the </w:t>
      </w:r>
      <w:r w:rsidR="0007185B" w:rsidRPr="00C30DA4">
        <w:rPr>
          <w:rFonts w:ascii="Arial" w:hAnsi="Arial" w:cs="Arial"/>
        </w:rPr>
        <w:t>c</w:t>
      </w:r>
      <w:r w:rsidR="00384B29" w:rsidRPr="00C30DA4">
        <w:rPr>
          <w:rFonts w:ascii="Arial" w:hAnsi="Arial" w:cs="Arial"/>
        </w:rPr>
        <w:t>rematorium,</w:t>
      </w:r>
      <w:r w:rsidR="00876185" w:rsidRPr="00C30DA4">
        <w:rPr>
          <w:rFonts w:ascii="Arial" w:hAnsi="Arial" w:cs="Arial"/>
        </w:rPr>
        <w:t xml:space="preserve"> amenities</w:t>
      </w:r>
      <w:r w:rsidR="00384B29" w:rsidRPr="00C30DA4">
        <w:rPr>
          <w:rFonts w:ascii="Arial" w:hAnsi="Arial" w:cs="Arial"/>
        </w:rPr>
        <w:t xml:space="preserve"> and associated grounds in accordance with the codes of practice, current statutory legislation and Belfast City Council’s policies and procedures.</w:t>
      </w:r>
    </w:p>
    <w:p w14:paraId="37EBC70D" w14:textId="77777777" w:rsidR="00384B29" w:rsidRPr="00C30DA4" w:rsidRDefault="00384B29" w:rsidP="00384B29">
      <w:pPr>
        <w:rPr>
          <w:rFonts w:ascii="Arial" w:hAnsi="Arial" w:cs="Arial"/>
        </w:rPr>
      </w:pPr>
    </w:p>
    <w:p w14:paraId="6B40190F" w14:textId="77777777" w:rsidR="00384B29" w:rsidRPr="00C30DA4" w:rsidRDefault="00330FBA" w:rsidP="00384B29">
      <w:pPr>
        <w:rPr>
          <w:rFonts w:ascii="Arial" w:hAnsi="Arial" w:cs="Arial"/>
        </w:rPr>
      </w:pPr>
      <w:r w:rsidRPr="00C30DA4">
        <w:rPr>
          <w:rFonts w:ascii="Arial" w:hAnsi="Arial" w:cs="Arial"/>
        </w:rPr>
        <w:t>M</w:t>
      </w:r>
      <w:r w:rsidR="008A3BAB" w:rsidRPr="00C30DA4">
        <w:rPr>
          <w:rFonts w:ascii="Arial" w:hAnsi="Arial" w:cs="Arial"/>
        </w:rPr>
        <w:t>anage</w:t>
      </w:r>
      <w:r w:rsidR="00937E71" w:rsidRPr="00C30DA4">
        <w:rPr>
          <w:rFonts w:ascii="Arial" w:hAnsi="Arial" w:cs="Arial"/>
        </w:rPr>
        <w:t xml:space="preserve"> </w:t>
      </w:r>
      <w:r w:rsidR="00384B29" w:rsidRPr="00C30DA4">
        <w:rPr>
          <w:rFonts w:ascii="Arial" w:hAnsi="Arial" w:cs="Arial"/>
        </w:rPr>
        <w:t xml:space="preserve">the facilities in the context of </w:t>
      </w:r>
      <w:r w:rsidR="0007185B" w:rsidRPr="00C30DA4">
        <w:rPr>
          <w:rFonts w:ascii="Arial" w:hAnsi="Arial" w:cs="Arial"/>
        </w:rPr>
        <w:t>c</w:t>
      </w:r>
      <w:r w:rsidR="00384B29" w:rsidRPr="00C30DA4">
        <w:rPr>
          <w:rFonts w:ascii="Arial" w:hAnsi="Arial" w:cs="Arial"/>
        </w:rPr>
        <w:t>ouncil policies and initiatives and in accordance with the principles of performance management and ensuring an effective ‘customer’ focused approach.</w:t>
      </w:r>
    </w:p>
    <w:p w14:paraId="150E3E67" w14:textId="77777777" w:rsidR="00384B29" w:rsidRPr="00C30DA4" w:rsidRDefault="00384B29" w:rsidP="00384B29">
      <w:pPr>
        <w:rPr>
          <w:rFonts w:ascii="Arial" w:hAnsi="Arial" w:cs="Arial"/>
        </w:rPr>
      </w:pPr>
    </w:p>
    <w:p w14:paraId="5E7CA2E6" w14:textId="77777777" w:rsidR="00384B29" w:rsidRPr="00C30DA4" w:rsidRDefault="00330FBA" w:rsidP="00384B29">
      <w:pPr>
        <w:rPr>
          <w:rFonts w:ascii="Arial" w:hAnsi="Arial" w:cs="Arial"/>
        </w:rPr>
      </w:pPr>
      <w:r w:rsidRPr="00C30DA4">
        <w:rPr>
          <w:rFonts w:ascii="Arial" w:hAnsi="Arial" w:cs="Arial"/>
        </w:rPr>
        <w:t>R</w:t>
      </w:r>
      <w:r w:rsidR="0007185B" w:rsidRPr="00C30DA4">
        <w:rPr>
          <w:rFonts w:ascii="Arial" w:hAnsi="Arial" w:cs="Arial"/>
        </w:rPr>
        <w:t>esponsible</w:t>
      </w:r>
      <w:r w:rsidR="00384B29" w:rsidRPr="00C30DA4">
        <w:rPr>
          <w:rFonts w:ascii="Arial" w:hAnsi="Arial" w:cs="Arial"/>
        </w:rPr>
        <w:t xml:space="preserve"> to the Bereavement Services Manager for the provision of a burial and cremation service, which offers a first line response to a wide variety of individuals who need to be treated in a sensitive and compassionate manner.</w:t>
      </w:r>
    </w:p>
    <w:p w14:paraId="6E823535" w14:textId="77777777" w:rsidR="008A3BAB" w:rsidRPr="00C30DA4" w:rsidRDefault="008A3BAB" w:rsidP="00384B29">
      <w:pPr>
        <w:rPr>
          <w:rFonts w:ascii="Arial" w:hAnsi="Arial" w:cs="Arial"/>
        </w:rPr>
      </w:pPr>
    </w:p>
    <w:p w14:paraId="1440226D" w14:textId="77777777" w:rsidR="008A3BAB" w:rsidRPr="00C30DA4" w:rsidRDefault="00330FBA" w:rsidP="00384B29">
      <w:pPr>
        <w:rPr>
          <w:rFonts w:ascii="Arial" w:hAnsi="Arial" w:cs="Arial"/>
        </w:rPr>
      </w:pPr>
      <w:r w:rsidRPr="00C30DA4">
        <w:rPr>
          <w:rFonts w:ascii="Arial" w:hAnsi="Arial" w:cs="Arial"/>
        </w:rPr>
        <w:t>R</w:t>
      </w:r>
      <w:r w:rsidR="0007185B" w:rsidRPr="00C30DA4">
        <w:rPr>
          <w:rFonts w:ascii="Arial" w:hAnsi="Arial" w:cs="Arial"/>
        </w:rPr>
        <w:t>esponsible</w:t>
      </w:r>
      <w:r w:rsidR="008A3BAB" w:rsidRPr="00C30DA4">
        <w:rPr>
          <w:rFonts w:ascii="Arial" w:hAnsi="Arial" w:cs="Arial"/>
        </w:rPr>
        <w:t xml:space="preserve"> for making recommendations for service improvements, to the Bereavement Services Manager and making ‘on the spot’ decisions </w:t>
      </w:r>
      <w:proofErr w:type="gramStart"/>
      <w:r w:rsidR="008A3BAB" w:rsidRPr="00C30DA4">
        <w:rPr>
          <w:rFonts w:ascii="Arial" w:hAnsi="Arial" w:cs="Arial"/>
        </w:rPr>
        <w:t>with regard to</w:t>
      </w:r>
      <w:proofErr w:type="gramEnd"/>
      <w:r w:rsidR="008A3BAB" w:rsidRPr="00C30DA4">
        <w:rPr>
          <w:rFonts w:ascii="Arial" w:hAnsi="Arial" w:cs="Arial"/>
        </w:rPr>
        <w:t xml:space="preserve"> work schedules and priorities in order to deliver a quality service.</w:t>
      </w:r>
    </w:p>
    <w:p w14:paraId="7B755FEC" w14:textId="77777777" w:rsidR="008A3BAB" w:rsidRPr="00C30DA4" w:rsidRDefault="008A3BAB" w:rsidP="00384B29">
      <w:pPr>
        <w:rPr>
          <w:rFonts w:ascii="Arial" w:hAnsi="Arial" w:cs="Arial"/>
        </w:rPr>
      </w:pPr>
    </w:p>
    <w:p w14:paraId="60EDE701" w14:textId="77777777" w:rsidR="008A3BAB" w:rsidRPr="00C30DA4" w:rsidRDefault="00330FBA" w:rsidP="00384B29">
      <w:pPr>
        <w:rPr>
          <w:rFonts w:ascii="Arial" w:hAnsi="Arial" w:cs="Arial"/>
        </w:rPr>
      </w:pPr>
      <w:r w:rsidRPr="00C30DA4">
        <w:rPr>
          <w:rFonts w:ascii="Arial" w:hAnsi="Arial" w:cs="Arial"/>
        </w:rPr>
        <w:t>R</w:t>
      </w:r>
      <w:r w:rsidR="0007185B" w:rsidRPr="00C30DA4">
        <w:rPr>
          <w:rFonts w:ascii="Arial" w:hAnsi="Arial" w:cs="Arial"/>
        </w:rPr>
        <w:t>esponsible</w:t>
      </w:r>
      <w:r w:rsidR="008A3BAB" w:rsidRPr="00C30DA4">
        <w:rPr>
          <w:rFonts w:ascii="Arial" w:hAnsi="Arial" w:cs="Arial"/>
        </w:rPr>
        <w:t xml:space="preserve"> for developing and maintaining high standards of service delivery, including, franchises, through the motivation and management of staff in an efficient and effective manner.</w:t>
      </w:r>
    </w:p>
    <w:p w14:paraId="21C3FE63" w14:textId="77777777" w:rsidR="00384B29" w:rsidRPr="00C30DA4" w:rsidRDefault="00384B29" w:rsidP="00384B29">
      <w:pPr>
        <w:rPr>
          <w:rFonts w:ascii="Arial" w:hAnsi="Arial" w:cs="Arial"/>
        </w:rPr>
      </w:pPr>
    </w:p>
    <w:p w14:paraId="7702DA74" w14:textId="77777777" w:rsidR="00384B29" w:rsidRPr="00C30DA4" w:rsidRDefault="00384B29" w:rsidP="00384B29">
      <w:pPr>
        <w:rPr>
          <w:rFonts w:ascii="Arial" w:hAnsi="Arial" w:cs="Arial"/>
        </w:rPr>
      </w:pPr>
      <w:r w:rsidRPr="00C30DA4">
        <w:rPr>
          <w:rFonts w:ascii="Arial" w:hAnsi="Arial" w:cs="Arial"/>
        </w:rPr>
        <w:t xml:space="preserve">Assist in the development and </w:t>
      </w:r>
      <w:r w:rsidR="0007185B" w:rsidRPr="00C30DA4">
        <w:rPr>
          <w:rFonts w:ascii="Arial" w:hAnsi="Arial" w:cs="Arial"/>
        </w:rPr>
        <w:t>management of a genealogy information service for the crematorium and cemeteries under the control of the section which will support local, historical and tourist interests in the service</w:t>
      </w:r>
      <w:r w:rsidRPr="00C30DA4">
        <w:rPr>
          <w:rFonts w:ascii="Arial" w:hAnsi="Arial" w:cs="Arial"/>
        </w:rPr>
        <w:t>.</w:t>
      </w:r>
    </w:p>
    <w:p w14:paraId="438380B6" w14:textId="77777777" w:rsidR="008A3BAB" w:rsidRPr="00C30DA4" w:rsidRDefault="008A3BAB" w:rsidP="00384B29">
      <w:pPr>
        <w:rPr>
          <w:rFonts w:ascii="Arial" w:hAnsi="Arial" w:cs="Arial"/>
        </w:rPr>
      </w:pPr>
    </w:p>
    <w:p w14:paraId="26EDA79A" w14:textId="1F4D6B1F" w:rsidR="008A3BAB" w:rsidRPr="00C30DA4" w:rsidRDefault="008331F8" w:rsidP="00384B29">
      <w:pPr>
        <w:rPr>
          <w:rFonts w:ascii="Arial" w:hAnsi="Arial" w:cs="Arial"/>
        </w:rPr>
      </w:pPr>
      <w:r w:rsidRPr="00C30DA4">
        <w:rPr>
          <w:rFonts w:ascii="Arial" w:hAnsi="Arial" w:cs="Arial"/>
        </w:rPr>
        <w:t>Establish and maintain effective l</w:t>
      </w:r>
      <w:r w:rsidR="008A3BAB" w:rsidRPr="00C30DA4">
        <w:rPr>
          <w:rFonts w:ascii="Arial" w:hAnsi="Arial" w:cs="Arial"/>
        </w:rPr>
        <w:t>iais</w:t>
      </w:r>
      <w:r w:rsidRPr="00C30DA4">
        <w:rPr>
          <w:rFonts w:ascii="Arial" w:hAnsi="Arial" w:cs="Arial"/>
        </w:rPr>
        <w:t>on arrangements</w:t>
      </w:r>
      <w:r w:rsidR="008A3BAB" w:rsidRPr="00C30DA4">
        <w:rPr>
          <w:rFonts w:ascii="Arial" w:hAnsi="Arial" w:cs="Arial"/>
        </w:rPr>
        <w:t xml:space="preserve"> effectively with </w:t>
      </w:r>
      <w:r w:rsidR="00C71EFA">
        <w:rPr>
          <w:rFonts w:ascii="Arial" w:hAnsi="Arial" w:cs="Arial"/>
        </w:rPr>
        <w:t>t</w:t>
      </w:r>
      <w:r w:rsidR="008A3BAB" w:rsidRPr="00C30DA4">
        <w:rPr>
          <w:rFonts w:ascii="Arial" w:hAnsi="Arial" w:cs="Arial"/>
        </w:rPr>
        <w:t xml:space="preserve">rade </w:t>
      </w:r>
      <w:r w:rsidR="00C71EFA">
        <w:rPr>
          <w:rFonts w:ascii="Arial" w:hAnsi="Arial" w:cs="Arial"/>
        </w:rPr>
        <w:t>u</w:t>
      </w:r>
      <w:r w:rsidR="008A3BAB" w:rsidRPr="00C30DA4">
        <w:rPr>
          <w:rFonts w:ascii="Arial" w:hAnsi="Arial" w:cs="Arial"/>
        </w:rPr>
        <w:t xml:space="preserve">nion </w:t>
      </w:r>
      <w:r w:rsidR="00265694">
        <w:rPr>
          <w:rFonts w:ascii="Arial" w:hAnsi="Arial" w:cs="Arial"/>
        </w:rPr>
        <w:t>o</w:t>
      </w:r>
      <w:r w:rsidR="008A3BAB" w:rsidRPr="00C30DA4">
        <w:rPr>
          <w:rFonts w:ascii="Arial" w:hAnsi="Arial" w:cs="Arial"/>
        </w:rPr>
        <w:t>fficials</w:t>
      </w:r>
      <w:r w:rsidRPr="00C30DA4">
        <w:rPr>
          <w:rFonts w:ascii="Arial" w:hAnsi="Arial" w:cs="Arial"/>
        </w:rPr>
        <w:t>, council departments, public and private sector organisations</w:t>
      </w:r>
      <w:r w:rsidR="008A3BAB" w:rsidRPr="00C30DA4">
        <w:rPr>
          <w:rFonts w:ascii="Arial" w:hAnsi="Arial" w:cs="Arial"/>
        </w:rPr>
        <w:t xml:space="preserve"> to ensure effective industrial relations </w:t>
      </w:r>
      <w:r w:rsidR="003C0982" w:rsidRPr="00C30DA4">
        <w:rPr>
          <w:rFonts w:ascii="Arial" w:hAnsi="Arial" w:cs="Arial"/>
        </w:rPr>
        <w:t xml:space="preserve">and joint working practices </w:t>
      </w:r>
      <w:r w:rsidR="008A3BAB" w:rsidRPr="00C30DA4">
        <w:rPr>
          <w:rFonts w:ascii="Arial" w:hAnsi="Arial" w:cs="Arial"/>
        </w:rPr>
        <w:t xml:space="preserve">are </w:t>
      </w:r>
      <w:proofErr w:type="gramStart"/>
      <w:r w:rsidR="008A3BAB" w:rsidRPr="00C30DA4">
        <w:rPr>
          <w:rFonts w:ascii="Arial" w:hAnsi="Arial" w:cs="Arial"/>
        </w:rPr>
        <w:t>maintained at all times</w:t>
      </w:r>
      <w:proofErr w:type="gramEnd"/>
      <w:r w:rsidR="008A3BAB" w:rsidRPr="00C30DA4">
        <w:rPr>
          <w:rFonts w:ascii="Arial" w:hAnsi="Arial" w:cs="Arial"/>
        </w:rPr>
        <w:t>.</w:t>
      </w:r>
    </w:p>
    <w:p w14:paraId="06437E7D" w14:textId="77777777" w:rsidR="00384B29" w:rsidRPr="00C30DA4" w:rsidRDefault="00384B29" w:rsidP="00384B29">
      <w:pPr>
        <w:rPr>
          <w:rFonts w:ascii="Arial" w:hAnsi="Arial" w:cs="Arial"/>
        </w:rPr>
      </w:pPr>
    </w:p>
    <w:p w14:paraId="66583615" w14:textId="77777777" w:rsidR="00384B29" w:rsidRPr="00C30DA4" w:rsidRDefault="00330FBA" w:rsidP="00384B29">
      <w:pPr>
        <w:rPr>
          <w:rFonts w:ascii="Arial" w:hAnsi="Arial" w:cs="Arial"/>
        </w:rPr>
      </w:pPr>
      <w:r w:rsidRPr="00C30DA4">
        <w:rPr>
          <w:rFonts w:ascii="Arial" w:hAnsi="Arial" w:cs="Arial"/>
        </w:rPr>
        <w:lastRenderedPageBreak/>
        <w:t>R</w:t>
      </w:r>
      <w:r w:rsidR="0007185B" w:rsidRPr="00C30DA4">
        <w:rPr>
          <w:rFonts w:ascii="Arial" w:hAnsi="Arial" w:cs="Arial"/>
        </w:rPr>
        <w:t>esponsible</w:t>
      </w:r>
      <w:r w:rsidR="00384B29" w:rsidRPr="00C30DA4">
        <w:rPr>
          <w:rFonts w:ascii="Arial" w:hAnsi="Arial" w:cs="Arial"/>
        </w:rPr>
        <w:t xml:space="preserve"> for the effective supervision, development and motivation of staff.</w:t>
      </w:r>
    </w:p>
    <w:p w14:paraId="611FB811" w14:textId="77777777" w:rsidR="00384B29" w:rsidRPr="00C30DA4" w:rsidRDefault="00DD6654" w:rsidP="00384B29">
      <w:pPr>
        <w:rPr>
          <w:rFonts w:ascii="Arial" w:hAnsi="Arial" w:cs="Arial"/>
          <w:b/>
          <w:bCs/>
          <w:sz w:val="32"/>
          <w:szCs w:val="32"/>
        </w:rPr>
      </w:pPr>
      <w:r w:rsidRPr="00C30DA4">
        <w:rPr>
          <w:rFonts w:ascii="Arial" w:hAnsi="Arial" w:cs="Arial"/>
          <w:b/>
          <w:bCs/>
          <w:sz w:val="32"/>
          <w:szCs w:val="32"/>
        </w:rPr>
        <w:br w:type="page"/>
      </w:r>
      <w:r w:rsidR="00384B29" w:rsidRPr="00C30DA4">
        <w:rPr>
          <w:rFonts w:ascii="Arial" w:hAnsi="Arial" w:cs="Arial"/>
          <w:b/>
          <w:bCs/>
          <w:sz w:val="32"/>
          <w:szCs w:val="32"/>
        </w:rPr>
        <w:lastRenderedPageBreak/>
        <w:t xml:space="preserve">Summary of </w:t>
      </w:r>
      <w:r w:rsidR="0007185B" w:rsidRPr="00C30DA4">
        <w:rPr>
          <w:rFonts w:ascii="Arial" w:hAnsi="Arial" w:cs="Arial"/>
          <w:b/>
          <w:bCs/>
          <w:sz w:val="32"/>
          <w:szCs w:val="32"/>
        </w:rPr>
        <w:t>r</w:t>
      </w:r>
      <w:r w:rsidR="00384B29" w:rsidRPr="00C30DA4">
        <w:rPr>
          <w:rFonts w:ascii="Arial" w:hAnsi="Arial" w:cs="Arial"/>
          <w:b/>
          <w:bCs/>
          <w:sz w:val="32"/>
          <w:szCs w:val="32"/>
        </w:rPr>
        <w:t xml:space="preserve">esponsibilities and </w:t>
      </w:r>
      <w:r w:rsidR="0007185B" w:rsidRPr="00C30DA4">
        <w:rPr>
          <w:rFonts w:ascii="Arial" w:hAnsi="Arial" w:cs="Arial"/>
          <w:b/>
          <w:bCs/>
          <w:sz w:val="32"/>
          <w:szCs w:val="32"/>
        </w:rPr>
        <w:t>p</w:t>
      </w:r>
      <w:r w:rsidR="00384B29" w:rsidRPr="00C30DA4">
        <w:rPr>
          <w:rFonts w:ascii="Arial" w:hAnsi="Arial" w:cs="Arial"/>
          <w:b/>
          <w:bCs/>
          <w:sz w:val="32"/>
          <w:szCs w:val="32"/>
        </w:rPr>
        <w:t xml:space="preserve">ersonal </w:t>
      </w:r>
      <w:r w:rsidR="0007185B" w:rsidRPr="00C30DA4">
        <w:rPr>
          <w:rFonts w:ascii="Arial" w:hAnsi="Arial" w:cs="Arial"/>
          <w:b/>
          <w:bCs/>
          <w:sz w:val="32"/>
          <w:szCs w:val="32"/>
        </w:rPr>
        <w:t>d</w:t>
      </w:r>
      <w:r w:rsidR="00384B29" w:rsidRPr="00C30DA4">
        <w:rPr>
          <w:rFonts w:ascii="Arial" w:hAnsi="Arial" w:cs="Arial"/>
          <w:b/>
          <w:bCs/>
          <w:sz w:val="32"/>
          <w:szCs w:val="32"/>
        </w:rPr>
        <w:t>uties</w:t>
      </w:r>
    </w:p>
    <w:p w14:paraId="18E5485C" w14:textId="77777777" w:rsidR="00384B29" w:rsidRPr="00C30DA4" w:rsidRDefault="00384B29" w:rsidP="00384B29">
      <w:pPr>
        <w:rPr>
          <w:rFonts w:ascii="Arial" w:hAnsi="Arial" w:cs="Arial"/>
          <w:sz w:val="28"/>
          <w:szCs w:val="28"/>
        </w:rPr>
      </w:pPr>
    </w:p>
    <w:p w14:paraId="2F159F48" w14:textId="4D6E815F" w:rsidR="00384B29" w:rsidRPr="00C30DA4" w:rsidRDefault="00800992" w:rsidP="00BD39BC">
      <w:pPr>
        <w:numPr>
          <w:ilvl w:val="0"/>
          <w:numId w:val="2"/>
        </w:numPr>
        <w:tabs>
          <w:tab w:val="clear" w:pos="720"/>
          <w:tab w:val="num" w:pos="567"/>
        </w:tabs>
        <w:ind w:left="567" w:hanging="567"/>
        <w:rPr>
          <w:rFonts w:ascii="Arial" w:hAnsi="Arial" w:cs="Arial"/>
        </w:rPr>
      </w:pPr>
      <w:r w:rsidRPr="00C30DA4">
        <w:rPr>
          <w:rFonts w:ascii="Arial" w:hAnsi="Arial" w:cs="Arial"/>
        </w:rPr>
        <w:t>Responsible for the day-to-day operational m</w:t>
      </w:r>
      <w:r w:rsidR="00384B29" w:rsidRPr="00C30DA4">
        <w:rPr>
          <w:rFonts w:ascii="Arial" w:hAnsi="Arial" w:cs="Arial"/>
        </w:rPr>
        <w:t>anage</w:t>
      </w:r>
      <w:r w:rsidRPr="00C30DA4">
        <w:rPr>
          <w:rFonts w:ascii="Arial" w:hAnsi="Arial" w:cs="Arial"/>
        </w:rPr>
        <w:t>ment of all activities</w:t>
      </w:r>
      <w:r w:rsidR="00DD6654" w:rsidRPr="00C30DA4">
        <w:rPr>
          <w:rFonts w:ascii="Arial" w:hAnsi="Arial" w:cs="Arial"/>
        </w:rPr>
        <w:t xml:space="preserve"> within the </w:t>
      </w:r>
      <w:r w:rsidR="0007185B" w:rsidRPr="00C30DA4">
        <w:rPr>
          <w:rFonts w:ascii="Arial" w:hAnsi="Arial" w:cs="Arial"/>
        </w:rPr>
        <w:t>c</w:t>
      </w:r>
      <w:r w:rsidR="00384B29" w:rsidRPr="00C30DA4">
        <w:rPr>
          <w:rFonts w:ascii="Arial" w:hAnsi="Arial" w:cs="Arial"/>
        </w:rPr>
        <w:t xml:space="preserve">rematorium and </w:t>
      </w:r>
      <w:r w:rsidR="0007185B" w:rsidRPr="00C30DA4">
        <w:rPr>
          <w:rFonts w:ascii="Arial" w:hAnsi="Arial" w:cs="Arial"/>
        </w:rPr>
        <w:t>c</w:t>
      </w:r>
      <w:r w:rsidR="00384B29" w:rsidRPr="00C30DA4">
        <w:rPr>
          <w:rFonts w:ascii="Arial" w:hAnsi="Arial" w:cs="Arial"/>
        </w:rPr>
        <w:t xml:space="preserve">emeteries, including the </w:t>
      </w:r>
      <w:r w:rsidR="00ED3995">
        <w:rPr>
          <w:rFonts w:ascii="Arial" w:hAnsi="Arial" w:cs="Arial"/>
        </w:rPr>
        <w:t>ma</w:t>
      </w:r>
      <w:r w:rsidR="00E90475">
        <w:rPr>
          <w:rFonts w:ascii="Arial" w:hAnsi="Arial" w:cs="Arial"/>
        </w:rPr>
        <w:t>n</w:t>
      </w:r>
      <w:r w:rsidR="00ED3995">
        <w:rPr>
          <w:rFonts w:ascii="Arial" w:hAnsi="Arial" w:cs="Arial"/>
        </w:rPr>
        <w:t>agement</w:t>
      </w:r>
      <w:r w:rsidR="00DD6654" w:rsidRPr="00C30DA4">
        <w:rPr>
          <w:rFonts w:ascii="Arial" w:hAnsi="Arial" w:cs="Arial"/>
        </w:rPr>
        <w:t xml:space="preserve"> and </w:t>
      </w:r>
      <w:r w:rsidR="00384B29" w:rsidRPr="00C30DA4">
        <w:rPr>
          <w:rFonts w:ascii="Arial" w:hAnsi="Arial" w:cs="Arial"/>
        </w:rPr>
        <w:t>development of the associated staff and service</w:t>
      </w:r>
      <w:r w:rsidR="00DD6654" w:rsidRPr="00C30DA4">
        <w:rPr>
          <w:rFonts w:ascii="Arial" w:hAnsi="Arial" w:cs="Arial"/>
        </w:rPr>
        <w:t>s to ensure that all relevant council and statutory policies and procedures are maintained.</w:t>
      </w:r>
    </w:p>
    <w:p w14:paraId="6B8C46EC" w14:textId="77777777" w:rsidR="00876185" w:rsidRPr="00C30DA4" w:rsidRDefault="00876185" w:rsidP="00BD39BC">
      <w:pPr>
        <w:tabs>
          <w:tab w:val="num" w:pos="567"/>
        </w:tabs>
        <w:ind w:left="567" w:hanging="567"/>
        <w:rPr>
          <w:rFonts w:ascii="Arial" w:hAnsi="Arial" w:cs="Arial"/>
        </w:rPr>
      </w:pPr>
    </w:p>
    <w:p w14:paraId="7F89CDA8"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E</w:t>
      </w:r>
      <w:r w:rsidR="00384B29" w:rsidRPr="00C30DA4">
        <w:rPr>
          <w:rFonts w:ascii="Arial" w:hAnsi="Arial" w:cs="Arial"/>
        </w:rPr>
        <w:t xml:space="preserve">nsure that all staff at the </w:t>
      </w:r>
      <w:r w:rsidR="00DD6654" w:rsidRPr="00C30DA4">
        <w:rPr>
          <w:rFonts w:ascii="Arial" w:hAnsi="Arial" w:cs="Arial"/>
        </w:rPr>
        <w:t>c</w:t>
      </w:r>
      <w:r w:rsidR="008A3BAB" w:rsidRPr="00C30DA4">
        <w:rPr>
          <w:rFonts w:ascii="Arial" w:hAnsi="Arial" w:cs="Arial"/>
        </w:rPr>
        <w:t>rematorium and</w:t>
      </w:r>
      <w:r w:rsidR="0007185B" w:rsidRPr="00C30DA4">
        <w:rPr>
          <w:rFonts w:ascii="Arial" w:hAnsi="Arial" w:cs="Arial"/>
        </w:rPr>
        <w:t xml:space="preserve"> c</w:t>
      </w:r>
      <w:r w:rsidR="00384B29" w:rsidRPr="00C30DA4">
        <w:rPr>
          <w:rFonts w:ascii="Arial" w:hAnsi="Arial" w:cs="Arial"/>
        </w:rPr>
        <w:t>emeteries work within the established principles and guidelines for burial and cremation and ensure operational compliance with all legal protocol and approved standards of operations</w:t>
      </w:r>
      <w:r w:rsidR="0007185B" w:rsidRPr="00C30DA4">
        <w:rPr>
          <w:rFonts w:ascii="Arial" w:hAnsi="Arial" w:cs="Arial"/>
        </w:rPr>
        <w:t>, for example,</w:t>
      </w:r>
      <w:r w:rsidR="00384B29" w:rsidRPr="00C30DA4">
        <w:rPr>
          <w:rFonts w:ascii="Arial" w:hAnsi="Arial" w:cs="Arial"/>
        </w:rPr>
        <w:t xml:space="preserve"> ICCM, COTS and CTTS and other adopted guidelines.</w:t>
      </w:r>
    </w:p>
    <w:p w14:paraId="64A3A508" w14:textId="77777777" w:rsidR="00DD6654" w:rsidRPr="00C30DA4" w:rsidRDefault="00DD6654" w:rsidP="00DD6654">
      <w:pPr>
        <w:pStyle w:val="ListParagraph"/>
        <w:rPr>
          <w:rFonts w:ascii="Arial" w:hAnsi="Arial" w:cs="Arial"/>
        </w:rPr>
      </w:pPr>
    </w:p>
    <w:p w14:paraId="74FF1F9C" w14:textId="77777777" w:rsidR="00DD6654" w:rsidRPr="00C30DA4" w:rsidRDefault="00DD6654" w:rsidP="00DD6654">
      <w:pPr>
        <w:numPr>
          <w:ilvl w:val="0"/>
          <w:numId w:val="2"/>
        </w:numPr>
        <w:tabs>
          <w:tab w:val="clear" w:pos="720"/>
          <w:tab w:val="num" w:pos="567"/>
        </w:tabs>
        <w:ind w:left="567" w:hanging="567"/>
        <w:rPr>
          <w:rFonts w:ascii="Arial" w:hAnsi="Arial" w:cs="Arial"/>
        </w:rPr>
      </w:pPr>
      <w:r w:rsidRPr="00C30DA4">
        <w:rPr>
          <w:rFonts w:ascii="Arial" w:hAnsi="Arial" w:cs="Arial"/>
        </w:rPr>
        <w:t>Responsible for the development and implementation of standard operating procedures for work within the crematorium</w:t>
      </w:r>
      <w:r w:rsidR="00E54BEE" w:rsidRPr="00C30DA4">
        <w:rPr>
          <w:rFonts w:ascii="Arial" w:hAnsi="Arial" w:cs="Arial"/>
        </w:rPr>
        <w:t xml:space="preserve"> a</w:t>
      </w:r>
      <w:r w:rsidR="005C3865" w:rsidRPr="00C30DA4">
        <w:rPr>
          <w:rFonts w:ascii="Arial" w:hAnsi="Arial" w:cs="Arial"/>
        </w:rPr>
        <w:t>n</w:t>
      </w:r>
      <w:r w:rsidR="00E54BEE" w:rsidRPr="00C30DA4">
        <w:rPr>
          <w:rFonts w:ascii="Arial" w:hAnsi="Arial" w:cs="Arial"/>
        </w:rPr>
        <w:t>d</w:t>
      </w:r>
      <w:r w:rsidR="005C3865" w:rsidRPr="00C30DA4">
        <w:rPr>
          <w:rFonts w:ascii="Arial" w:hAnsi="Arial" w:cs="Arial"/>
        </w:rPr>
        <w:t xml:space="preserve"> c</w:t>
      </w:r>
      <w:r w:rsidR="00E54BEE" w:rsidRPr="00C30DA4">
        <w:rPr>
          <w:rFonts w:ascii="Arial" w:hAnsi="Arial" w:cs="Arial"/>
        </w:rPr>
        <w:t>emeteries</w:t>
      </w:r>
      <w:r w:rsidRPr="00C30DA4">
        <w:rPr>
          <w:rFonts w:ascii="Arial" w:hAnsi="Arial" w:cs="Arial"/>
        </w:rPr>
        <w:t xml:space="preserve"> ensuring compliance and adherence with any statutory regulations.</w:t>
      </w:r>
    </w:p>
    <w:p w14:paraId="7A6C9F9A" w14:textId="77777777" w:rsidR="00876185" w:rsidRPr="00C30DA4" w:rsidRDefault="00876185" w:rsidP="00BD39BC">
      <w:pPr>
        <w:tabs>
          <w:tab w:val="num" w:pos="567"/>
        </w:tabs>
        <w:ind w:left="567" w:hanging="567"/>
        <w:rPr>
          <w:rFonts w:ascii="Arial" w:hAnsi="Arial" w:cs="Arial"/>
        </w:rPr>
      </w:pPr>
    </w:p>
    <w:p w14:paraId="3433C192" w14:textId="54F54991" w:rsidR="00E54BEE" w:rsidRPr="00C30DA4" w:rsidRDefault="00330FBA" w:rsidP="00E54BEE">
      <w:pPr>
        <w:numPr>
          <w:ilvl w:val="0"/>
          <w:numId w:val="2"/>
        </w:numPr>
        <w:tabs>
          <w:tab w:val="clear" w:pos="720"/>
          <w:tab w:val="num" w:pos="567"/>
        </w:tabs>
        <w:ind w:left="567" w:hanging="567"/>
        <w:rPr>
          <w:rFonts w:ascii="Arial" w:hAnsi="Arial" w:cs="Arial"/>
        </w:rPr>
      </w:pPr>
      <w:r w:rsidRPr="00C30DA4">
        <w:rPr>
          <w:rFonts w:ascii="Arial" w:hAnsi="Arial" w:cs="Arial"/>
        </w:rPr>
        <w:t>R</w:t>
      </w:r>
      <w:r w:rsidR="00384B29" w:rsidRPr="00C30DA4">
        <w:rPr>
          <w:rFonts w:ascii="Arial" w:hAnsi="Arial" w:cs="Arial"/>
        </w:rPr>
        <w:t xml:space="preserve">esponsible for the receiving and overseeing of funeral services at the </w:t>
      </w:r>
      <w:r w:rsidR="00E54BEE" w:rsidRPr="00C30DA4">
        <w:rPr>
          <w:rFonts w:ascii="Arial" w:hAnsi="Arial" w:cs="Arial"/>
        </w:rPr>
        <w:t>c</w:t>
      </w:r>
      <w:r w:rsidR="00384B29" w:rsidRPr="00C30DA4">
        <w:rPr>
          <w:rFonts w:ascii="Arial" w:hAnsi="Arial" w:cs="Arial"/>
        </w:rPr>
        <w:t>rematorium</w:t>
      </w:r>
      <w:r w:rsidR="00876185" w:rsidRPr="00C30DA4">
        <w:rPr>
          <w:rFonts w:ascii="Arial" w:hAnsi="Arial" w:cs="Arial"/>
        </w:rPr>
        <w:t xml:space="preserve"> and </w:t>
      </w:r>
      <w:r w:rsidR="0007185B" w:rsidRPr="00C30DA4">
        <w:rPr>
          <w:rFonts w:ascii="Arial" w:hAnsi="Arial" w:cs="Arial"/>
        </w:rPr>
        <w:t>c</w:t>
      </w:r>
      <w:r w:rsidR="00384B29" w:rsidRPr="00C30DA4">
        <w:rPr>
          <w:rFonts w:ascii="Arial" w:hAnsi="Arial" w:cs="Arial"/>
        </w:rPr>
        <w:t xml:space="preserve">emeteries, liaising with service users, </w:t>
      </w:r>
      <w:r w:rsidR="0007185B" w:rsidRPr="00C30DA4">
        <w:rPr>
          <w:rFonts w:ascii="Arial" w:hAnsi="Arial" w:cs="Arial"/>
        </w:rPr>
        <w:t>that is,</w:t>
      </w:r>
      <w:r w:rsidR="00384B29" w:rsidRPr="00C30DA4">
        <w:rPr>
          <w:rFonts w:ascii="Arial" w:hAnsi="Arial" w:cs="Arial"/>
        </w:rPr>
        <w:t xml:space="preserve"> </w:t>
      </w:r>
      <w:r w:rsidR="0007185B" w:rsidRPr="00C30DA4">
        <w:rPr>
          <w:rFonts w:ascii="Arial" w:hAnsi="Arial" w:cs="Arial"/>
        </w:rPr>
        <w:t>f</w:t>
      </w:r>
      <w:r w:rsidR="00384B29" w:rsidRPr="00C30DA4">
        <w:rPr>
          <w:rFonts w:ascii="Arial" w:hAnsi="Arial" w:cs="Arial"/>
        </w:rPr>
        <w:t xml:space="preserve">uneral </w:t>
      </w:r>
      <w:r w:rsidR="0007185B" w:rsidRPr="00C30DA4">
        <w:rPr>
          <w:rFonts w:ascii="Arial" w:hAnsi="Arial" w:cs="Arial"/>
        </w:rPr>
        <w:t>d</w:t>
      </w:r>
      <w:r w:rsidR="00384B29" w:rsidRPr="00C30DA4">
        <w:rPr>
          <w:rFonts w:ascii="Arial" w:hAnsi="Arial" w:cs="Arial"/>
        </w:rPr>
        <w:t>irectors</w:t>
      </w:r>
      <w:r w:rsidR="0007185B" w:rsidRPr="00C30DA4">
        <w:rPr>
          <w:rFonts w:ascii="Arial" w:hAnsi="Arial" w:cs="Arial"/>
        </w:rPr>
        <w:t xml:space="preserve"> and o</w:t>
      </w:r>
      <w:r w:rsidR="00384B29" w:rsidRPr="00C30DA4">
        <w:rPr>
          <w:rFonts w:ascii="Arial" w:hAnsi="Arial" w:cs="Arial"/>
        </w:rPr>
        <w:t xml:space="preserve">fficials, </w:t>
      </w:r>
      <w:r w:rsidR="0007185B" w:rsidRPr="00C30DA4">
        <w:rPr>
          <w:rFonts w:ascii="Arial" w:hAnsi="Arial" w:cs="Arial"/>
        </w:rPr>
        <w:t>clergy, lay speakers, the bereaved, community representativ</w:t>
      </w:r>
      <w:r w:rsidR="00384B29" w:rsidRPr="00C30DA4">
        <w:rPr>
          <w:rFonts w:ascii="Arial" w:hAnsi="Arial" w:cs="Arial"/>
        </w:rPr>
        <w:t xml:space="preserve">es, Registrars for Births, Marriages and Deaths, </w:t>
      </w:r>
      <w:r w:rsidR="00BD39BC" w:rsidRPr="00C30DA4">
        <w:rPr>
          <w:rFonts w:ascii="Arial" w:hAnsi="Arial" w:cs="Arial"/>
        </w:rPr>
        <w:t>m</w:t>
      </w:r>
      <w:r w:rsidR="00384B29" w:rsidRPr="00C30DA4">
        <w:rPr>
          <w:rFonts w:ascii="Arial" w:hAnsi="Arial" w:cs="Arial"/>
        </w:rPr>
        <w:t xml:space="preserve">edical </w:t>
      </w:r>
      <w:r w:rsidR="00BD39BC" w:rsidRPr="00C30DA4">
        <w:rPr>
          <w:rFonts w:ascii="Arial" w:hAnsi="Arial" w:cs="Arial"/>
        </w:rPr>
        <w:t>r</w:t>
      </w:r>
      <w:r w:rsidR="00384B29" w:rsidRPr="00C30DA4">
        <w:rPr>
          <w:rFonts w:ascii="Arial" w:hAnsi="Arial" w:cs="Arial"/>
        </w:rPr>
        <w:t xml:space="preserve">eferees, </w:t>
      </w:r>
      <w:r w:rsidR="006B5C02">
        <w:rPr>
          <w:rFonts w:ascii="Arial" w:hAnsi="Arial" w:cs="Arial"/>
        </w:rPr>
        <w:t>d</w:t>
      </w:r>
      <w:r w:rsidR="00384B29" w:rsidRPr="00C30DA4">
        <w:rPr>
          <w:rFonts w:ascii="Arial" w:hAnsi="Arial" w:cs="Arial"/>
        </w:rPr>
        <w:t xml:space="preserve">octors and </w:t>
      </w:r>
      <w:r w:rsidR="006B5C02">
        <w:rPr>
          <w:rFonts w:ascii="Arial" w:hAnsi="Arial" w:cs="Arial"/>
        </w:rPr>
        <w:t>c</w:t>
      </w:r>
      <w:r w:rsidR="00384B29" w:rsidRPr="00C30DA4">
        <w:rPr>
          <w:rFonts w:ascii="Arial" w:hAnsi="Arial" w:cs="Arial"/>
        </w:rPr>
        <w:t>oroners.</w:t>
      </w:r>
      <w:r w:rsidR="00E54BEE" w:rsidRPr="00C30DA4">
        <w:rPr>
          <w:rFonts w:ascii="Arial" w:hAnsi="Arial" w:cs="Arial"/>
        </w:rPr>
        <w:t xml:space="preserve">  </w:t>
      </w:r>
    </w:p>
    <w:p w14:paraId="4095C3CC" w14:textId="77777777" w:rsidR="00E54BEE" w:rsidRPr="00C30DA4" w:rsidRDefault="00E54BEE" w:rsidP="00E54BEE">
      <w:pPr>
        <w:pStyle w:val="ListParagraph"/>
        <w:rPr>
          <w:rFonts w:ascii="Arial" w:hAnsi="Arial" w:cs="Arial"/>
        </w:rPr>
      </w:pPr>
    </w:p>
    <w:p w14:paraId="4C854712" w14:textId="5BED2DB0" w:rsidR="00E54BEE" w:rsidRPr="00C30DA4" w:rsidRDefault="00E54BEE" w:rsidP="00E54BEE">
      <w:pPr>
        <w:numPr>
          <w:ilvl w:val="0"/>
          <w:numId w:val="2"/>
        </w:numPr>
        <w:tabs>
          <w:tab w:val="clear" w:pos="720"/>
          <w:tab w:val="num" w:pos="567"/>
        </w:tabs>
        <w:ind w:left="567" w:hanging="567"/>
        <w:rPr>
          <w:rFonts w:ascii="Arial" w:hAnsi="Arial" w:cs="Arial"/>
        </w:rPr>
      </w:pPr>
      <w:r w:rsidRPr="00C30DA4">
        <w:rPr>
          <w:rFonts w:ascii="Arial" w:hAnsi="Arial" w:cs="Arial"/>
        </w:rPr>
        <w:t xml:space="preserve">Assist the Bereavement Service Manager in developing and preparing inclusive business and management plans for the facilities under the control of post holder, in-line with the </w:t>
      </w:r>
      <w:r w:rsidR="00E90475">
        <w:rPr>
          <w:rFonts w:ascii="Arial" w:hAnsi="Arial" w:cs="Arial"/>
        </w:rPr>
        <w:t xml:space="preserve">relevant </w:t>
      </w:r>
      <w:r w:rsidR="001C0DCC">
        <w:rPr>
          <w:rFonts w:ascii="Arial" w:hAnsi="Arial" w:cs="Arial"/>
        </w:rPr>
        <w:t xml:space="preserve">departmental </w:t>
      </w:r>
      <w:r w:rsidR="00E90475">
        <w:rPr>
          <w:rFonts w:ascii="Arial" w:hAnsi="Arial" w:cs="Arial"/>
        </w:rPr>
        <w:t xml:space="preserve">and corporate </w:t>
      </w:r>
      <w:r w:rsidR="001C0DCC">
        <w:rPr>
          <w:rFonts w:ascii="Arial" w:hAnsi="Arial" w:cs="Arial"/>
        </w:rPr>
        <w:t>plan</w:t>
      </w:r>
      <w:r w:rsidR="00E90475">
        <w:rPr>
          <w:rFonts w:ascii="Arial" w:hAnsi="Arial" w:cs="Arial"/>
        </w:rPr>
        <w:t>s</w:t>
      </w:r>
      <w:r w:rsidRPr="00C30DA4">
        <w:rPr>
          <w:rFonts w:ascii="Arial" w:hAnsi="Arial" w:cs="Arial"/>
        </w:rPr>
        <w:t xml:space="preserve"> </w:t>
      </w:r>
      <w:r w:rsidR="00ED3995">
        <w:rPr>
          <w:rFonts w:ascii="Arial" w:hAnsi="Arial" w:cs="Arial"/>
        </w:rPr>
        <w:t xml:space="preserve">including </w:t>
      </w:r>
      <w:r w:rsidR="001C0DCC">
        <w:rPr>
          <w:rFonts w:ascii="Arial" w:hAnsi="Arial" w:cs="Arial"/>
        </w:rPr>
        <w:t>the development of programmes and procedures to achieve quality</w:t>
      </w:r>
      <w:r w:rsidR="00ED3995">
        <w:rPr>
          <w:rFonts w:ascii="Arial" w:hAnsi="Arial" w:cs="Arial"/>
        </w:rPr>
        <w:t xml:space="preserve"> awards </w:t>
      </w:r>
      <w:r w:rsidR="001C0DCC">
        <w:rPr>
          <w:rFonts w:ascii="Arial" w:hAnsi="Arial" w:cs="Arial"/>
        </w:rPr>
        <w:t>for example, APSE, ICCM, FBCA and other relevant industry standards.</w:t>
      </w:r>
    </w:p>
    <w:p w14:paraId="38C39D80" w14:textId="77777777" w:rsidR="00876185" w:rsidRPr="00C30DA4" w:rsidRDefault="00876185" w:rsidP="00A4600E">
      <w:pPr>
        <w:tabs>
          <w:tab w:val="num" w:pos="567"/>
        </w:tabs>
        <w:rPr>
          <w:rFonts w:ascii="Arial" w:hAnsi="Arial" w:cs="Arial"/>
        </w:rPr>
      </w:pPr>
    </w:p>
    <w:p w14:paraId="437E0161"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E</w:t>
      </w:r>
      <w:r w:rsidR="00384B29" w:rsidRPr="00C30DA4">
        <w:rPr>
          <w:rFonts w:ascii="Arial" w:hAnsi="Arial" w:cs="Arial"/>
        </w:rPr>
        <w:t xml:space="preserve">nsure the operation of the </w:t>
      </w:r>
      <w:r w:rsidR="00BD39BC" w:rsidRPr="00C30DA4">
        <w:rPr>
          <w:rFonts w:ascii="Arial" w:hAnsi="Arial" w:cs="Arial"/>
        </w:rPr>
        <w:t>c</w:t>
      </w:r>
      <w:r w:rsidR="00384B29" w:rsidRPr="00C30DA4">
        <w:rPr>
          <w:rFonts w:ascii="Arial" w:hAnsi="Arial" w:cs="Arial"/>
        </w:rPr>
        <w:t xml:space="preserve">rematorium is carried out in accordance with the provisions of the Code of Cremation Practice, </w:t>
      </w:r>
      <w:r w:rsidR="00C3263F" w:rsidRPr="00C30DA4">
        <w:rPr>
          <w:rFonts w:ascii="Arial" w:hAnsi="Arial" w:cs="Arial"/>
        </w:rPr>
        <w:t>The Pollution Prevention and Control (Industrial Emissions) Regulations (Northern Ireland) 2013,</w:t>
      </w:r>
      <w:r w:rsidR="00384B29" w:rsidRPr="00C30DA4">
        <w:rPr>
          <w:rFonts w:ascii="Arial" w:hAnsi="Arial" w:cs="Arial"/>
        </w:rPr>
        <w:t xml:space="preserve"> Guidance notes and Amendments, the Cremation Acts and Regulations, as well as any other appropriate legislation in the future. </w:t>
      </w:r>
    </w:p>
    <w:p w14:paraId="5407C3D3" w14:textId="77777777" w:rsidR="00876185" w:rsidRPr="00C30DA4" w:rsidRDefault="00876185" w:rsidP="00BD39BC">
      <w:pPr>
        <w:tabs>
          <w:tab w:val="num" w:pos="567"/>
        </w:tabs>
        <w:ind w:left="567" w:hanging="567"/>
        <w:rPr>
          <w:rFonts w:ascii="Arial" w:hAnsi="Arial" w:cs="Arial"/>
        </w:rPr>
      </w:pPr>
    </w:p>
    <w:p w14:paraId="48F04A79"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E</w:t>
      </w:r>
      <w:r w:rsidR="00384B29" w:rsidRPr="00C30DA4">
        <w:rPr>
          <w:rFonts w:ascii="Arial" w:hAnsi="Arial" w:cs="Arial"/>
        </w:rPr>
        <w:t>nsure that the requirements of the</w:t>
      </w:r>
      <w:r w:rsidR="00C3263F" w:rsidRPr="00C30DA4">
        <w:rPr>
          <w:rFonts w:ascii="Arial" w:hAnsi="Arial" w:cs="Arial"/>
        </w:rPr>
        <w:t xml:space="preserve"> Pollution Prevention and Control Regulations </w:t>
      </w:r>
      <w:r w:rsidR="00384B29" w:rsidRPr="00C30DA4">
        <w:rPr>
          <w:rFonts w:ascii="Arial" w:hAnsi="Arial" w:cs="Arial"/>
        </w:rPr>
        <w:t xml:space="preserve">are met through effective liaison with the </w:t>
      </w:r>
      <w:r w:rsidR="00E44F2D" w:rsidRPr="00C30DA4">
        <w:rPr>
          <w:rFonts w:ascii="Arial" w:hAnsi="Arial" w:cs="Arial"/>
        </w:rPr>
        <w:t>relevant statutory authorities</w:t>
      </w:r>
      <w:r w:rsidR="00384B29" w:rsidRPr="00C30DA4">
        <w:rPr>
          <w:rFonts w:ascii="Arial" w:hAnsi="Arial" w:cs="Arial"/>
        </w:rPr>
        <w:t xml:space="preserve"> for the Crematorium and </w:t>
      </w:r>
      <w:r w:rsidR="00BD39BC" w:rsidRPr="00C30DA4">
        <w:rPr>
          <w:rFonts w:ascii="Arial" w:hAnsi="Arial" w:cs="Arial"/>
        </w:rPr>
        <w:t>c</w:t>
      </w:r>
      <w:r w:rsidR="00384B29" w:rsidRPr="00C30DA4">
        <w:rPr>
          <w:rFonts w:ascii="Arial" w:hAnsi="Arial" w:cs="Arial"/>
        </w:rPr>
        <w:t>emeteries.</w:t>
      </w:r>
    </w:p>
    <w:p w14:paraId="4565CF1C" w14:textId="77777777" w:rsidR="00876185" w:rsidRPr="00C30DA4" w:rsidRDefault="00876185" w:rsidP="00BD39BC">
      <w:pPr>
        <w:tabs>
          <w:tab w:val="num" w:pos="567"/>
        </w:tabs>
        <w:ind w:left="567" w:hanging="567"/>
        <w:rPr>
          <w:rFonts w:ascii="Arial" w:hAnsi="Arial" w:cs="Arial"/>
        </w:rPr>
      </w:pPr>
    </w:p>
    <w:p w14:paraId="6DC74620"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M</w:t>
      </w:r>
      <w:r w:rsidR="00384B29" w:rsidRPr="00C30DA4">
        <w:rPr>
          <w:rFonts w:ascii="Arial" w:hAnsi="Arial" w:cs="Arial"/>
        </w:rPr>
        <w:t xml:space="preserve">anage the </w:t>
      </w:r>
      <w:r w:rsidR="00E44F2D" w:rsidRPr="00C30DA4">
        <w:rPr>
          <w:rFonts w:ascii="Arial" w:hAnsi="Arial" w:cs="Arial"/>
        </w:rPr>
        <w:t>day-to-day</w:t>
      </w:r>
      <w:r w:rsidR="00384B29" w:rsidRPr="00C30DA4">
        <w:rPr>
          <w:rFonts w:ascii="Arial" w:hAnsi="Arial" w:cs="Arial"/>
        </w:rPr>
        <w:t xml:space="preserve"> operations at the </w:t>
      </w:r>
      <w:r w:rsidR="00E44F2D" w:rsidRPr="00C30DA4">
        <w:rPr>
          <w:rFonts w:ascii="Arial" w:hAnsi="Arial" w:cs="Arial"/>
        </w:rPr>
        <w:t>c</w:t>
      </w:r>
      <w:r w:rsidR="008A3BAB" w:rsidRPr="00C30DA4">
        <w:rPr>
          <w:rFonts w:ascii="Arial" w:hAnsi="Arial" w:cs="Arial"/>
        </w:rPr>
        <w:t>rematorium and</w:t>
      </w:r>
      <w:r w:rsidR="00384B29" w:rsidRPr="00C30DA4">
        <w:rPr>
          <w:rFonts w:ascii="Arial" w:hAnsi="Arial" w:cs="Arial"/>
        </w:rPr>
        <w:t xml:space="preserve"> </w:t>
      </w:r>
      <w:r w:rsidR="00BD39BC" w:rsidRPr="00C30DA4">
        <w:rPr>
          <w:rFonts w:ascii="Arial" w:hAnsi="Arial" w:cs="Arial"/>
        </w:rPr>
        <w:t>c</w:t>
      </w:r>
      <w:r w:rsidR="00384B29" w:rsidRPr="00C30DA4">
        <w:rPr>
          <w:rFonts w:ascii="Arial" w:hAnsi="Arial" w:cs="Arial"/>
        </w:rPr>
        <w:t>emeteries to ensure continual maintenance and development of the grounds to the highest standard.</w:t>
      </w:r>
    </w:p>
    <w:p w14:paraId="10DA3B7B" w14:textId="77777777" w:rsidR="00876185" w:rsidRPr="00C30DA4" w:rsidRDefault="00876185" w:rsidP="00BD39BC">
      <w:pPr>
        <w:tabs>
          <w:tab w:val="num" w:pos="567"/>
        </w:tabs>
        <w:ind w:left="567" w:hanging="567"/>
        <w:rPr>
          <w:rFonts w:ascii="Arial" w:hAnsi="Arial" w:cs="Arial"/>
        </w:rPr>
      </w:pPr>
    </w:p>
    <w:p w14:paraId="1F2888EB" w14:textId="7FCBDFC4" w:rsidR="00384B29" w:rsidRPr="00151C72" w:rsidRDefault="00A6552F" w:rsidP="00BD39BC">
      <w:pPr>
        <w:numPr>
          <w:ilvl w:val="0"/>
          <w:numId w:val="2"/>
        </w:numPr>
        <w:tabs>
          <w:tab w:val="clear" w:pos="720"/>
          <w:tab w:val="num" w:pos="567"/>
        </w:tabs>
        <w:ind w:left="567" w:hanging="567"/>
        <w:rPr>
          <w:rFonts w:ascii="Arial" w:hAnsi="Arial" w:cs="Arial"/>
        </w:rPr>
      </w:pPr>
      <w:r w:rsidRPr="00151C72">
        <w:rPr>
          <w:rFonts w:ascii="Arial" w:hAnsi="Arial" w:cs="Arial"/>
        </w:rPr>
        <w:t>M</w:t>
      </w:r>
      <w:r w:rsidR="00384B29" w:rsidRPr="00151C72">
        <w:rPr>
          <w:rFonts w:ascii="Arial" w:hAnsi="Arial" w:cs="Arial"/>
        </w:rPr>
        <w:t>anag</w:t>
      </w:r>
      <w:r w:rsidRPr="00151C72">
        <w:rPr>
          <w:rFonts w:ascii="Arial" w:hAnsi="Arial" w:cs="Arial"/>
        </w:rPr>
        <w:t>e</w:t>
      </w:r>
      <w:r w:rsidR="00384B29" w:rsidRPr="00151C72">
        <w:rPr>
          <w:rFonts w:ascii="Arial" w:hAnsi="Arial" w:cs="Arial"/>
        </w:rPr>
        <w:t xml:space="preserve"> all budgets</w:t>
      </w:r>
      <w:r w:rsidRPr="00151C72">
        <w:rPr>
          <w:rFonts w:ascii="Arial" w:hAnsi="Arial" w:cs="Arial"/>
        </w:rPr>
        <w:t xml:space="preserve"> </w:t>
      </w:r>
      <w:r w:rsidR="00384B29" w:rsidRPr="00151C72">
        <w:rPr>
          <w:rFonts w:ascii="Arial" w:hAnsi="Arial" w:cs="Arial"/>
        </w:rPr>
        <w:t xml:space="preserve">financial issues relating to the services at the </w:t>
      </w:r>
      <w:r w:rsidR="008A3BAB" w:rsidRPr="00151C72">
        <w:rPr>
          <w:rFonts w:ascii="Arial" w:hAnsi="Arial" w:cs="Arial"/>
        </w:rPr>
        <w:t>Crematorium and</w:t>
      </w:r>
      <w:r w:rsidR="00384B29" w:rsidRPr="00151C72">
        <w:rPr>
          <w:rFonts w:ascii="Arial" w:hAnsi="Arial" w:cs="Arial"/>
        </w:rPr>
        <w:t xml:space="preserve"> </w:t>
      </w:r>
      <w:r w:rsidR="00BD39BC" w:rsidRPr="00151C72">
        <w:rPr>
          <w:rFonts w:ascii="Arial" w:hAnsi="Arial" w:cs="Arial"/>
        </w:rPr>
        <w:t>c</w:t>
      </w:r>
      <w:r w:rsidR="00384B29" w:rsidRPr="00151C72">
        <w:rPr>
          <w:rFonts w:ascii="Arial" w:hAnsi="Arial" w:cs="Arial"/>
        </w:rPr>
        <w:t>emeteries</w:t>
      </w:r>
      <w:r w:rsidR="00E44F2D" w:rsidRPr="00151C72">
        <w:rPr>
          <w:rFonts w:ascii="Arial" w:hAnsi="Arial" w:cs="Arial"/>
        </w:rPr>
        <w:t>, including the ordering and requisitioning of goods and services as required</w:t>
      </w:r>
      <w:r w:rsidR="00384B29" w:rsidRPr="00151C72">
        <w:rPr>
          <w:rFonts w:ascii="Arial" w:hAnsi="Arial" w:cs="Arial"/>
        </w:rPr>
        <w:t xml:space="preserve">. </w:t>
      </w:r>
    </w:p>
    <w:p w14:paraId="711971CA" w14:textId="77777777" w:rsidR="00876185" w:rsidRPr="00C30DA4" w:rsidRDefault="00876185" w:rsidP="00BD39BC">
      <w:pPr>
        <w:tabs>
          <w:tab w:val="num" w:pos="567"/>
        </w:tabs>
        <w:ind w:left="567" w:hanging="567"/>
        <w:rPr>
          <w:rFonts w:ascii="Arial" w:hAnsi="Arial" w:cs="Arial"/>
        </w:rPr>
      </w:pPr>
    </w:p>
    <w:p w14:paraId="782F4B17" w14:textId="7CD5108B"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E</w:t>
      </w:r>
      <w:r w:rsidR="00384B29" w:rsidRPr="00C30DA4">
        <w:rPr>
          <w:rFonts w:ascii="Arial" w:hAnsi="Arial" w:cs="Arial"/>
        </w:rPr>
        <w:t>nsure</w:t>
      </w:r>
      <w:r w:rsidR="00A4600E">
        <w:rPr>
          <w:rFonts w:ascii="Arial" w:hAnsi="Arial" w:cs="Arial"/>
        </w:rPr>
        <w:t xml:space="preserve"> that</w:t>
      </w:r>
      <w:r w:rsidR="00384B29" w:rsidRPr="00C30DA4">
        <w:rPr>
          <w:rFonts w:ascii="Arial" w:hAnsi="Arial" w:cs="Arial"/>
        </w:rPr>
        <w:t xml:space="preserve"> all mandatory </w:t>
      </w:r>
      <w:r w:rsidR="00BD39BC" w:rsidRPr="00C30DA4">
        <w:rPr>
          <w:rFonts w:ascii="Arial" w:hAnsi="Arial" w:cs="Arial"/>
        </w:rPr>
        <w:t>h</w:t>
      </w:r>
      <w:r w:rsidR="00384B29" w:rsidRPr="00C30DA4">
        <w:rPr>
          <w:rFonts w:ascii="Arial" w:hAnsi="Arial" w:cs="Arial"/>
        </w:rPr>
        <w:t xml:space="preserve">ealth </w:t>
      </w:r>
      <w:r w:rsidR="00BD39BC" w:rsidRPr="00C30DA4">
        <w:rPr>
          <w:rFonts w:ascii="Arial" w:hAnsi="Arial" w:cs="Arial"/>
        </w:rPr>
        <w:t>and s</w:t>
      </w:r>
      <w:r w:rsidR="00384B29" w:rsidRPr="00C30DA4">
        <w:rPr>
          <w:rFonts w:ascii="Arial" w:hAnsi="Arial" w:cs="Arial"/>
        </w:rPr>
        <w:t xml:space="preserve">afety </w:t>
      </w:r>
      <w:r w:rsidR="00BD39BC" w:rsidRPr="00C30DA4">
        <w:rPr>
          <w:rFonts w:ascii="Arial" w:hAnsi="Arial" w:cs="Arial"/>
        </w:rPr>
        <w:t>p</w:t>
      </w:r>
      <w:r w:rsidR="00384B29" w:rsidRPr="00C30DA4">
        <w:rPr>
          <w:rFonts w:ascii="Arial" w:hAnsi="Arial" w:cs="Arial"/>
        </w:rPr>
        <w:t xml:space="preserve">olicies, COSHH, </w:t>
      </w:r>
      <w:r w:rsidR="00BD39BC" w:rsidRPr="00C30DA4">
        <w:rPr>
          <w:rFonts w:ascii="Arial" w:hAnsi="Arial" w:cs="Arial"/>
        </w:rPr>
        <w:t>manual handling, risk assessment and accident reporting procedures are implemented and adhered to at t</w:t>
      </w:r>
      <w:r w:rsidRPr="00C30DA4">
        <w:rPr>
          <w:rFonts w:ascii="Arial" w:hAnsi="Arial" w:cs="Arial"/>
        </w:rPr>
        <w:t>he c</w:t>
      </w:r>
      <w:r w:rsidR="00384B29" w:rsidRPr="00C30DA4">
        <w:rPr>
          <w:rFonts w:ascii="Arial" w:hAnsi="Arial" w:cs="Arial"/>
        </w:rPr>
        <w:t>rematorium</w:t>
      </w:r>
      <w:r w:rsidR="00876185" w:rsidRPr="00C30DA4">
        <w:rPr>
          <w:rFonts w:ascii="Arial" w:hAnsi="Arial" w:cs="Arial"/>
        </w:rPr>
        <w:t xml:space="preserve"> and </w:t>
      </w:r>
      <w:r w:rsidR="00BD39BC" w:rsidRPr="00C30DA4">
        <w:rPr>
          <w:rFonts w:ascii="Arial" w:hAnsi="Arial" w:cs="Arial"/>
        </w:rPr>
        <w:t>c</w:t>
      </w:r>
      <w:r w:rsidR="00384B29" w:rsidRPr="00C30DA4">
        <w:rPr>
          <w:rFonts w:ascii="Arial" w:hAnsi="Arial" w:cs="Arial"/>
        </w:rPr>
        <w:t xml:space="preserve">emeteries, liaising with the Health </w:t>
      </w:r>
      <w:r w:rsidR="00BD39BC" w:rsidRPr="00C30DA4">
        <w:rPr>
          <w:rFonts w:ascii="Arial" w:hAnsi="Arial" w:cs="Arial"/>
        </w:rPr>
        <w:t>and</w:t>
      </w:r>
      <w:r w:rsidR="00384B29" w:rsidRPr="00C30DA4">
        <w:rPr>
          <w:rFonts w:ascii="Arial" w:hAnsi="Arial" w:cs="Arial"/>
        </w:rPr>
        <w:t xml:space="preserve"> Safety Officer and other key council personnel as necessary.</w:t>
      </w:r>
    </w:p>
    <w:p w14:paraId="4960A32C" w14:textId="77777777" w:rsidR="00876185" w:rsidRPr="00C30DA4" w:rsidRDefault="00876185" w:rsidP="00BD39BC">
      <w:pPr>
        <w:tabs>
          <w:tab w:val="num" w:pos="567"/>
        </w:tabs>
        <w:ind w:left="567" w:hanging="567"/>
        <w:rPr>
          <w:rFonts w:ascii="Arial" w:hAnsi="Arial" w:cs="Arial"/>
        </w:rPr>
      </w:pPr>
    </w:p>
    <w:p w14:paraId="1B60A587"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P</w:t>
      </w:r>
      <w:r w:rsidR="00384B29" w:rsidRPr="00C30DA4">
        <w:rPr>
          <w:rFonts w:ascii="Arial" w:hAnsi="Arial" w:cs="Arial"/>
        </w:rPr>
        <w:t>rovide employee support and development, team briefings, performance reviews and identify and address any training needs as they become apparent fo</w:t>
      </w:r>
      <w:r w:rsidR="00876185" w:rsidRPr="00C30DA4">
        <w:rPr>
          <w:rFonts w:ascii="Arial" w:hAnsi="Arial" w:cs="Arial"/>
        </w:rPr>
        <w:t xml:space="preserve">r the staff at the </w:t>
      </w:r>
      <w:r w:rsidR="003F1FAB" w:rsidRPr="00C30DA4">
        <w:rPr>
          <w:rFonts w:ascii="Arial" w:hAnsi="Arial" w:cs="Arial"/>
        </w:rPr>
        <w:t>c</w:t>
      </w:r>
      <w:r w:rsidR="00876185" w:rsidRPr="00C30DA4">
        <w:rPr>
          <w:rFonts w:ascii="Arial" w:hAnsi="Arial" w:cs="Arial"/>
        </w:rPr>
        <w:t xml:space="preserve">rematorium and </w:t>
      </w:r>
      <w:r w:rsidR="00BD39BC" w:rsidRPr="00C30DA4">
        <w:rPr>
          <w:rFonts w:ascii="Arial" w:hAnsi="Arial" w:cs="Arial"/>
        </w:rPr>
        <w:t>c</w:t>
      </w:r>
      <w:r w:rsidR="00384B29" w:rsidRPr="00C30DA4">
        <w:rPr>
          <w:rFonts w:ascii="Arial" w:hAnsi="Arial" w:cs="Arial"/>
        </w:rPr>
        <w:t>emeteries.</w:t>
      </w:r>
    </w:p>
    <w:p w14:paraId="65BAFE03" w14:textId="77777777" w:rsidR="00973E98" w:rsidRPr="00C30DA4" w:rsidRDefault="00973E98" w:rsidP="00973E98">
      <w:pPr>
        <w:pStyle w:val="ListParagraph"/>
        <w:rPr>
          <w:rFonts w:ascii="Arial" w:hAnsi="Arial" w:cs="Arial"/>
        </w:rPr>
      </w:pPr>
    </w:p>
    <w:p w14:paraId="51AFAE5A" w14:textId="3386CABA" w:rsidR="00973E98" w:rsidRPr="00C30DA4" w:rsidRDefault="00973E98" w:rsidP="00BD39BC">
      <w:pPr>
        <w:numPr>
          <w:ilvl w:val="0"/>
          <w:numId w:val="2"/>
        </w:numPr>
        <w:tabs>
          <w:tab w:val="clear" w:pos="720"/>
          <w:tab w:val="num" w:pos="567"/>
        </w:tabs>
        <w:ind w:left="567" w:hanging="567"/>
        <w:rPr>
          <w:rFonts w:ascii="Arial" w:hAnsi="Arial" w:cs="Arial"/>
        </w:rPr>
      </w:pPr>
      <w:r w:rsidRPr="00C30DA4">
        <w:rPr>
          <w:rFonts w:ascii="Arial" w:hAnsi="Arial" w:cs="Arial"/>
        </w:rPr>
        <w:t xml:space="preserve">Ensure the </w:t>
      </w:r>
      <w:r w:rsidR="00FB2072">
        <w:rPr>
          <w:rFonts w:ascii="Arial" w:hAnsi="Arial" w:cs="Arial"/>
        </w:rPr>
        <w:t xml:space="preserve">Senior Crematorium Technicians </w:t>
      </w:r>
      <w:r w:rsidR="00C30DA4" w:rsidRPr="00C30DA4">
        <w:rPr>
          <w:rFonts w:ascii="Arial" w:hAnsi="Arial" w:cs="Arial"/>
        </w:rPr>
        <w:t xml:space="preserve">and Crematorium </w:t>
      </w:r>
      <w:r w:rsidR="00FB2072">
        <w:rPr>
          <w:rFonts w:ascii="Arial" w:hAnsi="Arial" w:cs="Arial"/>
        </w:rPr>
        <w:t>Technicians</w:t>
      </w:r>
      <w:r w:rsidR="00C30DA4" w:rsidRPr="00C30DA4">
        <w:rPr>
          <w:rFonts w:ascii="Arial" w:hAnsi="Arial" w:cs="Arial"/>
        </w:rPr>
        <w:t xml:space="preserve"> </w:t>
      </w:r>
      <w:r w:rsidRPr="00C30DA4">
        <w:rPr>
          <w:rFonts w:ascii="Arial" w:hAnsi="Arial" w:cs="Arial"/>
        </w:rPr>
        <w:t xml:space="preserve">are trained in the operation of equipment and procedures and to assist in ensuring all staff avail of mandatory training in the first year. To assist </w:t>
      </w:r>
      <w:r w:rsidRPr="00C30DA4">
        <w:rPr>
          <w:rFonts w:ascii="Arial" w:hAnsi="Arial" w:cs="Arial"/>
          <w:bCs/>
        </w:rPr>
        <w:t>the Bereavement Services Manager</w:t>
      </w:r>
      <w:r w:rsidRPr="00C30DA4">
        <w:rPr>
          <w:rFonts w:ascii="Arial" w:hAnsi="Arial" w:cs="Arial"/>
        </w:rPr>
        <w:t xml:space="preserve"> in the production and implement all relevant training programmes.</w:t>
      </w:r>
    </w:p>
    <w:p w14:paraId="5BC096CC" w14:textId="77777777" w:rsidR="00973E98" w:rsidRPr="00C30DA4" w:rsidRDefault="00973E98" w:rsidP="00973E98">
      <w:pPr>
        <w:pStyle w:val="ListParagraph"/>
        <w:rPr>
          <w:rFonts w:ascii="Arial" w:hAnsi="Arial" w:cs="Arial"/>
        </w:rPr>
      </w:pPr>
    </w:p>
    <w:p w14:paraId="066603BA" w14:textId="5DF1F0AB" w:rsidR="001C037E" w:rsidRPr="00C30DA4" w:rsidRDefault="00973E98" w:rsidP="001C037E">
      <w:pPr>
        <w:numPr>
          <w:ilvl w:val="0"/>
          <w:numId w:val="2"/>
        </w:numPr>
        <w:tabs>
          <w:tab w:val="clear" w:pos="720"/>
          <w:tab w:val="num" w:pos="567"/>
        </w:tabs>
        <w:ind w:left="567" w:hanging="567"/>
        <w:rPr>
          <w:rFonts w:ascii="Arial" w:hAnsi="Arial" w:cs="Arial"/>
        </w:rPr>
      </w:pPr>
      <w:r w:rsidRPr="00C30DA4">
        <w:rPr>
          <w:rFonts w:ascii="Arial" w:hAnsi="Arial" w:cs="Arial"/>
        </w:rPr>
        <w:t xml:space="preserve">Responsible for managing </w:t>
      </w:r>
      <w:r w:rsidR="00A4600E">
        <w:rPr>
          <w:rFonts w:ascii="Arial" w:hAnsi="Arial" w:cs="Arial"/>
        </w:rPr>
        <w:t>m</w:t>
      </w:r>
      <w:r w:rsidRPr="00C30DA4">
        <w:rPr>
          <w:rFonts w:ascii="Arial" w:hAnsi="Arial" w:cs="Arial"/>
        </w:rPr>
        <w:t xml:space="preserve">emorial </w:t>
      </w:r>
      <w:r w:rsidR="00A4600E">
        <w:rPr>
          <w:rFonts w:ascii="Arial" w:hAnsi="Arial" w:cs="Arial"/>
        </w:rPr>
        <w:t>s</w:t>
      </w:r>
      <w:r w:rsidRPr="00C30DA4">
        <w:rPr>
          <w:rFonts w:ascii="Arial" w:hAnsi="Arial" w:cs="Arial"/>
        </w:rPr>
        <w:t xml:space="preserve">afety </w:t>
      </w:r>
      <w:r w:rsidR="00A4600E">
        <w:rPr>
          <w:rFonts w:ascii="Arial" w:hAnsi="Arial" w:cs="Arial"/>
        </w:rPr>
        <w:t>operations</w:t>
      </w:r>
      <w:r w:rsidRPr="00C30DA4">
        <w:rPr>
          <w:rFonts w:ascii="Arial" w:hAnsi="Arial" w:cs="Arial"/>
        </w:rPr>
        <w:t>, ensuring that memorial inspections and temporary make safe repairs are conducted</w:t>
      </w:r>
      <w:r w:rsidR="001C037E" w:rsidRPr="00C30DA4">
        <w:rPr>
          <w:rFonts w:ascii="Arial" w:hAnsi="Arial" w:cs="Arial"/>
        </w:rPr>
        <w:t>, that</w:t>
      </w:r>
      <w:r w:rsidRPr="00C30DA4">
        <w:rPr>
          <w:rFonts w:ascii="Arial" w:hAnsi="Arial" w:cs="Arial"/>
        </w:rPr>
        <w:t xml:space="preserve"> </w:t>
      </w:r>
      <w:r w:rsidR="001C037E" w:rsidRPr="00C30DA4">
        <w:rPr>
          <w:rFonts w:ascii="Arial" w:hAnsi="Arial" w:cs="Arial"/>
        </w:rPr>
        <w:t xml:space="preserve">monuments and headstones maintained to the current relevant legal requirement </w:t>
      </w:r>
      <w:r w:rsidRPr="00C30DA4">
        <w:rPr>
          <w:rFonts w:ascii="Arial" w:hAnsi="Arial" w:cs="Arial"/>
        </w:rPr>
        <w:t>and for communicating with families that are responsible for repairs.</w:t>
      </w:r>
      <w:r w:rsidR="001C037E" w:rsidRPr="00C30DA4">
        <w:t xml:space="preserve"> </w:t>
      </w:r>
    </w:p>
    <w:p w14:paraId="12A9B477" w14:textId="77777777" w:rsidR="00973E98" w:rsidRPr="00C30DA4" w:rsidRDefault="00973E98" w:rsidP="00973E98">
      <w:pPr>
        <w:pStyle w:val="ListParagraph"/>
        <w:rPr>
          <w:rFonts w:ascii="Arial" w:hAnsi="Arial" w:cs="Arial"/>
        </w:rPr>
      </w:pPr>
    </w:p>
    <w:p w14:paraId="137CEE0F" w14:textId="77777777" w:rsidR="00973E98" w:rsidRPr="00C30DA4" w:rsidRDefault="00973E98" w:rsidP="00973E98">
      <w:pPr>
        <w:numPr>
          <w:ilvl w:val="0"/>
          <w:numId w:val="2"/>
        </w:numPr>
        <w:tabs>
          <w:tab w:val="clear" w:pos="720"/>
          <w:tab w:val="num" w:pos="567"/>
        </w:tabs>
        <w:ind w:left="567" w:hanging="567"/>
        <w:rPr>
          <w:rFonts w:ascii="Arial" w:hAnsi="Arial" w:cs="Arial"/>
        </w:rPr>
      </w:pPr>
      <w:r w:rsidRPr="00C30DA4">
        <w:rPr>
          <w:rFonts w:ascii="Arial" w:hAnsi="Arial" w:cs="Arial"/>
        </w:rPr>
        <w:t>Responsible for assisting the Bereavement Services Manager in the management of the heritage and genealogical tourism across all council cemeteries.</w:t>
      </w:r>
    </w:p>
    <w:p w14:paraId="3AC56B19" w14:textId="77777777" w:rsidR="00EE1615" w:rsidRPr="00C30DA4" w:rsidRDefault="00EE1615" w:rsidP="00EE1615">
      <w:pPr>
        <w:pStyle w:val="ListParagraph"/>
        <w:rPr>
          <w:rFonts w:ascii="Arial" w:hAnsi="Arial" w:cs="Arial"/>
        </w:rPr>
      </w:pPr>
    </w:p>
    <w:p w14:paraId="42AA7A05" w14:textId="77777777" w:rsidR="00EE1615" w:rsidRPr="00C30DA4" w:rsidRDefault="00EE1615" w:rsidP="00EE1615">
      <w:pPr>
        <w:numPr>
          <w:ilvl w:val="0"/>
          <w:numId w:val="2"/>
        </w:numPr>
        <w:tabs>
          <w:tab w:val="clear" w:pos="720"/>
          <w:tab w:val="num" w:pos="567"/>
        </w:tabs>
        <w:ind w:left="567" w:hanging="567"/>
        <w:rPr>
          <w:rFonts w:ascii="Arial" w:hAnsi="Arial" w:cs="Arial"/>
        </w:rPr>
      </w:pPr>
      <w:r w:rsidRPr="00C30DA4">
        <w:rPr>
          <w:rFonts w:ascii="Arial" w:hAnsi="Arial" w:cs="Arial"/>
        </w:rPr>
        <w:t>Manage the systems and working environment of the office facilit</w:t>
      </w:r>
      <w:r w:rsidR="00A36782" w:rsidRPr="00C30DA4">
        <w:rPr>
          <w:rFonts w:ascii="Arial" w:hAnsi="Arial" w:cs="Arial"/>
        </w:rPr>
        <w:t>ies</w:t>
      </w:r>
      <w:r w:rsidRPr="00C30DA4">
        <w:rPr>
          <w:rFonts w:ascii="Arial" w:hAnsi="Arial" w:cs="Arial"/>
        </w:rPr>
        <w:t xml:space="preserve"> and any web casting / music provision service on site, ensuring a professional and competent service is maintained to service users.</w:t>
      </w:r>
    </w:p>
    <w:p w14:paraId="2117E6CA" w14:textId="77777777" w:rsidR="00876185" w:rsidRPr="00C30DA4" w:rsidRDefault="00876185" w:rsidP="00BD39BC">
      <w:pPr>
        <w:tabs>
          <w:tab w:val="num" w:pos="567"/>
        </w:tabs>
        <w:ind w:left="567" w:hanging="567"/>
        <w:rPr>
          <w:rFonts w:ascii="Arial" w:hAnsi="Arial" w:cs="Arial"/>
        </w:rPr>
      </w:pPr>
    </w:p>
    <w:p w14:paraId="2CFD861C"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R</w:t>
      </w:r>
      <w:r w:rsidR="00384B29" w:rsidRPr="00C30DA4">
        <w:rPr>
          <w:rFonts w:ascii="Arial" w:hAnsi="Arial" w:cs="Arial"/>
        </w:rPr>
        <w:t>esponsible for the development, implementation and management of all current and future memorializat</w:t>
      </w:r>
      <w:r w:rsidR="00876185" w:rsidRPr="00C30DA4">
        <w:rPr>
          <w:rFonts w:ascii="Arial" w:hAnsi="Arial" w:cs="Arial"/>
        </w:rPr>
        <w:t xml:space="preserve">ion schemes at the Crematorium and </w:t>
      </w:r>
      <w:r w:rsidR="00BD39BC" w:rsidRPr="00C30DA4">
        <w:rPr>
          <w:rFonts w:ascii="Arial" w:hAnsi="Arial" w:cs="Arial"/>
        </w:rPr>
        <w:t>c</w:t>
      </w:r>
      <w:r w:rsidR="00876185" w:rsidRPr="00C30DA4">
        <w:rPr>
          <w:rFonts w:ascii="Arial" w:hAnsi="Arial" w:cs="Arial"/>
        </w:rPr>
        <w:t>emeteries</w:t>
      </w:r>
      <w:r w:rsidR="00BD39BC" w:rsidRPr="00C30DA4">
        <w:rPr>
          <w:rFonts w:ascii="Arial" w:hAnsi="Arial" w:cs="Arial"/>
        </w:rPr>
        <w:t>, for example,</w:t>
      </w:r>
      <w:r w:rsidR="00384B29" w:rsidRPr="00C30DA4">
        <w:rPr>
          <w:rFonts w:ascii="Arial" w:hAnsi="Arial" w:cs="Arial"/>
        </w:rPr>
        <w:t xml:space="preserve"> Book of Remembrance, </w:t>
      </w:r>
      <w:r w:rsidR="00BD39BC" w:rsidRPr="00C30DA4">
        <w:rPr>
          <w:rFonts w:ascii="Arial" w:hAnsi="Arial" w:cs="Arial"/>
        </w:rPr>
        <w:t>memorial trees, columbarium, memorial seats and garden of rem</w:t>
      </w:r>
      <w:r w:rsidR="00384B29" w:rsidRPr="00C30DA4">
        <w:rPr>
          <w:rFonts w:ascii="Arial" w:hAnsi="Arial" w:cs="Arial"/>
        </w:rPr>
        <w:t>embrance.</w:t>
      </w:r>
    </w:p>
    <w:p w14:paraId="150EB8E4" w14:textId="77777777" w:rsidR="00876185" w:rsidRPr="00C30DA4" w:rsidRDefault="00876185" w:rsidP="00BD39BC">
      <w:pPr>
        <w:tabs>
          <w:tab w:val="num" w:pos="567"/>
        </w:tabs>
        <w:ind w:left="567" w:hanging="567"/>
        <w:rPr>
          <w:rFonts w:ascii="Arial" w:hAnsi="Arial" w:cs="Arial"/>
        </w:rPr>
      </w:pPr>
    </w:p>
    <w:p w14:paraId="64AA815A" w14:textId="3AB71866" w:rsidR="00876185" w:rsidRPr="00C70CE2" w:rsidRDefault="00330FBA" w:rsidP="00BD39BC">
      <w:pPr>
        <w:numPr>
          <w:ilvl w:val="0"/>
          <w:numId w:val="2"/>
        </w:numPr>
        <w:tabs>
          <w:tab w:val="clear" w:pos="720"/>
          <w:tab w:val="num" w:pos="567"/>
        </w:tabs>
        <w:ind w:left="567" w:hanging="567"/>
        <w:rPr>
          <w:rFonts w:ascii="Arial" w:hAnsi="Arial" w:cs="Arial"/>
        </w:rPr>
      </w:pPr>
      <w:r w:rsidRPr="00C70CE2">
        <w:rPr>
          <w:rFonts w:ascii="Arial" w:hAnsi="Arial" w:cs="Arial"/>
        </w:rPr>
        <w:t>R</w:t>
      </w:r>
      <w:r w:rsidR="00384B29" w:rsidRPr="00C70CE2">
        <w:rPr>
          <w:rFonts w:ascii="Arial" w:hAnsi="Arial" w:cs="Arial"/>
        </w:rPr>
        <w:t>esponsible for receiving, recording and dealing with complaints at the appropriate level before passing them onto the Bereavement Services Manager for further investigation.</w:t>
      </w:r>
    </w:p>
    <w:p w14:paraId="095600A2" w14:textId="20C1BEDE" w:rsidR="00596628" w:rsidRPr="00C30DA4" w:rsidRDefault="00596628" w:rsidP="00BD39BC">
      <w:pPr>
        <w:tabs>
          <w:tab w:val="num" w:pos="567"/>
        </w:tabs>
        <w:ind w:left="567" w:hanging="567"/>
        <w:rPr>
          <w:rFonts w:ascii="Arial" w:hAnsi="Arial" w:cs="Arial"/>
        </w:rPr>
      </w:pPr>
    </w:p>
    <w:p w14:paraId="4362E98B" w14:textId="2CD43835" w:rsidR="00596628" w:rsidRPr="00C30DA4" w:rsidRDefault="00C70CE2" w:rsidP="00BD39BC">
      <w:pPr>
        <w:numPr>
          <w:ilvl w:val="0"/>
          <w:numId w:val="2"/>
        </w:numPr>
        <w:tabs>
          <w:tab w:val="clear" w:pos="720"/>
          <w:tab w:val="num" w:pos="567"/>
        </w:tabs>
        <w:ind w:left="567" w:hanging="567"/>
        <w:rPr>
          <w:rFonts w:ascii="Arial" w:hAnsi="Arial" w:cs="Arial"/>
        </w:rPr>
      </w:pPr>
      <w:r>
        <w:rPr>
          <w:rFonts w:ascii="Arial" w:hAnsi="Arial" w:cs="Arial"/>
        </w:rPr>
        <w:t>A</w:t>
      </w:r>
      <w:r w:rsidR="00C03069">
        <w:rPr>
          <w:rFonts w:ascii="Arial" w:hAnsi="Arial" w:cs="Arial"/>
        </w:rPr>
        <w:t>ssist the Bereavement Services Manager with</w:t>
      </w:r>
      <w:r w:rsidR="008A3BAB" w:rsidRPr="00C30DA4">
        <w:rPr>
          <w:rFonts w:ascii="Arial" w:hAnsi="Arial" w:cs="Arial"/>
        </w:rPr>
        <w:t xml:space="preserve"> the preparation of project and specifications, schedules and quotations, tenders and other documents to support various projects and ensure that financial targets are </w:t>
      </w:r>
      <w:r w:rsidR="001C037E" w:rsidRPr="00C30DA4">
        <w:rPr>
          <w:rFonts w:ascii="Arial" w:hAnsi="Arial" w:cs="Arial"/>
        </w:rPr>
        <w:t>met,</w:t>
      </w:r>
      <w:r w:rsidR="008A3BAB" w:rsidRPr="00C30DA4">
        <w:rPr>
          <w:rFonts w:ascii="Arial" w:hAnsi="Arial" w:cs="Arial"/>
        </w:rPr>
        <w:t xml:space="preserve"> and the </w:t>
      </w:r>
      <w:r w:rsidR="00BD39BC" w:rsidRPr="00C30DA4">
        <w:rPr>
          <w:rFonts w:ascii="Arial" w:hAnsi="Arial" w:cs="Arial"/>
        </w:rPr>
        <w:t>c</w:t>
      </w:r>
      <w:r w:rsidR="008A3BAB" w:rsidRPr="00C30DA4">
        <w:rPr>
          <w:rFonts w:ascii="Arial" w:hAnsi="Arial" w:cs="Arial"/>
        </w:rPr>
        <w:t>ouncil’s standing orders are maintained.</w:t>
      </w:r>
    </w:p>
    <w:p w14:paraId="44A65728" w14:textId="77777777" w:rsidR="008A3BAB" w:rsidRPr="00C30DA4" w:rsidRDefault="008A3BAB" w:rsidP="00BD39BC">
      <w:pPr>
        <w:tabs>
          <w:tab w:val="num" w:pos="567"/>
        </w:tabs>
        <w:ind w:left="567" w:hanging="567"/>
        <w:rPr>
          <w:rFonts w:ascii="Arial" w:hAnsi="Arial" w:cs="Arial"/>
        </w:rPr>
      </w:pPr>
    </w:p>
    <w:p w14:paraId="3C6A7552" w14:textId="77777777" w:rsidR="00973CC2" w:rsidRPr="00C30DA4" w:rsidRDefault="00973CC2" w:rsidP="00973CC2">
      <w:pPr>
        <w:numPr>
          <w:ilvl w:val="0"/>
          <w:numId w:val="2"/>
        </w:numPr>
        <w:tabs>
          <w:tab w:val="clear" w:pos="720"/>
          <w:tab w:val="num" w:pos="567"/>
          <w:tab w:val="left" w:pos="3060"/>
        </w:tabs>
        <w:overflowPunct w:val="0"/>
        <w:autoSpaceDE w:val="0"/>
        <w:autoSpaceDN w:val="0"/>
        <w:adjustRightInd w:val="0"/>
        <w:ind w:left="567" w:hanging="567"/>
        <w:textAlignment w:val="baseline"/>
        <w:rPr>
          <w:rFonts w:ascii="Arial" w:hAnsi="Arial" w:cs="Arial"/>
        </w:rPr>
      </w:pPr>
      <w:r w:rsidRPr="00C30DA4">
        <w:rPr>
          <w:rFonts w:ascii="Arial" w:hAnsi="Arial" w:cs="Arial"/>
        </w:rPr>
        <w:t>Build and maintain effective relationships with the local communities and key stakeholders to ensure operational changes are communicated, to receive feedback on their needs and to make operational changes/improvements to assist in the delivery of a quality service.</w:t>
      </w:r>
    </w:p>
    <w:p w14:paraId="5B2391D2" w14:textId="77777777" w:rsidR="008A3BAB" w:rsidRPr="00C30DA4" w:rsidRDefault="008A3BAB" w:rsidP="00BD39BC">
      <w:pPr>
        <w:tabs>
          <w:tab w:val="num" w:pos="567"/>
        </w:tabs>
        <w:ind w:left="567" w:hanging="567"/>
        <w:rPr>
          <w:rFonts w:ascii="Arial" w:hAnsi="Arial" w:cs="Arial"/>
        </w:rPr>
      </w:pPr>
    </w:p>
    <w:p w14:paraId="7E9E069E" w14:textId="669724C0" w:rsidR="008A3BAB" w:rsidRPr="00151C72" w:rsidRDefault="00217463" w:rsidP="00BD39BC">
      <w:pPr>
        <w:numPr>
          <w:ilvl w:val="0"/>
          <w:numId w:val="2"/>
        </w:numPr>
        <w:tabs>
          <w:tab w:val="clear" w:pos="720"/>
          <w:tab w:val="num" w:pos="567"/>
        </w:tabs>
        <w:ind w:left="567" w:hanging="567"/>
        <w:rPr>
          <w:rFonts w:ascii="Arial" w:hAnsi="Arial" w:cs="Arial"/>
        </w:rPr>
      </w:pPr>
      <w:r w:rsidRPr="00151C72">
        <w:rPr>
          <w:rFonts w:ascii="Arial" w:hAnsi="Arial" w:cs="Arial"/>
        </w:rPr>
        <w:t>R</w:t>
      </w:r>
      <w:r w:rsidR="00165502" w:rsidRPr="00151C72">
        <w:rPr>
          <w:rFonts w:ascii="Arial" w:hAnsi="Arial" w:cs="Arial"/>
        </w:rPr>
        <w:t>esponsible for the identification and promotion of business and income streams opportunities and i</w:t>
      </w:r>
      <w:r w:rsidR="008A3BAB" w:rsidRPr="00151C72">
        <w:rPr>
          <w:rFonts w:ascii="Arial" w:hAnsi="Arial" w:cs="Arial"/>
        </w:rPr>
        <w:t>nvestigat</w:t>
      </w:r>
      <w:r w:rsidRPr="00151C72">
        <w:rPr>
          <w:rFonts w:ascii="Arial" w:hAnsi="Arial" w:cs="Arial"/>
        </w:rPr>
        <w:t>ing</w:t>
      </w:r>
      <w:r w:rsidR="008A3BAB" w:rsidRPr="00151C72">
        <w:rPr>
          <w:rFonts w:ascii="Arial" w:hAnsi="Arial" w:cs="Arial"/>
        </w:rPr>
        <w:t xml:space="preserve"> sources of funding for site improvement works</w:t>
      </w:r>
      <w:r w:rsidR="00165502" w:rsidRPr="00151C72">
        <w:rPr>
          <w:rFonts w:ascii="Arial" w:hAnsi="Arial" w:cs="Arial"/>
        </w:rPr>
        <w:t xml:space="preserve"> for facilities and sites under control of the postholder</w:t>
      </w:r>
      <w:r w:rsidR="008A3BAB" w:rsidRPr="00151C72">
        <w:rPr>
          <w:rFonts w:ascii="Arial" w:hAnsi="Arial" w:cs="Arial"/>
        </w:rPr>
        <w:t>.</w:t>
      </w:r>
    </w:p>
    <w:p w14:paraId="0F70D9BB" w14:textId="77777777" w:rsidR="008A3BAB" w:rsidRPr="00C30DA4" w:rsidRDefault="008A3BAB" w:rsidP="00BD39BC">
      <w:pPr>
        <w:tabs>
          <w:tab w:val="num" w:pos="567"/>
        </w:tabs>
        <w:ind w:left="567" w:hanging="567"/>
        <w:rPr>
          <w:rFonts w:ascii="Arial" w:hAnsi="Arial" w:cs="Arial"/>
        </w:rPr>
      </w:pPr>
    </w:p>
    <w:p w14:paraId="775D97FF" w14:textId="77777777" w:rsidR="00A36782" w:rsidRPr="00C30DA4" w:rsidRDefault="00A36782" w:rsidP="00A36782">
      <w:pPr>
        <w:numPr>
          <w:ilvl w:val="0"/>
          <w:numId w:val="2"/>
        </w:numPr>
        <w:tabs>
          <w:tab w:val="clear" w:pos="720"/>
          <w:tab w:val="num" w:pos="567"/>
          <w:tab w:val="left" w:pos="3060"/>
        </w:tabs>
        <w:overflowPunct w:val="0"/>
        <w:autoSpaceDE w:val="0"/>
        <w:autoSpaceDN w:val="0"/>
        <w:adjustRightInd w:val="0"/>
        <w:ind w:left="567" w:hanging="567"/>
        <w:textAlignment w:val="baseline"/>
        <w:rPr>
          <w:rFonts w:ascii="Arial" w:hAnsi="Arial" w:cs="Arial"/>
        </w:rPr>
      </w:pPr>
      <w:r w:rsidRPr="00C30DA4">
        <w:rPr>
          <w:rFonts w:ascii="Arial" w:hAnsi="Arial" w:cs="Arial"/>
        </w:rPr>
        <w:t xml:space="preserve">Liaise with Property Maintenance staff and external contractors as required to report defects and breakdowns and ensure the maintenance and repair of the building and equipment.  </w:t>
      </w:r>
    </w:p>
    <w:p w14:paraId="5C9D1343" w14:textId="77777777" w:rsidR="008A3BAB" w:rsidRPr="00C30DA4" w:rsidRDefault="008A3BAB" w:rsidP="00BD39BC">
      <w:pPr>
        <w:tabs>
          <w:tab w:val="num" w:pos="567"/>
        </w:tabs>
        <w:ind w:left="567" w:hanging="567"/>
        <w:rPr>
          <w:rFonts w:ascii="Arial" w:hAnsi="Arial" w:cs="Arial"/>
        </w:rPr>
      </w:pPr>
    </w:p>
    <w:p w14:paraId="10F8D479" w14:textId="77777777" w:rsidR="008A3BAB"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C</w:t>
      </w:r>
      <w:r w:rsidR="008A3BAB" w:rsidRPr="00C30DA4">
        <w:rPr>
          <w:rFonts w:ascii="Arial" w:hAnsi="Arial" w:cs="Arial"/>
        </w:rPr>
        <w:t xml:space="preserve">ollate information regarding breakdowns in machinery and vehicles and process through the </w:t>
      </w:r>
      <w:r w:rsidR="00BD39BC" w:rsidRPr="00C30DA4">
        <w:rPr>
          <w:rFonts w:ascii="Arial" w:hAnsi="Arial" w:cs="Arial"/>
        </w:rPr>
        <w:t>c</w:t>
      </w:r>
      <w:r w:rsidR="008A3BAB" w:rsidRPr="00C30DA4">
        <w:rPr>
          <w:rFonts w:ascii="Arial" w:hAnsi="Arial" w:cs="Arial"/>
        </w:rPr>
        <w:t>ouncil’s established procedures.</w:t>
      </w:r>
    </w:p>
    <w:p w14:paraId="34FBE559" w14:textId="77777777" w:rsidR="008A3BAB" w:rsidRPr="00C30DA4" w:rsidRDefault="008A3BAB" w:rsidP="004F22F9">
      <w:pPr>
        <w:tabs>
          <w:tab w:val="num" w:pos="567"/>
        </w:tabs>
        <w:rPr>
          <w:rFonts w:ascii="Arial" w:hAnsi="Arial" w:cs="Arial"/>
        </w:rPr>
      </w:pPr>
    </w:p>
    <w:p w14:paraId="3E9A546F" w14:textId="6B62BF86" w:rsidR="008A3BAB"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E</w:t>
      </w:r>
      <w:r w:rsidR="008A3BAB" w:rsidRPr="00C30DA4">
        <w:rPr>
          <w:rFonts w:ascii="Arial" w:hAnsi="Arial" w:cs="Arial"/>
        </w:rPr>
        <w:t>stablish</w:t>
      </w:r>
      <w:r w:rsidR="00BD39BC" w:rsidRPr="00C30DA4">
        <w:rPr>
          <w:rFonts w:ascii="Arial" w:hAnsi="Arial" w:cs="Arial"/>
        </w:rPr>
        <w:t xml:space="preserve"> and </w:t>
      </w:r>
      <w:r w:rsidR="008A3BAB" w:rsidRPr="00C30DA4">
        <w:rPr>
          <w:rFonts w:ascii="Arial" w:hAnsi="Arial" w:cs="Arial"/>
        </w:rPr>
        <w:t xml:space="preserve">maintain effective liaison arrangements with </w:t>
      </w:r>
      <w:r w:rsidR="00265694">
        <w:rPr>
          <w:rFonts w:ascii="Arial" w:hAnsi="Arial" w:cs="Arial"/>
        </w:rPr>
        <w:t>t</w:t>
      </w:r>
      <w:r w:rsidR="008A3BAB" w:rsidRPr="00C30DA4">
        <w:rPr>
          <w:rFonts w:ascii="Arial" w:hAnsi="Arial" w:cs="Arial"/>
        </w:rPr>
        <w:t xml:space="preserve">rade </w:t>
      </w:r>
      <w:r w:rsidR="00265694">
        <w:rPr>
          <w:rFonts w:ascii="Arial" w:hAnsi="Arial" w:cs="Arial"/>
        </w:rPr>
        <w:t>u</w:t>
      </w:r>
      <w:r w:rsidR="00596628" w:rsidRPr="00C30DA4">
        <w:rPr>
          <w:rFonts w:ascii="Arial" w:hAnsi="Arial" w:cs="Arial"/>
        </w:rPr>
        <w:t xml:space="preserve">nions, </w:t>
      </w:r>
      <w:r w:rsidR="00BD39BC" w:rsidRPr="00C30DA4">
        <w:rPr>
          <w:rFonts w:ascii="Arial" w:hAnsi="Arial" w:cs="Arial"/>
        </w:rPr>
        <w:t>council departments and public and private sector organisations to ensure effective joint working.</w:t>
      </w:r>
    </w:p>
    <w:p w14:paraId="41A5FCA4" w14:textId="77777777" w:rsidR="008A3BAB" w:rsidRPr="00C30DA4" w:rsidRDefault="008A3BAB" w:rsidP="00BD39BC">
      <w:pPr>
        <w:tabs>
          <w:tab w:val="num" w:pos="567"/>
        </w:tabs>
        <w:ind w:left="567" w:hanging="567"/>
        <w:rPr>
          <w:rFonts w:ascii="Arial" w:hAnsi="Arial" w:cs="Arial"/>
        </w:rPr>
      </w:pPr>
    </w:p>
    <w:p w14:paraId="17DA0303" w14:textId="1A6262C4" w:rsidR="008A3BAB"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S</w:t>
      </w:r>
      <w:r w:rsidR="008A3BAB" w:rsidRPr="00C30DA4">
        <w:rPr>
          <w:rFonts w:ascii="Arial" w:hAnsi="Arial" w:cs="Arial"/>
        </w:rPr>
        <w:t>upervis</w:t>
      </w:r>
      <w:r w:rsidR="004F22F9" w:rsidRPr="00C30DA4">
        <w:rPr>
          <w:rFonts w:ascii="Arial" w:hAnsi="Arial" w:cs="Arial"/>
        </w:rPr>
        <w:t>e</w:t>
      </w:r>
      <w:r w:rsidR="008A3BAB" w:rsidRPr="00C30DA4">
        <w:rPr>
          <w:rFonts w:ascii="Arial" w:hAnsi="Arial" w:cs="Arial"/>
        </w:rPr>
        <w:t xml:space="preserve"> tenants of both properties and </w:t>
      </w:r>
      <w:r w:rsidR="00C03069">
        <w:rPr>
          <w:rFonts w:ascii="Arial" w:hAnsi="Arial" w:cs="Arial"/>
        </w:rPr>
        <w:t>land</w:t>
      </w:r>
      <w:r w:rsidR="008A3BAB" w:rsidRPr="00C30DA4">
        <w:rPr>
          <w:rFonts w:ascii="Arial" w:hAnsi="Arial" w:cs="Arial"/>
        </w:rPr>
        <w:t xml:space="preserve"> rental, </w:t>
      </w:r>
      <w:r w:rsidR="003F1FAB" w:rsidRPr="00C30DA4">
        <w:rPr>
          <w:rFonts w:ascii="Arial" w:hAnsi="Arial" w:cs="Arial"/>
        </w:rPr>
        <w:t>assist in the planning and development of potential land and properties for new cemeteries, manage lands prior to development</w:t>
      </w:r>
      <w:r w:rsidR="008A3BAB" w:rsidRPr="00C30DA4">
        <w:rPr>
          <w:rFonts w:ascii="Arial" w:hAnsi="Arial" w:cs="Arial"/>
        </w:rPr>
        <w:t>.</w:t>
      </w:r>
    </w:p>
    <w:p w14:paraId="21B23EFE" w14:textId="77777777" w:rsidR="00596628" w:rsidRPr="00C30DA4" w:rsidRDefault="00596628" w:rsidP="00BD39BC">
      <w:pPr>
        <w:tabs>
          <w:tab w:val="num" w:pos="567"/>
        </w:tabs>
        <w:ind w:left="567" w:hanging="567"/>
        <w:rPr>
          <w:rFonts w:ascii="Arial" w:hAnsi="Arial" w:cs="Arial"/>
        </w:rPr>
      </w:pPr>
    </w:p>
    <w:p w14:paraId="4E2752E4" w14:textId="77777777" w:rsidR="008A3BAB"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A</w:t>
      </w:r>
      <w:r w:rsidR="008A3BAB" w:rsidRPr="00C30DA4">
        <w:rPr>
          <w:rFonts w:ascii="Arial" w:hAnsi="Arial" w:cs="Arial"/>
        </w:rPr>
        <w:t xml:space="preserve">ssist in the monitoring of emerging issues and approaches and advise on the implementation of these to the </w:t>
      </w:r>
      <w:r w:rsidR="00BD39BC" w:rsidRPr="00C30DA4">
        <w:rPr>
          <w:rFonts w:ascii="Arial" w:hAnsi="Arial" w:cs="Arial"/>
        </w:rPr>
        <w:t>c</w:t>
      </w:r>
      <w:r w:rsidR="008A3BAB" w:rsidRPr="00C30DA4">
        <w:rPr>
          <w:rFonts w:ascii="Arial" w:hAnsi="Arial" w:cs="Arial"/>
        </w:rPr>
        <w:t xml:space="preserve">ity </w:t>
      </w:r>
      <w:r w:rsidR="00BD39BC" w:rsidRPr="00C30DA4">
        <w:rPr>
          <w:rFonts w:ascii="Arial" w:hAnsi="Arial" w:cs="Arial"/>
        </w:rPr>
        <w:t>c</w:t>
      </w:r>
      <w:r w:rsidR="008A3BAB" w:rsidRPr="00C30DA4">
        <w:rPr>
          <w:rFonts w:ascii="Arial" w:hAnsi="Arial" w:cs="Arial"/>
        </w:rPr>
        <w:t>ouncil and all other clients.</w:t>
      </w:r>
    </w:p>
    <w:p w14:paraId="55A3CCA5" w14:textId="77777777" w:rsidR="00596628" w:rsidRPr="00C30DA4" w:rsidRDefault="00596628" w:rsidP="00BD39BC">
      <w:pPr>
        <w:tabs>
          <w:tab w:val="num" w:pos="567"/>
        </w:tabs>
        <w:ind w:left="567" w:hanging="567"/>
        <w:rPr>
          <w:rFonts w:ascii="Arial" w:hAnsi="Arial" w:cs="Arial"/>
        </w:rPr>
      </w:pPr>
    </w:p>
    <w:p w14:paraId="07EEAB4A" w14:textId="77777777" w:rsidR="008A3BAB"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O</w:t>
      </w:r>
      <w:r w:rsidR="008A3BAB" w:rsidRPr="00C30DA4">
        <w:rPr>
          <w:rFonts w:ascii="Arial" w:hAnsi="Arial" w:cs="Arial"/>
        </w:rPr>
        <w:t xml:space="preserve">rganise and manage events and tours within </w:t>
      </w:r>
      <w:r w:rsidR="00BD39BC" w:rsidRPr="00C30DA4">
        <w:rPr>
          <w:rFonts w:ascii="Arial" w:hAnsi="Arial" w:cs="Arial"/>
        </w:rPr>
        <w:t>c</w:t>
      </w:r>
      <w:r w:rsidR="008A3BAB" w:rsidRPr="00C30DA4">
        <w:rPr>
          <w:rFonts w:ascii="Arial" w:hAnsi="Arial" w:cs="Arial"/>
        </w:rPr>
        <w:t xml:space="preserve">emeteries and Crematorium making sure operational requirements are carried out efficiently and effectively in accordance with </w:t>
      </w:r>
      <w:r w:rsidR="00BD39BC" w:rsidRPr="00C30DA4">
        <w:rPr>
          <w:rFonts w:ascii="Arial" w:hAnsi="Arial" w:cs="Arial"/>
        </w:rPr>
        <w:t>h</w:t>
      </w:r>
      <w:r w:rsidR="008A3BAB" w:rsidRPr="00C30DA4">
        <w:rPr>
          <w:rFonts w:ascii="Arial" w:hAnsi="Arial" w:cs="Arial"/>
        </w:rPr>
        <w:t xml:space="preserve">ealth </w:t>
      </w:r>
      <w:r w:rsidR="00BD39BC" w:rsidRPr="00C30DA4">
        <w:rPr>
          <w:rFonts w:ascii="Arial" w:hAnsi="Arial" w:cs="Arial"/>
        </w:rPr>
        <w:t>and s</w:t>
      </w:r>
      <w:r w:rsidR="008A3BAB" w:rsidRPr="00C30DA4">
        <w:rPr>
          <w:rFonts w:ascii="Arial" w:hAnsi="Arial" w:cs="Arial"/>
        </w:rPr>
        <w:t>afety requirements</w:t>
      </w:r>
      <w:r w:rsidR="00BD39BC" w:rsidRPr="00C30DA4">
        <w:rPr>
          <w:rFonts w:ascii="Arial" w:hAnsi="Arial" w:cs="Arial"/>
        </w:rPr>
        <w:t xml:space="preserve"> and </w:t>
      </w:r>
      <w:r w:rsidR="008A3BAB" w:rsidRPr="00C30DA4">
        <w:rPr>
          <w:rFonts w:ascii="Arial" w:hAnsi="Arial" w:cs="Arial"/>
        </w:rPr>
        <w:t>risk assessments, as appropriate.</w:t>
      </w:r>
    </w:p>
    <w:p w14:paraId="6A2DE516" w14:textId="77777777" w:rsidR="00596628" w:rsidRPr="00C30DA4" w:rsidRDefault="00596628" w:rsidP="00BD39BC">
      <w:pPr>
        <w:tabs>
          <w:tab w:val="num" w:pos="567"/>
        </w:tabs>
        <w:ind w:left="567" w:hanging="567"/>
        <w:rPr>
          <w:rFonts w:ascii="Arial" w:hAnsi="Arial" w:cs="Arial"/>
        </w:rPr>
      </w:pPr>
    </w:p>
    <w:p w14:paraId="3238CED7" w14:textId="77777777" w:rsidR="00E96FD3" w:rsidRPr="00C30DA4" w:rsidRDefault="00E96FD3" w:rsidP="00BD39BC">
      <w:pPr>
        <w:numPr>
          <w:ilvl w:val="0"/>
          <w:numId w:val="2"/>
        </w:numPr>
        <w:tabs>
          <w:tab w:val="clear" w:pos="720"/>
          <w:tab w:val="num" w:pos="567"/>
        </w:tabs>
        <w:ind w:left="567" w:hanging="567"/>
        <w:rPr>
          <w:rFonts w:ascii="Arial" w:hAnsi="Arial" w:cs="Arial"/>
        </w:rPr>
      </w:pPr>
      <w:r w:rsidRPr="00C30DA4">
        <w:rPr>
          <w:rFonts w:ascii="Arial" w:hAnsi="Arial" w:cs="Arial"/>
        </w:rPr>
        <w:t xml:space="preserve">Assist the Bereavement Services Manager with </w:t>
      </w:r>
      <w:r w:rsidR="005E6F22" w:rsidRPr="00C30DA4">
        <w:rPr>
          <w:rFonts w:ascii="Arial" w:hAnsi="Arial" w:cs="Arial"/>
        </w:rPr>
        <w:t xml:space="preserve">business </w:t>
      </w:r>
      <w:r w:rsidRPr="00C30DA4">
        <w:rPr>
          <w:rFonts w:ascii="Arial" w:hAnsi="Arial" w:cs="Arial"/>
        </w:rPr>
        <w:t>continuity and pandemic / excessive death planning processes for the crematorium and cemeteries.</w:t>
      </w:r>
    </w:p>
    <w:p w14:paraId="4863E2D9" w14:textId="77777777" w:rsidR="00876185" w:rsidRPr="00C30DA4" w:rsidRDefault="00876185" w:rsidP="00BD39BC">
      <w:pPr>
        <w:tabs>
          <w:tab w:val="num" w:pos="567"/>
        </w:tabs>
        <w:ind w:left="567" w:hanging="567"/>
        <w:rPr>
          <w:rFonts w:ascii="Arial" w:hAnsi="Arial" w:cs="Arial"/>
        </w:rPr>
      </w:pPr>
    </w:p>
    <w:p w14:paraId="3B028961" w14:textId="77777777" w:rsidR="00876185"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D</w:t>
      </w:r>
      <w:r w:rsidR="00384B29" w:rsidRPr="00C30DA4">
        <w:rPr>
          <w:rFonts w:ascii="Arial" w:hAnsi="Arial" w:cs="Arial"/>
        </w:rPr>
        <w:t>eputise for the Bereavement Services</w:t>
      </w:r>
      <w:r w:rsidR="00876185" w:rsidRPr="00C30DA4">
        <w:rPr>
          <w:rFonts w:ascii="Arial" w:hAnsi="Arial" w:cs="Arial"/>
        </w:rPr>
        <w:t xml:space="preserve"> Manager.</w:t>
      </w:r>
    </w:p>
    <w:p w14:paraId="6B5D3350" w14:textId="77777777" w:rsidR="00876185" w:rsidRPr="00C30DA4" w:rsidRDefault="00876185" w:rsidP="00BD39BC">
      <w:pPr>
        <w:tabs>
          <w:tab w:val="num" w:pos="567"/>
        </w:tabs>
        <w:ind w:left="567" w:hanging="567"/>
        <w:rPr>
          <w:rFonts w:ascii="Arial" w:hAnsi="Arial" w:cs="Arial"/>
        </w:rPr>
      </w:pPr>
    </w:p>
    <w:p w14:paraId="71868589" w14:textId="1AC6708F"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P</w:t>
      </w:r>
      <w:r w:rsidR="00384B29" w:rsidRPr="00C30DA4">
        <w:rPr>
          <w:rFonts w:ascii="Arial" w:hAnsi="Arial" w:cs="Arial"/>
        </w:rPr>
        <w:t>rovide advice to users and potential users of the Crematorium</w:t>
      </w:r>
      <w:r w:rsidR="00876185" w:rsidRPr="00C30DA4">
        <w:rPr>
          <w:rFonts w:ascii="Arial" w:hAnsi="Arial" w:cs="Arial"/>
        </w:rPr>
        <w:t xml:space="preserve"> and </w:t>
      </w:r>
      <w:r w:rsidR="00BD39BC" w:rsidRPr="00C30DA4">
        <w:rPr>
          <w:rFonts w:ascii="Arial" w:hAnsi="Arial" w:cs="Arial"/>
        </w:rPr>
        <w:t>c</w:t>
      </w:r>
      <w:r w:rsidR="00384B29" w:rsidRPr="00C30DA4">
        <w:rPr>
          <w:rFonts w:ascii="Arial" w:hAnsi="Arial" w:cs="Arial"/>
        </w:rPr>
        <w:t xml:space="preserve">emeteries </w:t>
      </w:r>
      <w:proofErr w:type="gramStart"/>
      <w:r w:rsidR="00384B29" w:rsidRPr="00C30DA4">
        <w:rPr>
          <w:rFonts w:ascii="Arial" w:hAnsi="Arial" w:cs="Arial"/>
        </w:rPr>
        <w:t>with regard to</w:t>
      </w:r>
      <w:proofErr w:type="gramEnd"/>
      <w:r w:rsidR="00384B29" w:rsidRPr="00C30DA4">
        <w:rPr>
          <w:rFonts w:ascii="Arial" w:hAnsi="Arial" w:cs="Arial"/>
        </w:rPr>
        <w:t xml:space="preserve"> the ‘Charter for the Bereaved’</w:t>
      </w:r>
      <w:r w:rsidR="00E90475">
        <w:rPr>
          <w:rFonts w:ascii="Arial" w:hAnsi="Arial" w:cs="Arial"/>
        </w:rPr>
        <w:t xml:space="preserve"> and in line with the Bereavement Services plan</w:t>
      </w:r>
      <w:r w:rsidR="00C70CE2">
        <w:rPr>
          <w:rFonts w:ascii="Arial" w:hAnsi="Arial" w:cs="Arial"/>
        </w:rPr>
        <w:t>.</w:t>
      </w:r>
    </w:p>
    <w:p w14:paraId="50BDD42D" w14:textId="77777777" w:rsidR="00876185" w:rsidRPr="00C30DA4" w:rsidRDefault="00876185" w:rsidP="00A36782">
      <w:pPr>
        <w:tabs>
          <w:tab w:val="num" w:pos="567"/>
        </w:tabs>
        <w:rPr>
          <w:rFonts w:ascii="Arial" w:hAnsi="Arial" w:cs="Arial"/>
        </w:rPr>
      </w:pPr>
    </w:p>
    <w:p w14:paraId="1D81A27C"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E</w:t>
      </w:r>
      <w:r w:rsidR="00876185" w:rsidRPr="00C30DA4">
        <w:rPr>
          <w:rFonts w:ascii="Arial" w:hAnsi="Arial" w:cs="Arial"/>
        </w:rPr>
        <w:t xml:space="preserve">nsure all Crematorium and </w:t>
      </w:r>
      <w:r w:rsidR="00BD39BC" w:rsidRPr="00C30DA4">
        <w:rPr>
          <w:rFonts w:ascii="Arial" w:hAnsi="Arial" w:cs="Arial"/>
        </w:rPr>
        <w:t>c</w:t>
      </w:r>
      <w:r w:rsidR="00384B29" w:rsidRPr="00C30DA4">
        <w:rPr>
          <w:rFonts w:ascii="Arial" w:hAnsi="Arial" w:cs="Arial"/>
        </w:rPr>
        <w:t>emetery staff comply fully with the rules and regulations of Belfast City Council and to initiate timely and effective disciplinary action where appropriate. The timely and effective handling of all employee grievances.</w:t>
      </w:r>
    </w:p>
    <w:p w14:paraId="11432440" w14:textId="77777777" w:rsidR="00876185" w:rsidRPr="00C30DA4" w:rsidRDefault="00876185" w:rsidP="00BD39BC">
      <w:pPr>
        <w:tabs>
          <w:tab w:val="num" w:pos="567"/>
        </w:tabs>
        <w:ind w:left="567" w:hanging="567"/>
        <w:rPr>
          <w:rFonts w:ascii="Arial" w:hAnsi="Arial" w:cs="Arial"/>
        </w:rPr>
      </w:pPr>
    </w:p>
    <w:p w14:paraId="57D25D60" w14:textId="14154BD9" w:rsidR="00FF7814" w:rsidRPr="00C30DA4" w:rsidRDefault="000165C3" w:rsidP="00FF7814">
      <w:pPr>
        <w:numPr>
          <w:ilvl w:val="0"/>
          <w:numId w:val="2"/>
        </w:numPr>
        <w:tabs>
          <w:tab w:val="clear" w:pos="720"/>
          <w:tab w:val="num" w:pos="567"/>
        </w:tabs>
        <w:ind w:left="567" w:hanging="567"/>
        <w:rPr>
          <w:rFonts w:ascii="Arial" w:hAnsi="Arial" w:cs="Arial"/>
        </w:rPr>
      </w:pPr>
      <w:r w:rsidRPr="00C30DA4">
        <w:rPr>
          <w:rFonts w:ascii="Arial" w:hAnsi="Arial" w:cs="Arial"/>
        </w:rPr>
        <w:t>Responsible for the c</w:t>
      </w:r>
      <w:r w:rsidR="00FF7814" w:rsidRPr="00C30DA4">
        <w:rPr>
          <w:rFonts w:ascii="Arial" w:hAnsi="Arial" w:cs="Arial"/>
        </w:rPr>
        <w:t>ollat</w:t>
      </w:r>
      <w:r w:rsidRPr="00C30DA4">
        <w:rPr>
          <w:rFonts w:ascii="Arial" w:hAnsi="Arial" w:cs="Arial"/>
        </w:rPr>
        <w:t>ion</w:t>
      </w:r>
      <w:r w:rsidR="00FF7814" w:rsidRPr="00C30DA4">
        <w:rPr>
          <w:rFonts w:ascii="Arial" w:hAnsi="Arial" w:cs="Arial"/>
        </w:rPr>
        <w:t>, develop</w:t>
      </w:r>
      <w:r w:rsidRPr="00C30DA4">
        <w:rPr>
          <w:rFonts w:ascii="Arial" w:hAnsi="Arial" w:cs="Arial"/>
        </w:rPr>
        <w:t>ment</w:t>
      </w:r>
      <w:r w:rsidR="00FF7814" w:rsidRPr="00C30DA4">
        <w:rPr>
          <w:rFonts w:ascii="Arial" w:hAnsi="Arial" w:cs="Arial"/>
        </w:rPr>
        <w:t xml:space="preserve"> and maint</w:t>
      </w:r>
      <w:r w:rsidRPr="00C30DA4">
        <w:rPr>
          <w:rFonts w:ascii="Arial" w:hAnsi="Arial" w:cs="Arial"/>
        </w:rPr>
        <w:t>enance of</w:t>
      </w:r>
      <w:r w:rsidR="00FF7814" w:rsidRPr="00C30DA4">
        <w:rPr>
          <w:rFonts w:ascii="Arial" w:hAnsi="Arial" w:cs="Arial"/>
        </w:rPr>
        <w:t xml:space="preserve"> appropriate records</w:t>
      </w:r>
      <w:r w:rsidRPr="00C30DA4">
        <w:rPr>
          <w:rFonts w:ascii="Arial" w:hAnsi="Arial" w:cs="Arial"/>
        </w:rPr>
        <w:t xml:space="preserve"> to meet statutory requirements</w:t>
      </w:r>
      <w:r w:rsidR="00FF7814" w:rsidRPr="00C30DA4">
        <w:rPr>
          <w:rFonts w:ascii="Arial" w:hAnsi="Arial" w:cs="Arial"/>
        </w:rPr>
        <w:t xml:space="preserve">, process all </w:t>
      </w:r>
      <w:r w:rsidR="003B7DFF">
        <w:rPr>
          <w:rFonts w:ascii="Arial" w:hAnsi="Arial" w:cs="Arial"/>
        </w:rPr>
        <w:t xml:space="preserve">burial and </w:t>
      </w:r>
      <w:r w:rsidR="00FF7814" w:rsidRPr="00C30DA4">
        <w:rPr>
          <w:rFonts w:ascii="Arial" w:hAnsi="Arial" w:cs="Arial"/>
        </w:rPr>
        <w:t>cremation reports and reply to all FOI’s and Data Subject Access requests in a timely and effective manner to meet the regulations and the demands on the service for information and statistical data.</w:t>
      </w:r>
    </w:p>
    <w:p w14:paraId="3C551992" w14:textId="77777777" w:rsidR="00876185" w:rsidRPr="00C30DA4" w:rsidRDefault="00876185" w:rsidP="00BD39BC">
      <w:pPr>
        <w:tabs>
          <w:tab w:val="num" w:pos="567"/>
        </w:tabs>
        <w:ind w:left="567" w:hanging="567"/>
        <w:rPr>
          <w:rFonts w:ascii="Arial" w:hAnsi="Arial" w:cs="Arial"/>
        </w:rPr>
      </w:pPr>
    </w:p>
    <w:p w14:paraId="27C2CCE2"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L</w:t>
      </w:r>
      <w:r w:rsidR="00384B29" w:rsidRPr="00C30DA4">
        <w:rPr>
          <w:rFonts w:ascii="Arial" w:hAnsi="Arial" w:cs="Arial"/>
        </w:rPr>
        <w:t>iaise with structural consultants, contractors, technical personne</w:t>
      </w:r>
      <w:r w:rsidR="00596628" w:rsidRPr="00C30DA4">
        <w:rPr>
          <w:rFonts w:ascii="Arial" w:hAnsi="Arial" w:cs="Arial"/>
        </w:rPr>
        <w:t>l, suppliers, monumental masons</w:t>
      </w:r>
      <w:r w:rsidR="00384B29" w:rsidRPr="00C30DA4">
        <w:rPr>
          <w:rFonts w:ascii="Arial" w:hAnsi="Arial" w:cs="Arial"/>
        </w:rPr>
        <w:t xml:space="preserve"> and other </w:t>
      </w:r>
      <w:r w:rsidR="00BD39BC" w:rsidRPr="00C30DA4">
        <w:rPr>
          <w:rFonts w:ascii="Arial" w:hAnsi="Arial" w:cs="Arial"/>
        </w:rPr>
        <w:t>o</w:t>
      </w:r>
      <w:r w:rsidR="00384B29" w:rsidRPr="00C30DA4">
        <w:rPr>
          <w:rFonts w:ascii="Arial" w:hAnsi="Arial" w:cs="Arial"/>
        </w:rPr>
        <w:t>fficers on matters relating to building and development works, cremators and ancillary equipment, memorial works, grounds maintenance machinery and other works of service at the Crematorium</w:t>
      </w:r>
      <w:r w:rsidR="00876185" w:rsidRPr="00C30DA4">
        <w:rPr>
          <w:rFonts w:ascii="Arial" w:hAnsi="Arial" w:cs="Arial"/>
        </w:rPr>
        <w:t xml:space="preserve"> and</w:t>
      </w:r>
      <w:r w:rsidR="00384B29" w:rsidRPr="00C30DA4">
        <w:rPr>
          <w:rFonts w:ascii="Arial" w:hAnsi="Arial" w:cs="Arial"/>
        </w:rPr>
        <w:t xml:space="preserve"> </w:t>
      </w:r>
      <w:r w:rsidR="00BD39BC" w:rsidRPr="00C30DA4">
        <w:rPr>
          <w:rFonts w:ascii="Arial" w:hAnsi="Arial" w:cs="Arial"/>
        </w:rPr>
        <w:t>c</w:t>
      </w:r>
      <w:r w:rsidR="00384B29" w:rsidRPr="00C30DA4">
        <w:rPr>
          <w:rFonts w:ascii="Arial" w:hAnsi="Arial" w:cs="Arial"/>
        </w:rPr>
        <w:t>emeteries.</w:t>
      </w:r>
    </w:p>
    <w:p w14:paraId="773AC195" w14:textId="77777777" w:rsidR="00876185" w:rsidRPr="00C30DA4" w:rsidRDefault="00876185" w:rsidP="00BD39BC">
      <w:pPr>
        <w:tabs>
          <w:tab w:val="num" w:pos="567"/>
        </w:tabs>
        <w:ind w:left="567" w:hanging="567"/>
        <w:rPr>
          <w:rFonts w:ascii="Arial" w:hAnsi="Arial" w:cs="Arial"/>
        </w:rPr>
      </w:pPr>
    </w:p>
    <w:p w14:paraId="242155E9" w14:textId="77777777" w:rsidR="00384B29" w:rsidRPr="00C30DA4" w:rsidRDefault="00091EB4" w:rsidP="00091EB4">
      <w:pPr>
        <w:numPr>
          <w:ilvl w:val="0"/>
          <w:numId w:val="2"/>
        </w:numPr>
        <w:tabs>
          <w:tab w:val="clear" w:pos="720"/>
          <w:tab w:val="num" w:pos="567"/>
          <w:tab w:val="left" w:pos="3060"/>
        </w:tabs>
        <w:ind w:left="567" w:hanging="567"/>
        <w:rPr>
          <w:rFonts w:ascii="Arial" w:hAnsi="Arial" w:cs="Arial"/>
        </w:rPr>
      </w:pPr>
      <w:r w:rsidRPr="00C30DA4">
        <w:rPr>
          <w:rFonts w:ascii="Arial" w:hAnsi="Arial" w:cs="Arial"/>
        </w:rPr>
        <w:t xml:space="preserve">Ensure accurate and timely production of all information required for council and assist </w:t>
      </w:r>
      <w:r w:rsidRPr="00C30DA4">
        <w:rPr>
          <w:rFonts w:ascii="Arial" w:hAnsi="Arial" w:cs="Arial"/>
          <w:bCs/>
        </w:rPr>
        <w:t>the Bereavement Services Manager</w:t>
      </w:r>
      <w:r w:rsidRPr="00C30DA4">
        <w:rPr>
          <w:rFonts w:ascii="Arial" w:hAnsi="Arial" w:cs="Arial"/>
        </w:rPr>
        <w:t xml:space="preserve"> in the production of Committee reports on matters relating to the Crematorium</w:t>
      </w:r>
      <w:r w:rsidR="00E90475">
        <w:rPr>
          <w:rFonts w:ascii="Arial" w:hAnsi="Arial" w:cs="Arial"/>
        </w:rPr>
        <w:t xml:space="preserve"> and cemeteries</w:t>
      </w:r>
      <w:r w:rsidRPr="00C30DA4">
        <w:rPr>
          <w:rFonts w:ascii="Arial" w:hAnsi="Arial" w:cs="Arial"/>
        </w:rPr>
        <w:t xml:space="preserve">; liaise with </w:t>
      </w:r>
      <w:r w:rsidRPr="00C30DA4">
        <w:rPr>
          <w:rFonts w:ascii="Arial" w:hAnsi="Arial" w:cs="Arial"/>
        </w:rPr>
        <w:lastRenderedPageBreak/>
        <w:t xml:space="preserve">committee members and attend committee and other relevant meetings as required. </w:t>
      </w:r>
    </w:p>
    <w:p w14:paraId="2DE98AF6" w14:textId="77777777" w:rsidR="00876185" w:rsidRPr="00C30DA4" w:rsidRDefault="00876185" w:rsidP="00BD39BC">
      <w:pPr>
        <w:tabs>
          <w:tab w:val="num" w:pos="567"/>
        </w:tabs>
        <w:ind w:left="567" w:hanging="567"/>
        <w:rPr>
          <w:rFonts w:ascii="Arial" w:hAnsi="Arial" w:cs="Arial"/>
        </w:rPr>
      </w:pPr>
    </w:p>
    <w:p w14:paraId="7384C57F" w14:textId="77777777" w:rsidR="00384B29" w:rsidRPr="00C30DA4" w:rsidRDefault="00330FBA" w:rsidP="00BD39BC">
      <w:pPr>
        <w:numPr>
          <w:ilvl w:val="0"/>
          <w:numId w:val="2"/>
        </w:numPr>
        <w:tabs>
          <w:tab w:val="clear" w:pos="720"/>
          <w:tab w:val="num" w:pos="567"/>
        </w:tabs>
        <w:ind w:left="567" w:hanging="567"/>
        <w:rPr>
          <w:rFonts w:ascii="Arial" w:hAnsi="Arial" w:cs="Arial"/>
        </w:rPr>
      </w:pPr>
      <w:r w:rsidRPr="00C30DA4">
        <w:rPr>
          <w:rFonts w:ascii="Arial" w:hAnsi="Arial" w:cs="Arial"/>
        </w:rPr>
        <w:t>P</w:t>
      </w:r>
      <w:r w:rsidR="00384B29" w:rsidRPr="00C30DA4">
        <w:rPr>
          <w:rFonts w:ascii="Arial" w:hAnsi="Arial" w:cs="Arial"/>
        </w:rPr>
        <w:t>rovide a consultancy/expert witness se</w:t>
      </w:r>
      <w:r w:rsidR="00596628" w:rsidRPr="00C30DA4">
        <w:rPr>
          <w:rFonts w:ascii="Arial" w:hAnsi="Arial" w:cs="Arial"/>
        </w:rPr>
        <w:t>rvice delivering where possible</w:t>
      </w:r>
      <w:r w:rsidR="00384B29" w:rsidRPr="00C30DA4">
        <w:rPr>
          <w:rFonts w:ascii="Arial" w:hAnsi="Arial" w:cs="Arial"/>
        </w:rPr>
        <w:t xml:space="preserve"> all the necessary evidence for the </w:t>
      </w:r>
      <w:r w:rsidR="00BD39BC" w:rsidRPr="00C30DA4">
        <w:rPr>
          <w:rFonts w:ascii="Arial" w:hAnsi="Arial" w:cs="Arial"/>
        </w:rPr>
        <w:t>c</w:t>
      </w:r>
      <w:r w:rsidR="00384B29" w:rsidRPr="00C30DA4">
        <w:rPr>
          <w:rFonts w:ascii="Arial" w:hAnsi="Arial" w:cs="Arial"/>
        </w:rPr>
        <w:t xml:space="preserve">ouncil and external agencies in public liability cases and other legal cases </w:t>
      </w:r>
      <w:proofErr w:type="gramStart"/>
      <w:r w:rsidR="00384B29" w:rsidRPr="00C30DA4">
        <w:rPr>
          <w:rFonts w:ascii="Arial" w:hAnsi="Arial" w:cs="Arial"/>
        </w:rPr>
        <w:t>with regard to</w:t>
      </w:r>
      <w:proofErr w:type="gramEnd"/>
      <w:r w:rsidR="00384B29" w:rsidRPr="00C30DA4">
        <w:rPr>
          <w:rFonts w:ascii="Arial" w:hAnsi="Arial" w:cs="Arial"/>
        </w:rPr>
        <w:t xml:space="preserve"> any such occurrences at the Crematorium</w:t>
      </w:r>
      <w:r w:rsidR="00876185" w:rsidRPr="00C30DA4">
        <w:rPr>
          <w:rFonts w:ascii="Arial" w:hAnsi="Arial" w:cs="Arial"/>
        </w:rPr>
        <w:t xml:space="preserve"> and </w:t>
      </w:r>
      <w:r w:rsidR="00BD39BC" w:rsidRPr="00C30DA4">
        <w:rPr>
          <w:rFonts w:ascii="Arial" w:hAnsi="Arial" w:cs="Arial"/>
        </w:rPr>
        <w:t>c</w:t>
      </w:r>
      <w:r w:rsidR="00384B29" w:rsidRPr="00C30DA4">
        <w:rPr>
          <w:rFonts w:ascii="Arial" w:hAnsi="Arial" w:cs="Arial"/>
        </w:rPr>
        <w:t>emeteries.</w:t>
      </w:r>
    </w:p>
    <w:p w14:paraId="479999F0" w14:textId="77777777" w:rsidR="00876185" w:rsidRPr="00C30DA4" w:rsidRDefault="00876185" w:rsidP="00BD39BC">
      <w:pPr>
        <w:tabs>
          <w:tab w:val="num" w:pos="567"/>
        </w:tabs>
        <w:ind w:left="567" w:hanging="567"/>
        <w:rPr>
          <w:rFonts w:ascii="Arial" w:hAnsi="Arial" w:cs="Arial"/>
        </w:rPr>
      </w:pPr>
    </w:p>
    <w:p w14:paraId="6AB36F51" w14:textId="77777777" w:rsidR="00EC43F1" w:rsidRPr="00C30DA4" w:rsidRDefault="00330FBA" w:rsidP="00EC43F1">
      <w:pPr>
        <w:numPr>
          <w:ilvl w:val="0"/>
          <w:numId w:val="2"/>
        </w:numPr>
        <w:tabs>
          <w:tab w:val="clear" w:pos="720"/>
          <w:tab w:val="num" w:pos="567"/>
        </w:tabs>
        <w:ind w:left="567" w:hanging="567"/>
        <w:rPr>
          <w:rFonts w:ascii="Arial" w:hAnsi="Arial" w:cs="Arial"/>
        </w:rPr>
      </w:pPr>
      <w:r w:rsidRPr="00C30DA4">
        <w:rPr>
          <w:rFonts w:ascii="Arial" w:hAnsi="Arial" w:cs="Arial"/>
        </w:rPr>
        <w:t>R</w:t>
      </w:r>
      <w:r w:rsidR="00384B29" w:rsidRPr="00C30DA4">
        <w:rPr>
          <w:rFonts w:ascii="Arial" w:hAnsi="Arial" w:cs="Arial"/>
        </w:rPr>
        <w:t>espond to and in line with personal safety issues, to any alarm or emergency calls as a named person at the Crematorium, in accordance with the list of priority to call.</w:t>
      </w:r>
    </w:p>
    <w:p w14:paraId="00C25C2F" w14:textId="77777777" w:rsidR="00EC43F1" w:rsidRPr="00C30DA4" w:rsidRDefault="00EC43F1" w:rsidP="00EC43F1">
      <w:pPr>
        <w:pStyle w:val="ListParagraph"/>
        <w:rPr>
          <w:rFonts w:ascii="Arial" w:hAnsi="Arial" w:cs="Arial"/>
        </w:rPr>
      </w:pPr>
    </w:p>
    <w:p w14:paraId="3B571DD0" w14:textId="77777777" w:rsidR="00EC43F1" w:rsidRPr="00C30DA4" w:rsidRDefault="00EC43F1" w:rsidP="00EC43F1">
      <w:pPr>
        <w:numPr>
          <w:ilvl w:val="0"/>
          <w:numId w:val="2"/>
        </w:numPr>
        <w:tabs>
          <w:tab w:val="clear" w:pos="720"/>
          <w:tab w:val="num" w:pos="567"/>
        </w:tabs>
        <w:ind w:left="567" w:hanging="567"/>
        <w:rPr>
          <w:rFonts w:ascii="Arial" w:hAnsi="Arial" w:cs="Arial"/>
        </w:rPr>
      </w:pPr>
      <w:r w:rsidRPr="00C30DA4">
        <w:rPr>
          <w:rFonts w:ascii="Arial" w:hAnsi="Arial" w:cs="Arial"/>
        </w:rPr>
        <w:t>Motivate and manage a</w:t>
      </w:r>
      <w:r w:rsidR="00E96FD3" w:rsidRPr="00C30DA4">
        <w:rPr>
          <w:rFonts w:ascii="Arial" w:hAnsi="Arial" w:cs="Arial"/>
        </w:rPr>
        <w:t>ll</w:t>
      </w:r>
      <w:r w:rsidRPr="00C30DA4">
        <w:rPr>
          <w:rFonts w:ascii="Arial" w:hAnsi="Arial" w:cs="Arial"/>
        </w:rPr>
        <w:t xml:space="preserve"> staff</w:t>
      </w:r>
      <w:r w:rsidR="00E96FD3" w:rsidRPr="00C30DA4">
        <w:rPr>
          <w:rFonts w:ascii="Arial" w:hAnsi="Arial" w:cs="Arial"/>
        </w:rPr>
        <w:t xml:space="preserve"> assigned</w:t>
      </w:r>
      <w:r w:rsidRPr="00C30DA4">
        <w:rPr>
          <w:rFonts w:ascii="Arial" w:hAnsi="Arial" w:cs="Arial"/>
        </w:rPr>
        <w:t xml:space="preserve"> to the post holder to ensure effective service delivery and to be responsible for reviewing and implementing a proper staff training and development programme. </w:t>
      </w:r>
    </w:p>
    <w:p w14:paraId="181F8AE2" w14:textId="77777777" w:rsidR="00EC43F1" w:rsidRPr="00C30DA4" w:rsidRDefault="00EC43F1" w:rsidP="00EC43F1">
      <w:pPr>
        <w:pStyle w:val="ListParagraph"/>
        <w:rPr>
          <w:rFonts w:ascii="Arial" w:hAnsi="Arial" w:cs="Arial"/>
        </w:rPr>
      </w:pPr>
    </w:p>
    <w:p w14:paraId="64DC1991" w14:textId="4869C2BF" w:rsidR="00095C47" w:rsidRPr="00FD2BAA" w:rsidRDefault="00EC43F1" w:rsidP="00FD2BAA">
      <w:pPr>
        <w:pStyle w:val="ListParagraph"/>
        <w:numPr>
          <w:ilvl w:val="0"/>
          <w:numId w:val="2"/>
        </w:numPr>
        <w:overflowPunct w:val="0"/>
        <w:autoSpaceDE w:val="0"/>
        <w:autoSpaceDN w:val="0"/>
        <w:adjustRightInd w:val="0"/>
        <w:rPr>
          <w:rFonts w:ascii="Arial" w:hAnsi="Arial" w:cs="Arial"/>
        </w:rPr>
      </w:pPr>
      <w:r w:rsidRPr="00FD2BAA">
        <w:rPr>
          <w:rFonts w:ascii="Arial" w:hAnsi="Arial" w:cs="Arial"/>
        </w:rPr>
        <w:t>Participate in all induction and in-service training provided by Belfast City Council and in the induction and support of all newly appointed staff and other human resource management procedures as appropriate</w:t>
      </w:r>
      <w:r w:rsidR="00095C47" w:rsidRPr="00FD2BAA">
        <w:rPr>
          <w:rFonts w:ascii="Arial" w:hAnsi="Arial" w:cs="Arial"/>
        </w:rPr>
        <w:t>, including, absence management, disciplinary and grievance procedure.</w:t>
      </w:r>
    </w:p>
    <w:p w14:paraId="0D1FC8A3" w14:textId="61142427" w:rsidR="00EC43F1" w:rsidRPr="00C30DA4" w:rsidRDefault="00EC43F1" w:rsidP="00FD2BAA">
      <w:pPr>
        <w:ind w:left="567"/>
        <w:rPr>
          <w:rFonts w:ascii="Arial" w:hAnsi="Arial" w:cs="Arial"/>
        </w:rPr>
      </w:pPr>
    </w:p>
    <w:p w14:paraId="1760C21A" w14:textId="77777777" w:rsidR="00EC43F1" w:rsidRPr="00C30DA4" w:rsidRDefault="00EC43F1" w:rsidP="00EC43F1">
      <w:pPr>
        <w:pStyle w:val="ListParagraph"/>
        <w:rPr>
          <w:rFonts w:ascii="Arial" w:hAnsi="Arial" w:cs="Arial"/>
        </w:rPr>
      </w:pPr>
    </w:p>
    <w:p w14:paraId="76030B5A" w14:textId="5CBBDC42" w:rsidR="00EC43F1" w:rsidRPr="00C30DA4" w:rsidRDefault="00EC43F1" w:rsidP="00EC43F1">
      <w:pPr>
        <w:numPr>
          <w:ilvl w:val="0"/>
          <w:numId w:val="2"/>
        </w:numPr>
        <w:tabs>
          <w:tab w:val="clear" w:pos="720"/>
          <w:tab w:val="num" w:pos="567"/>
        </w:tabs>
        <w:ind w:left="567" w:hanging="567"/>
        <w:rPr>
          <w:rFonts w:ascii="Arial" w:hAnsi="Arial" w:cs="Arial"/>
        </w:rPr>
      </w:pPr>
      <w:r w:rsidRPr="00C30DA4">
        <w:rPr>
          <w:rFonts w:ascii="Arial" w:hAnsi="Arial" w:cs="Arial"/>
        </w:rPr>
        <w:t xml:space="preserve">Participate as directed in the council’s </w:t>
      </w:r>
      <w:r w:rsidR="00095C47">
        <w:rPr>
          <w:rFonts w:ascii="Arial" w:hAnsi="Arial" w:cs="Arial"/>
        </w:rPr>
        <w:t xml:space="preserve">recruitment and </w:t>
      </w:r>
      <w:r w:rsidRPr="00C30DA4">
        <w:rPr>
          <w:rFonts w:ascii="Arial" w:hAnsi="Arial" w:cs="Arial"/>
        </w:rPr>
        <w:t xml:space="preserve">selection interview </w:t>
      </w:r>
      <w:r w:rsidR="00095C47" w:rsidRPr="00C30DA4">
        <w:rPr>
          <w:rFonts w:ascii="Arial" w:hAnsi="Arial" w:cs="Arial"/>
        </w:rPr>
        <w:t>pro</w:t>
      </w:r>
      <w:r w:rsidR="00095C47">
        <w:rPr>
          <w:rFonts w:ascii="Arial" w:hAnsi="Arial" w:cs="Arial"/>
        </w:rPr>
        <w:t>cedures</w:t>
      </w:r>
      <w:r w:rsidRPr="00C30DA4">
        <w:rPr>
          <w:rFonts w:ascii="Arial" w:hAnsi="Arial" w:cs="Arial"/>
        </w:rPr>
        <w:t>.</w:t>
      </w:r>
    </w:p>
    <w:p w14:paraId="6DD76677" w14:textId="77777777" w:rsidR="00EC43F1" w:rsidRPr="00C30DA4" w:rsidRDefault="00EC43F1" w:rsidP="00EC43F1">
      <w:pPr>
        <w:pStyle w:val="ListParagraph"/>
        <w:rPr>
          <w:rFonts w:ascii="Arial" w:hAnsi="Arial" w:cs="Arial"/>
        </w:rPr>
      </w:pPr>
    </w:p>
    <w:p w14:paraId="7B82DD49" w14:textId="77777777" w:rsidR="00EC43F1" w:rsidRPr="00C30DA4" w:rsidRDefault="00EC43F1" w:rsidP="00EC43F1">
      <w:pPr>
        <w:numPr>
          <w:ilvl w:val="0"/>
          <w:numId w:val="2"/>
        </w:numPr>
        <w:tabs>
          <w:tab w:val="clear" w:pos="720"/>
          <w:tab w:val="num" w:pos="567"/>
        </w:tabs>
        <w:ind w:left="567" w:hanging="567"/>
        <w:rPr>
          <w:rFonts w:ascii="Arial" w:hAnsi="Arial" w:cs="Arial"/>
        </w:rPr>
      </w:pPr>
      <w:r w:rsidRPr="00C30DA4">
        <w:rPr>
          <w:rFonts w:ascii="Arial" w:hAnsi="Arial" w:cs="Arial"/>
        </w:rPr>
        <w:t xml:space="preserve">Act in accordance with the council and departmental policies and procedures including customer care, equal opportunities, health and safety, safeguarding and any pertinent legislation. </w:t>
      </w:r>
    </w:p>
    <w:p w14:paraId="667035AC" w14:textId="77777777" w:rsidR="00EC43F1" w:rsidRPr="00C30DA4" w:rsidRDefault="00EC43F1" w:rsidP="00EC43F1">
      <w:pPr>
        <w:pStyle w:val="ListParagraph"/>
        <w:rPr>
          <w:rFonts w:ascii="Arial" w:hAnsi="Arial" w:cs="Arial"/>
        </w:rPr>
      </w:pPr>
    </w:p>
    <w:p w14:paraId="79C806EF" w14:textId="77777777" w:rsidR="00EC43F1" w:rsidRPr="00C30DA4" w:rsidRDefault="00EC43F1" w:rsidP="00EC43F1">
      <w:pPr>
        <w:numPr>
          <w:ilvl w:val="0"/>
          <w:numId w:val="2"/>
        </w:numPr>
        <w:tabs>
          <w:tab w:val="clear" w:pos="720"/>
          <w:tab w:val="num" w:pos="567"/>
        </w:tabs>
        <w:ind w:left="567" w:hanging="567"/>
        <w:rPr>
          <w:rFonts w:ascii="Arial" w:hAnsi="Arial" w:cs="Arial"/>
        </w:rPr>
      </w:pPr>
      <w:r w:rsidRPr="00C30DA4">
        <w:rPr>
          <w:rFonts w:ascii="Arial" w:hAnsi="Arial" w:cs="Arial"/>
        </w:rPr>
        <w:t>Undertake the duties in such a way as to enhance and protect the reputation and public profile of the council.</w:t>
      </w:r>
    </w:p>
    <w:p w14:paraId="09BEFDE8" w14:textId="77777777" w:rsidR="00EC43F1" w:rsidRPr="00C30DA4" w:rsidRDefault="00EC43F1" w:rsidP="00EC43F1">
      <w:pPr>
        <w:pStyle w:val="ListParagraph"/>
        <w:rPr>
          <w:rFonts w:ascii="Arial" w:hAnsi="Arial" w:cs="Arial"/>
        </w:rPr>
      </w:pPr>
    </w:p>
    <w:p w14:paraId="7F1F6327" w14:textId="77777777" w:rsidR="00EC43F1" w:rsidRPr="00C30DA4" w:rsidRDefault="00EC43F1" w:rsidP="00EC43F1">
      <w:pPr>
        <w:numPr>
          <w:ilvl w:val="0"/>
          <w:numId w:val="2"/>
        </w:numPr>
        <w:tabs>
          <w:tab w:val="clear" w:pos="720"/>
          <w:tab w:val="num" w:pos="567"/>
        </w:tabs>
        <w:ind w:left="567" w:hanging="567"/>
        <w:rPr>
          <w:rFonts w:ascii="Arial" w:hAnsi="Arial" w:cs="Arial"/>
        </w:rPr>
      </w:pPr>
      <w:r w:rsidRPr="00C30DA4">
        <w:rPr>
          <w:rFonts w:ascii="Arial" w:hAnsi="Arial" w:cs="Arial"/>
        </w:rPr>
        <w:t>Undertake such other relevant duties as may from time to time be required.</w:t>
      </w:r>
    </w:p>
    <w:p w14:paraId="722BC002" w14:textId="77777777" w:rsidR="00384B29" w:rsidRPr="0007185B" w:rsidRDefault="00384B29" w:rsidP="00384B29">
      <w:pPr>
        <w:rPr>
          <w:rFonts w:ascii="Arial" w:hAnsi="Arial" w:cs="Arial"/>
        </w:rPr>
      </w:pPr>
    </w:p>
    <w:p w14:paraId="1371FBD9" w14:textId="77777777" w:rsidR="00384B29" w:rsidRPr="0007185B" w:rsidRDefault="00384B29" w:rsidP="00384B29">
      <w:pPr>
        <w:rPr>
          <w:rFonts w:ascii="Arial" w:hAnsi="Arial" w:cs="Arial"/>
        </w:rPr>
      </w:pPr>
    </w:p>
    <w:p w14:paraId="16D775B2" w14:textId="2DFDC5FD" w:rsidR="000F19FF" w:rsidRPr="00462774" w:rsidRDefault="000F19FF" w:rsidP="000F19FF">
      <w:pPr>
        <w:spacing w:after="200" w:line="276" w:lineRule="auto"/>
        <w:contextualSpacing/>
        <w:rPr>
          <w:rFonts w:ascii="Arial" w:eastAsia="Calibri" w:hAnsi="Arial" w:cs="Arial"/>
          <w:b/>
          <w:i/>
        </w:rPr>
      </w:pPr>
      <w:r w:rsidRPr="00462774">
        <w:rPr>
          <w:rFonts w:ascii="Arial" w:eastAsia="Calibri" w:hAnsi="Arial" w:cs="Arial"/>
          <w:b/>
          <w:i/>
        </w:rPr>
        <w:t xml:space="preserve">This job description has been written at a time of significant organisational </w:t>
      </w:r>
      <w:proofErr w:type="gramStart"/>
      <w:r w:rsidRPr="00462774">
        <w:rPr>
          <w:rFonts w:ascii="Arial" w:eastAsia="Calibri" w:hAnsi="Arial" w:cs="Arial"/>
          <w:b/>
          <w:i/>
        </w:rPr>
        <w:t>change</w:t>
      </w:r>
      <w:proofErr w:type="gramEnd"/>
      <w:r w:rsidRPr="00462774">
        <w:rPr>
          <w:rFonts w:ascii="Arial" w:eastAsia="Calibri" w:hAnsi="Arial" w:cs="Arial"/>
          <w:b/>
          <w:i/>
        </w:rPr>
        <w:t xml:space="preserve"> and it will be subject to review and amendment as the demands of the role and the organisation evolve.  Therefore, the post-holder will be required to be flexible, adaptable and aware that </w:t>
      </w:r>
      <w:r w:rsidR="00095C47">
        <w:rPr>
          <w:rFonts w:ascii="Arial" w:eastAsia="Calibri" w:hAnsi="Arial" w:cs="Arial"/>
          <w:b/>
          <w:i/>
        </w:rPr>
        <w:t>they</w:t>
      </w:r>
      <w:r w:rsidRPr="00462774">
        <w:rPr>
          <w:rFonts w:ascii="Arial" w:eastAsia="Calibri" w:hAnsi="Arial" w:cs="Arial"/>
          <w:b/>
          <w:i/>
        </w:rPr>
        <w:t xml:space="preserve"> may be asked to perform tasks, duties and responsibilities which are not specifically detailed in the job </w:t>
      </w:r>
      <w:proofErr w:type="gramStart"/>
      <w:r w:rsidRPr="00462774">
        <w:rPr>
          <w:rFonts w:ascii="Arial" w:eastAsia="Calibri" w:hAnsi="Arial" w:cs="Arial"/>
          <w:b/>
          <w:i/>
        </w:rPr>
        <w:t>description</w:t>
      </w:r>
      <w:proofErr w:type="gramEnd"/>
      <w:r w:rsidRPr="00462774">
        <w:rPr>
          <w:rFonts w:ascii="Arial" w:eastAsia="Calibri" w:hAnsi="Arial" w:cs="Arial"/>
          <w:b/>
          <w:i/>
        </w:rPr>
        <w:t xml:space="preserve"> but which are commensurate with the role.</w:t>
      </w:r>
    </w:p>
    <w:p w14:paraId="62CAFA8A" w14:textId="77777777" w:rsidR="00384B29" w:rsidRDefault="00384B29" w:rsidP="00384B29">
      <w:pPr>
        <w:rPr>
          <w:rFonts w:ascii="Arial" w:hAnsi="Arial" w:cs="Arial"/>
        </w:rPr>
      </w:pPr>
    </w:p>
    <w:p w14:paraId="0306DF08" w14:textId="77777777" w:rsidR="0058215A" w:rsidRDefault="0058215A">
      <w:pPr>
        <w:rPr>
          <w:rFonts w:ascii="Arial" w:hAnsi="Arial" w:cs="Arial"/>
        </w:rPr>
      </w:pPr>
      <w:r>
        <w:rPr>
          <w:rFonts w:ascii="Arial" w:hAnsi="Arial" w:cs="Arial"/>
        </w:rPr>
        <w:br w:type="page"/>
      </w:r>
    </w:p>
    <w:p w14:paraId="26CB95BD" w14:textId="374F94A9" w:rsidR="000D6DA8" w:rsidRPr="0058215A" w:rsidRDefault="000D6DA8" w:rsidP="000D6DA8">
      <w:pPr>
        <w:rPr>
          <w:rFonts w:ascii="Arial" w:hAnsi="Arial" w:cs="Arial"/>
        </w:rPr>
      </w:pPr>
      <w:r w:rsidRPr="0007185B">
        <w:rPr>
          <w:rFonts w:ascii="Arial" w:hAnsi="Arial" w:cs="Arial"/>
          <w:b/>
          <w:sz w:val="44"/>
          <w:szCs w:val="44"/>
        </w:rPr>
        <w:lastRenderedPageBreak/>
        <w:t xml:space="preserve">Employee </w:t>
      </w:r>
      <w:r>
        <w:rPr>
          <w:rFonts w:ascii="Arial" w:hAnsi="Arial" w:cs="Arial"/>
          <w:b/>
          <w:sz w:val="44"/>
          <w:szCs w:val="44"/>
        </w:rPr>
        <w:t>s</w:t>
      </w:r>
      <w:r w:rsidRPr="0007185B">
        <w:rPr>
          <w:rFonts w:ascii="Arial" w:hAnsi="Arial" w:cs="Arial"/>
          <w:b/>
          <w:sz w:val="44"/>
          <w:szCs w:val="44"/>
        </w:rPr>
        <w:t xml:space="preserve">pecification </w:t>
      </w:r>
    </w:p>
    <w:p w14:paraId="6B3C27F5" w14:textId="77777777" w:rsidR="000D6DA8" w:rsidRDefault="000D6DA8" w:rsidP="000D6DA8">
      <w:pPr>
        <w:rPr>
          <w:rFonts w:ascii="Arial" w:hAnsi="Arial" w:cs="Arial"/>
          <w:b/>
          <w:bCs/>
        </w:rPr>
      </w:pPr>
    </w:p>
    <w:tbl>
      <w:tblPr>
        <w:tblW w:w="0" w:type="auto"/>
        <w:tblLook w:val="01E0" w:firstRow="1" w:lastRow="1" w:firstColumn="1" w:lastColumn="1" w:noHBand="0" w:noVBand="0"/>
      </w:tblPr>
      <w:tblGrid>
        <w:gridCol w:w="1459"/>
        <w:gridCol w:w="7613"/>
      </w:tblGrid>
      <w:tr w:rsidR="000D6DA8" w:rsidRPr="00DB03D8" w14:paraId="5541E217" w14:textId="77777777" w:rsidTr="006B4501">
        <w:trPr>
          <w:trHeight w:val="565"/>
        </w:trPr>
        <w:tc>
          <w:tcPr>
            <w:tcW w:w="1526" w:type="dxa"/>
            <w:shd w:val="clear" w:color="auto" w:fill="auto"/>
          </w:tcPr>
          <w:p w14:paraId="1017AB3B" w14:textId="102CB6E2" w:rsidR="000D6DA8" w:rsidRPr="00DB03D8" w:rsidRDefault="000D6DA8" w:rsidP="006B4501">
            <w:pPr>
              <w:rPr>
                <w:rFonts w:ascii="Arial" w:hAnsi="Arial" w:cs="Arial"/>
                <w:b/>
                <w:bCs/>
              </w:rPr>
            </w:pPr>
            <w:r>
              <w:rPr>
                <w:rFonts w:ascii="Arial" w:hAnsi="Arial" w:cs="Arial"/>
                <w:b/>
                <w:bCs/>
              </w:rPr>
              <w:t>Date</w:t>
            </w:r>
            <w:r w:rsidRPr="00DB03D8">
              <w:rPr>
                <w:rFonts w:ascii="Arial" w:hAnsi="Arial" w:cs="Arial"/>
                <w:b/>
                <w:bCs/>
              </w:rPr>
              <w:t>:</w:t>
            </w:r>
          </w:p>
        </w:tc>
        <w:tc>
          <w:tcPr>
            <w:tcW w:w="8323" w:type="dxa"/>
            <w:shd w:val="clear" w:color="auto" w:fill="auto"/>
          </w:tcPr>
          <w:p w14:paraId="7710A975" w14:textId="3D337F93" w:rsidR="000D6DA8" w:rsidRPr="00DB03D8" w:rsidRDefault="00B406E4" w:rsidP="006B4501">
            <w:pPr>
              <w:rPr>
                <w:rFonts w:ascii="Arial" w:hAnsi="Arial" w:cs="Arial"/>
                <w:bCs/>
              </w:rPr>
            </w:pPr>
            <w:r>
              <w:rPr>
                <w:rFonts w:ascii="Arial" w:hAnsi="Arial" w:cs="Arial"/>
                <w:bCs/>
              </w:rPr>
              <w:t>16</w:t>
            </w:r>
            <w:r w:rsidR="00733787">
              <w:rPr>
                <w:rFonts w:ascii="Arial" w:hAnsi="Arial" w:cs="Arial"/>
                <w:bCs/>
              </w:rPr>
              <w:t xml:space="preserve"> April 2026</w:t>
            </w:r>
            <w:r w:rsidR="000D6DA8">
              <w:rPr>
                <w:rFonts w:ascii="Arial" w:hAnsi="Arial" w:cs="Arial"/>
                <w:bCs/>
              </w:rPr>
              <w:t xml:space="preserve"> </w:t>
            </w:r>
          </w:p>
        </w:tc>
      </w:tr>
    </w:tbl>
    <w:p w14:paraId="5B8B7E78" w14:textId="77777777" w:rsidR="000D6DA8" w:rsidRDefault="000D6DA8" w:rsidP="000D6DA8">
      <w:pPr>
        <w:rPr>
          <w:rFonts w:ascii="Arial" w:hAnsi="Arial" w:cs="Arial"/>
          <w:b/>
          <w:bCs/>
        </w:rPr>
      </w:pPr>
    </w:p>
    <w:p w14:paraId="117FB3F0" w14:textId="77777777" w:rsidR="000D6DA8" w:rsidRDefault="000D6DA8" w:rsidP="000D6DA8">
      <w:pPr>
        <w:pBdr>
          <w:top w:val="single" w:sz="6" w:space="1" w:color="auto"/>
        </w:pBdr>
        <w:rPr>
          <w:rFonts w:ascii="Arial" w:hAnsi="Arial" w:cs="Arial"/>
          <w:b/>
          <w:bCs/>
        </w:rPr>
      </w:pPr>
    </w:p>
    <w:tbl>
      <w:tblPr>
        <w:tblW w:w="9072" w:type="dxa"/>
        <w:tblLook w:val="01E0" w:firstRow="1" w:lastRow="1" w:firstColumn="1" w:lastColumn="1" w:noHBand="0" w:noVBand="0"/>
      </w:tblPr>
      <w:tblGrid>
        <w:gridCol w:w="1630"/>
        <w:gridCol w:w="7442"/>
      </w:tblGrid>
      <w:tr w:rsidR="00B406E4" w:rsidRPr="00DB03D8" w14:paraId="45DEF6FB" w14:textId="77777777" w:rsidTr="00B406E4">
        <w:trPr>
          <w:trHeight w:val="565"/>
        </w:trPr>
        <w:tc>
          <w:tcPr>
            <w:tcW w:w="1630" w:type="dxa"/>
            <w:shd w:val="clear" w:color="auto" w:fill="auto"/>
          </w:tcPr>
          <w:p w14:paraId="6B26B8B4" w14:textId="77777777" w:rsidR="00B406E4" w:rsidRPr="00DB03D8" w:rsidRDefault="00B406E4" w:rsidP="00462774">
            <w:pPr>
              <w:rPr>
                <w:rFonts w:ascii="Arial" w:hAnsi="Arial" w:cs="Arial"/>
                <w:b/>
                <w:bCs/>
              </w:rPr>
            </w:pPr>
            <w:r w:rsidRPr="00DB03D8">
              <w:rPr>
                <w:rFonts w:ascii="Arial" w:hAnsi="Arial" w:cs="Arial"/>
                <w:b/>
                <w:bCs/>
              </w:rPr>
              <w:t>Dep</w:t>
            </w:r>
            <w:r>
              <w:rPr>
                <w:rFonts w:ascii="Arial" w:hAnsi="Arial" w:cs="Arial"/>
                <w:b/>
                <w:bCs/>
              </w:rPr>
              <w:t>artmen</w:t>
            </w:r>
            <w:r w:rsidRPr="00DB03D8">
              <w:rPr>
                <w:rFonts w:ascii="Arial" w:hAnsi="Arial" w:cs="Arial"/>
                <w:b/>
                <w:bCs/>
              </w:rPr>
              <w:t>t:</w:t>
            </w:r>
          </w:p>
          <w:p w14:paraId="4788CC46" w14:textId="77777777" w:rsidR="00B406E4" w:rsidRPr="00DB03D8" w:rsidRDefault="00B406E4" w:rsidP="00462774">
            <w:pPr>
              <w:rPr>
                <w:rFonts w:ascii="Arial" w:hAnsi="Arial" w:cs="Arial"/>
                <w:b/>
                <w:bCs/>
              </w:rPr>
            </w:pPr>
          </w:p>
        </w:tc>
        <w:tc>
          <w:tcPr>
            <w:tcW w:w="7442" w:type="dxa"/>
          </w:tcPr>
          <w:p w14:paraId="13919472" w14:textId="7398B2CC" w:rsidR="00B406E4" w:rsidRPr="00DB03D8" w:rsidRDefault="00B406E4" w:rsidP="00462774">
            <w:pPr>
              <w:rPr>
                <w:rFonts w:ascii="Arial" w:hAnsi="Arial" w:cs="Arial"/>
                <w:bCs/>
              </w:rPr>
            </w:pPr>
            <w:r>
              <w:rPr>
                <w:rFonts w:ascii="Arial" w:hAnsi="Arial" w:cs="Arial"/>
                <w:bCs/>
              </w:rPr>
              <w:t xml:space="preserve">City and Neighbourhood Services </w:t>
            </w:r>
          </w:p>
        </w:tc>
      </w:tr>
      <w:tr w:rsidR="00B406E4" w:rsidRPr="00DB03D8" w14:paraId="33B1B533" w14:textId="77777777" w:rsidTr="00B406E4">
        <w:tc>
          <w:tcPr>
            <w:tcW w:w="1630" w:type="dxa"/>
            <w:shd w:val="clear" w:color="auto" w:fill="auto"/>
          </w:tcPr>
          <w:p w14:paraId="15B5D52D" w14:textId="77777777" w:rsidR="00B406E4" w:rsidRPr="00DB03D8" w:rsidRDefault="00B406E4" w:rsidP="00462774">
            <w:pPr>
              <w:ind w:right="-607"/>
              <w:rPr>
                <w:rFonts w:ascii="Arial" w:hAnsi="Arial" w:cs="Arial"/>
                <w:b/>
                <w:bCs/>
              </w:rPr>
            </w:pPr>
            <w:r>
              <w:rPr>
                <w:rFonts w:ascii="Arial" w:hAnsi="Arial" w:cs="Arial"/>
                <w:b/>
                <w:bCs/>
              </w:rPr>
              <w:t>Post number</w:t>
            </w:r>
            <w:r w:rsidRPr="00DB03D8">
              <w:rPr>
                <w:rFonts w:ascii="Arial" w:hAnsi="Arial" w:cs="Arial"/>
                <w:b/>
                <w:bCs/>
              </w:rPr>
              <w:t>:</w:t>
            </w:r>
          </w:p>
          <w:p w14:paraId="7BBFD897" w14:textId="77777777" w:rsidR="00B406E4" w:rsidRPr="00DB03D8" w:rsidRDefault="00B406E4" w:rsidP="00462774">
            <w:pPr>
              <w:rPr>
                <w:rFonts w:ascii="Arial" w:hAnsi="Arial" w:cs="Arial"/>
                <w:b/>
                <w:bCs/>
              </w:rPr>
            </w:pPr>
          </w:p>
        </w:tc>
        <w:tc>
          <w:tcPr>
            <w:tcW w:w="7442" w:type="dxa"/>
          </w:tcPr>
          <w:p w14:paraId="2749F595" w14:textId="5E0DAF8D" w:rsidR="00B406E4" w:rsidRPr="00DB03D8" w:rsidRDefault="00B406E4" w:rsidP="00462774">
            <w:pPr>
              <w:rPr>
                <w:rFonts w:ascii="Arial" w:hAnsi="Arial" w:cs="Arial"/>
                <w:bCs/>
              </w:rPr>
            </w:pPr>
            <w:r>
              <w:rPr>
                <w:rFonts w:ascii="Arial" w:hAnsi="Arial" w:cs="Arial"/>
                <w:bCs/>
              </w:rPr>
              <w:t>CEMM003</w:t>
            </w:r>
          </w:p>
        </w:tc>
      </w:tr>
      <w:tr w:rsidR="00B406E4" w:rsidRPr="00DB03D8" w14:paraId="5457B21D" w14:textId="77777777" w:rsidTr="00B406E4">
        <w:tc>
          <w:tcPr>
            <w:tcW w:w="1630" w:type="dxa"/>
            <w:shd w:val="clear" w:color="auto" w:fill="auto"/>
          </w:tcPr>
          <w:p w14:paraId="43813134" w14:textId="77777777" w:rsidR="00B406E4" w:rsidRPr="00DB03D8" w:rsidRDefault="00B406E4" w:rsidP="00462774">
            <w:pPr>
              <w:rPr>
                <w:rFonts w:ascii="Arial" w:hAnsi="Arial" w:cs="Arial"/>
                <w:b/>
                <w:bCs/>
              </w:rPr>
            </w:pPr>
            <w:r w:rsidRPr="00DB03D8">
              <w:rPr>
                <w:rFonts w:ascii="Arial" w:hAnsi="Arial" w:cs="Arial"/>
                <w:b/>
                <w:bCs/>
              </w:rPr>
              <w:t>Section:</w:t>
            </w:r>
          </w:p>
          <w:p w14:paraId="4E498343" w14:textId="77777777" w:rsidR="00B406E4" w:rsidRPr="00DB03D8" w:rsidRDefault="00B406E4" w:rsidP="00462774">
            <w:pPr>
              <w:rPr>
                <w:rFonts w:ascii="Arial" w:hAnsi="Arial" w:cs="Arial"/>
                <w:b/>
                <w:bCs/>
              </w:rPr>
            </w:pPr>
          </w:p>
        </w:tc>
        <w:tc>
          <w:tcPr>
            <w:tcW w:w="7442" w:type="dxa"/>
          </w:tcPr>
          <w:p w14:paraId="6D82B2CC" w14:textId="3A2965F3" w:rsidR="00B406E4" w:rsidRPr="00DB03D8" w:rsidRDefault="00B406E4" w:rsidP="00462774">
            <w:pPr>
              <w:rPr>
                <w:rFonts w:ascii="Arial" w:hAnsi="Arial" w:cs="Arial"/>
                <w:bCs/>
              </w:rPr>
            </w:pPr>
            <w:r>
              <w:rPr>
                <w:rFonts w:ascii="Arial" w:hAnsi="Arial" w:cs="Arial"/>
                <w:bCs/>
              </w:rPr>
              <w:t xml:space="preserve">City Services </w:t>
            </w:r>
          </w:p>
        </w:tc>
      </w:tr>
      <w:tr w:rsidR="00B406E4" w:rsidRPr="00DB03D8" w14:paraId="1BD207DB" w14:textId="77777777" w:rsidTr="00B406E4">
        <w:tc>
          <w:tcPr>
            <w:tcW w:w="1630" w:type="dxa"/>
            <w:shd w:val="clear" w:color="auto" w:fill="auto"/>
          </w:tcPr>
          <w:p w14:paraId="4358DBC6" w14:textId="77777777" w:rsidR="00B406E4" w:rsidRPr="00DB03D8" w:rsidRDefault="00B406E4" w:rsidP="00462774">
            <w:pPr>
              <w:rPr>
                <w:rFonts w:ascii="Arial" w:hAnsi="Arial" w:cs="Arial"/>
                <w:b/>
                <w:bCs/>
              </w:rPr>
            </w:pPr>
            <w:r>
              <w:rPr>
                <w:rFonts w:ascii="Arial" w:hAnsi="Arial" w:cs="Arial"/>
                <w:b/>
                <w:bCs/>
              </w:rPr>
              <w:t>Job t</w:t>
            </w:r>
            <w:r w:rsidRPr="00DB03D8">
              <w:rPr>
                <w:rFonts w:ascii="Arial" w:hAnsi="Arial" w:cs="Arial"/>
                <w:b/>
                <w:bCs/>
              </w:rPr>
              <w:t>itle:</w:t>
            </w:r>
          </w:p>
          <w:p w14:paraId="42F42195" w14:textId="77777777" w:rsidR="00B406E4" w:rsidRPr="00DB03D8" w:rsidRDefault="00B406E4" w:rsidP="00462774">
            <w:pPr>
              <w:rPr>
                <w:rFonts w:ascii="Arial" w:hAnsi="Arial" w:cs="Arial"/>
                <w:b/>
                <w:bCs/>
              </w:rPr>
            </w:pPr>
          </w:p>
        </w:tc>
        <w:tc>
          <w:tcPr>
            <w:tcW w:w="7442" w:type="dxa"/>
          </w:tcPr>
          <w:p w14:paraId="37C064E6" w14:textId="6138F9D6" w:rsidR="00B406E4" w:rsidRPr="00DB03D8" w:rsidRDefault="00B406E4" w:rsidP="00462774">
            <w:pPr>
              <w:rPr>
                <w:rFonts w:ascii="Arial" w:hAnsi="Arial" w:cs="Arial"/>
                <w:b/>
                <w:bCs/>
              </w:rPr>
            </w:pPr>
            <w:r w:rsidRPr="00C30DA4">
              <w:rPr>
                <w:rFonts w:ascii="Arial" w:hAnsi="Arial" w:cs="Arial"/>
                <w:b/>
                <w:bCs/>
              </w:rPr>
              <w:t>Cemeteries and Crematorium Manager</w:t>
            </w:r>
          </w:p>
        </w:tc>
      </w:tr>
      <w:tr w:rsidR="00B406E4" w:rsidRPr="00DB03D8" w14:paraId="03BE79E6" w14:textId="77777777" w:rsidTr="00B406E4">
        <w:tc>
          <w:tcPr>
            <w:tcW w:w="1630" w:type="dxa"/>
            <w:shd w:val="clear" w:color="auto" w:fill="auto"/>
          </w:tcPr>
          <w:p w14:paraId="63841E1E" w14:textId="77777777" w:rsidR="00B406E4" w:rsidRPr="00DB03D8" w:rsidRDefault="00B406E4" w:rsidP="00462774">
            <w:pPr>
              <w:rPr>
                <w:rFonts w:ascii="Arial" w:hAnsi="Arial" w:cs="Arial"/>
                <w:b/>
                <w:bCs/>
              </w:rPr>
            </w:pPr>
            <w:r w:rsidRPr="00DB03D8">
              <w:rPr>
                <w:rFonts w:ascii="Arial" w:hAnsi="Arial" w:cs="Arial"/>
                <w:b/>
                <w:bCs/>
              </w:rPr>
              <w:t>Grade:</w:t>
            </w:r>
          </w:p>
          <w:p w14:paraId="5E8462A0" w14:textId="77777777" w:rsidR="00B406E4" w:rsidRPr="00DB03D8" w:rsidRDefault="00B406E4" w:rsidP="00462774">
            <w:pPr>
              <w:rPr>
                <w:rFonts w:ascii="Arial" w:hAnsi="Arial" w:cs="Arial"/>
                <w:b/>
                <w:bCs/>
              </w:rPr>
            </w:pPr>
          </w:p>
        </w:tc>
        <w:tc>
          <w:tcPr>
            <w:tcW w:w="7442" w:type="dxa"/>
          </w:tcPr>
          <w:p w14:paraId="6A9CE33C" w14:textId="61D5696C" w:rsidR="00B406E4" w:rsidRPr="00DB03D8" w:rsidRDefault="00B406E4" w:rsidP="00462774">
            <w:pPr>
              <w:rPr>
                <w:rFonts w:ascii="Arial" w:hAnsi="Arial" w:cs="Arial"/>
                <w:bCs/>
              </w:rPr>
            </w:pPr>
            <w:r>
              <w:rPr>
                <w:rFonts w:ascii="Arial" w:hAnsi="Arial" w:cs="Arial"/>
                <w:bCs/>
              </w:rPr>
              <w:t>Grade 8</w:t>
            </w:r>
          </w:p>
        </w:tc>
      </w:tr>
    </w:tbl>
    <w:p w14:paraId="3D572E6B" w14:textId="77777777" w:rsidR="000D6DA8" w:rsidRDefault="000D6DA8" w:rsidP="000D6DA8">
      <w:pPr>
        <w:rPr>
          <w:rFonts w:ascii="Arial" w:hAnsi="Arial" w:cs="Arial"/>
          <w:b/>
          <w:bCs/>
        </w:rPr>
      </w:pPr>
    </w:p>
    <w:p w14:paraId="549C8BBF" w14:textId="77777777" w:rsidR="000D6DA8" w:rsidRDefault="000D6DA8" w:rsidP="000D6DA8">
      <w:pPr>
        <w:pBdr>
          <w:top w:val="single" w:sz="6" w:space="1" w:color="auto"/>
        </w:pBdr>
        <w:rPr>
          <w:rFonts w:ascii="Arial" w:hAnsi="Arial" w:cs="Arial"/>
          <w:b/>
          <w:bCs/>
          <w:sz w:val="28"/>
          <w:szCs w:val="28"/>
          <w:u w:val="single"/>
        </w:rPr>
      </w:pPr>
    </w:p>
    <w:p w14:paraId="14AA062A" w14:textId="77777777" w:rsidR="000D6DA8" w:rsidRPr="0058215A" w:rsidRDefault="000D6DA8" w:rsidP="000D6DA8">
      <w:pPr>
        <w:rPr>
          <w:rFonts w:ascii="Arial" w:hAnsi="Arial" w:cs="Arial"/>
          <w:b/>
        </w:rPr>
      </w:pPr>
      <w:r w:rsidRPr="0058215A">
        <w:rPr>
          <w:rFonts w:ascii="Arial" w:hAnsi="Arial" w:cs="Arial"/>
          <w:b/>
        </w:rPr>
        <w:t>Essential criteria</w:t>
      </w:r>
    </w:p>
    <w:p w14:paraId="59BB42B0" w14:textId="77777777" w:rsidR="000D6DA8" w:rsidRPr="0058215A" w:rsidRDefault="000D6DA8" w:rsidP="000D6DA8">
      <w:pPr>
        <w:rPr>
          <w:rFonts w:ascii="Arial" w:hAnsi="Arial" w:cs="Arial"/>
        </w:rPr>
      </w:pPr>
    </w:p>
    <w:p w14:paraId="4713C6D5" w14:textId="77777777" w:rsidR="000D6DA8" w:rsidRPr="0058215A" w:rsidRDefault="000D6DA8" w:rsidP="000D6DA8">
      <w:pPr>
        <w:rPr>
          <w:rFonts w:ascii="Arial" w:hAnsi="Arial" w:cs="Arial"/>
          <w:b/>
          <w:sz w:val="22"/>
          <w:szCs w:val="22"/>
        </w:rPr>
      </w:pPr>
      <w:r w:rsidRPr="0058215A">
        <w:rPr>
          <w:rFonts w:ascii="Arial" w:hAnsi="Arial" w:cs="Arial"/>
          <w:b/>
          <w:sz w:val="22"/>
          <w:szCs w:val="22"/>
        </w:rPr>
        <w:t>Qualifications and experience</w:t>
      </w:r>
    </w:p>
    <w:p w14:paraId="3C2A1D2B" w14:textId="77777777" w:rsidR="006F4CCE" w:rsidRPr="0058215A" w:rsidRDefault="006F4CCE" w:rsidP="000D6DA8">
      <w:pPr>
        <w:rPr>
          <w:rFonts w:ascii="Arial" w:hAnsi="Arial" w:cs="Arial"/>
          <w:b/>
          <w:sz w:val="22"/>
          <w:szCs w:val="22"/>
        </w:rPr>
      </w:pPr>
    </w:p>
    <w:p w14:paraId="089DBEED" w14:textId="644774D9" w:rsidR="006F4CCE" w:rsidRPr="0058215A" w:rsidRDefault="006F4CCE" w:rsidP="006F4CCE">
      <w:pPr>
        <w:overflowPunct w:val="0"/>
        <w:autoSpaceDE w:val="0"/>
        <w:autoSpaceDN w:val="0"/>
        <w:adjustRightInd w:val="0"/>
        <w:textAlignment w:val="baseline"/>
        <w:rPr>
          <w:rFonts w:ascii="Arial" w:hAnsi="Arial" w:cs="Arial"/>
          <w:sz w:val="22"/>
          <w:szCs w:val="22"/>
        </w:rPr>
      </w:pPr>
      <w:r w:rsidRPr="0058215A">
        <w:rPr>
          <w:rFonts w:ascii="Arial" w:hAnsi="Arial" w:cs="Arial"/>
          <w:sz w:val="22"/>
          <w:szCs w:val="22"/>
        </w:rPr>
        <w:t xml:space="preserve">Applicants </w:t>
      </w:r>
      <w:r w:rsidRPr="0058215A">
        <w:rPr>
          <w:rFonts w:ascii="Arial" w:hAnsi="Arial" w:cs="Arial"/>
          <w:b/>
          <w:sz w:val="22"/>
          <w:szCs w:val="22"/>
        </w:rPr>
        <w:t>must</w:t>
      </w:r>
      <w:r w:rsidRPr="0058215A">
        <w:rPr>
          <w:rFonts w:ascii="Arial" w:hAnsi="Arial" w:cs="Arial"/>
          <w:sz w:val="22"/>
          <w:szCs w:val="22"/>
        </w:rPr>
        <w:t>, as at the closing date for receipt of application forms</w:t>
      </w:r>
      <w:r w:rsidR="00EB2703" w:rsidRPr="0058215A">
        <w:rPr>
          <w:rFonts w:ascii="Arial" w:hAnsi="Arial" w:cs="Arial"/>
          <w:sz w:val="22"/>
          <w:szCs w:val="22"/>
        </w:rPr>
        <w:t>, either</w:t>
      </w:r>
      <w:r w:rsidRPr="0058215A">
        <w:rPr>
          <w:rFonts w:ascii="Arial" w:hAnsi="Arial" w:cs="Arial"/>
          <w:sz w:val="22"/>
          <w:szCs w:val="22"/>
        </w:rPr>
        <w:t>:</w:t>
      </w:r>
    </w:p>
    <w:p w14:paraId="24F83799" w14:textId="77777777" w:rsidR="006F4CCE" w:rsidRPr="0058215A" w:rsidRDefault="000D6DA8" w:rsidP="00B406E4">
      <w:pPr>
        <w:pStyle w:val="ListParagraph"/>
        <w:numPr>
          <w:ilvl w:val="0"/>
          <w:numId w:val="7"/>
        </w:numPr>
        <w:overflowPunct w:val="0"/>
        <w:autoSpaceDE w:val="0"/>
        <w:autoSpaceDN w:val="0"/>
        <w:adjustRightInd w:val="0"/>
        <w:ind w:left="426" w:hanging="426"/>
        <w:textAlignment w:val="baseline"/>
        <w:rPr>
          <w:rFonts w:ascii="Arial" w:hAnsi="Arial" w:cs="Arial"/>
          <w:sz w:val="22"/>
          <w:szCs w:val="22"/>
        </w:rPr>
      </w:pPr>
      <w:r w:rsidRPr="0058215A">
        <w:rPr>
          <w:rFonts w:ascii="Arial" w:hAnsi="Arial" w:cs="Arial"/>
          <w:sz w:val="22"/>
          <w:szCs w:val="22"/>
        </w:rPr>
        <w:t>have a third level qualification in a relevant subject such as Business Studies, Parks Management, Cemetery or Crematorium Management</w:t>
      </w:r>
      <w:r w:rsidRPr="0058215A">
        <w:rPr>
          <w:rFonts w:ascii="Arial" w:hAnsi="Arial" w:cs="Arial"/>
          <w:color w:val="FF0000"/>
          <w:sz w:val="22"/>
          <w:szCs w:val="22"/>
        </w:rPr>
        <w:t xml:space="preserve"> </w:t>
      </w:r>
      <w:r w:rsidRPr="0058215A">
        <w:rPr>
          <w:rFonts w:ascii="Arial" w:hAnsi="Arial" w:cs="Arial"/>
          <w:sz w:val="22"/>
          <w:szCs w:val="22"/>
        </w:rPr>
        <w:t>or an equivalent qualification</w:t>
      </w:r>
      <w:r w:rsidR="006F4CCE" w:rsidRPr="0058215A">
        <w:rPr>
          <w:rFonts w:ascii="Arial" w:hAnsi="Arial" w:cs="Arial"/>
          <w:sz w:val="22"/>
          <w:szCs w:val="22"/>
        </w:rPr>
        <w:t xml:space="preserve"> </w:t>
      </w:r>
      <w:r w:rsidRPr="0058215A">
        <w:rPr>
          <w:rFonts w:ascii="Arial" w:hAnsi="Arial" w:cs="Arial"/>
          <w:b/>
          <w:sz w:val="22"/>
          <w:szCs w:val="22"/>
        </w:rPr>
        <w:t>and</w:t>
      </w:r>
      <w:r w:rsidRPr="0058215A">
        <w:rPr>
          <w:rFonts w:ascii="Arial" w:hAnsi="Arial" w:cs="Arial"/>
          <w:sz w:val="22"/>
          <w:szCs w:val="22"/>
        </w:rPr>
        <w:t xml:space="preserve"> be able to demonstrate on the application form, by providing personal and specific examples, at least </w:t>
      </w:r>
      <w:r w:rsidRPr="0058215A">
        <w:rPr>
          <w:rFonts w:ascii="Arial" w:hAnsi="Arial" w:cs="Arial"/>
          <w:b/>
          <w:bCs/>
          <w:sz w:val="22"/>
          <w:szCs w:val="22"/>
        </w:rPr>
        <w:t>one year’s</w:t>
      </w:r>
      <w:r w:rsidRPr="0058215A">
        <w:rPr>
          <w:rFonts w:ascii="Arial" w:hAnsi="Arial" w:cs="Arial"/>
          <w:sz w:val="22"/>
          <w:szCs w:val="22"/>
        </w:rPr>
        <w:t xml:space="preserve"> relevant experience in each of the following three </w:t>
      </w:r>
      <w:proofErr w:type="gramStart"/>
      <w:r w:rsidRPr="0058215A">
        <w:rPr>
          <w:rFonts w:ascii="Arial" w:hAnsi="Arial" w:cs="Arial"/>
          <w:sz w:val="22"/>
          <w:szCs w:val="22"/>
        </w:rPr>
        <w:t>areas;</w:t>
      </w:r>
      <w:proofErr w:type="gramEnd"/>
    </w:p>
    <w:p w14:paraId="2AB07EE5" w14:textId="77777777" w:rsidR="006F4CCE" w:rsidRPr="0058215A" w:rsidRDefault="000D6DA8" w:rsidP="00B406E4">
      <w:pPr>
        <w:pStyle w:val="ListParagraph"/>
        <w:overflowPunct w:val="0"/>
        <w:autoSpaceDE w:val="0"/>
        <w:autoSpaceDN w:val="0"/>
        <w:adjustRightInd w:val="0"/>
        <w:ind w:left="426" w:hanging="426"/>
        <w:textAlignment w:val="baseline"/>
        <w:rPr>
          <w:rFonts w:ascii="Arial" w:hAnsi="Arial" w:cs="Arial"/>
          <w:b/>
          <w:sz w:val="22"/>
          <w:szCs w:val="22"/>
        </w:rPr>
      </w:pPr>
      <w:r w:rsidRPr="0058215A">
        <w:rPr>
          <w:rFonts w:ascii="Arial" w:hAnsi="Arial" w:cs="Arial"/>
          <w:b/>
          <w:sz w:val="22"/>
          <w:szCs w:val="22"/>
        </w:rPr>
        <w:t xml:space="preserve">or </w:t>
      </w:r>
    </w:p>
    <w:p w14:paraId="443ACD78" w14:textId="77777777" w:rsidR="006F4CCE" w:rsidRPr="0058215A" w:rsidRDefault="000D6DA8" w:rsidP="00B406E4">
      <w:pPr>
        <w:pStyle w:val="ListParagraph"/>
        <w:numPr>
          <w:ilvl w:val="0"/>
          <w:numId w:val="7"/>
        </w:numPr>
        <w:overflowPunct w:val="0"/>
        <w:autoSpaceDE w:val="0"/>
        <w:autoSpaceDN w:val="0"/>
        <w:adjustRightInd w:val="0"/>
        <w:ind w:left="426" w:hanging="426"/>
        <w:textAlignment w:val="baseline"/>
        <w:rPr>
          <w:rFonts w:ascii="Arial" w:hAnsi="Arial" w:cs="Arial"/>
          <w:sz w:val="22"/>
          <w:szCs w:val="22"/>
        </w:rPr>
      </w:pPr>
      <w:r w:rsidRPr="0058215A">
        <w:rPr>
          <w:rFonts w:ascii="Arial" w:hAnsi="Arial" w:cs="Arial"/>
          <w:sz w:val="22"/>
          <w:szCs w:val="22"/>
        </w:rPr>
        <w:t xml:space="preserve">be able to demonstrate on the application form, by providing personal and specific examples, at least </w:t>
      </w:r>
      <w:r w:rsidRPr="0058215A">
        <w:rPr>
          <w:rFonts w:ascii="Arial" w:hAnsi="Arial" w:cs="Arial"/>
          <w:b/>
          <w:bCs/>
          <w:sz w:val="22"/>
          <w:szCs w:val="22"/>
        </w:rPr>
        <w:t>two years’</w:t>
      </w:r>
      <w:r w:rsidRPr="0058215A">
        <w:rPr>
          <w:rFonts w:ascii="Arial" w:hAnsi="Arial" w:cs="Arial"/>
          <w:sz w:val="22"/>
          <w:szCs w:val="22"/>
        </w:rPr>
        <w:t xml:space="preserve"> relevant experience in each of the following three areas:</w:t>
      </w:r>
    </w:p>
    <w:p w14:paraId="74A14A74" w14:textId="77777777" w:rsidR="006F4CCE" w:rsidRPr="0058215A" w:rsidRDefault="006F4CCE" w:rsidP="006F4CCE">
      <w:pPr>
        <w:pStyle w:val="ListParagraph"/>
        <w:overflowPunct w:val="0"/>
        <w:autoSpaceDE w:val="0"/>
        <w:autoSpaceDN w:val="0"/>
        <w:adjustRightInd w:val="0"/>
        <w:textAlignment w:val="baseline"/>
        <w:rPr>
          <w:rFonts w:ascii="Arial" w:hAnsi="Arial" w:cs="Arial"/>
          <w:sz w:val="22"/>
          <w:szCs w:val="22"/>
        </w:rPr>
      </w:pPr>
    </w:p>
    <w:p w14:paraId="42D17208" w14:textId="1BFAE4F4" w:rsidR="006F4CCE" w:rsidRPr="0058215A" w:rsidRDefault="000D6DA8" w:rsidP="00B406E4">
      <w:pPr>
        <w:pStyle w:val="ListParagraph"/>
        <w:numPr>
          <w:ilvl w:val="1"/>
          <w:numId w:val="7"/>
        </w:numPr>
        <w:overflowPunct w:val="0"/>
        <w:autoSpaceDE w:val="0"/>
        <w:autoSpaceDN w:val="0"/>
        <w:adjustRightInd w:val="0"/>
        <w:ind w:left="993" w:hanging="567"/>
        <w:textAlignment w:val="baseline"/>
        <w:rPr>
          <w:rFonts w:ascii="Arial" w:hAnsi="Arial" w:cs="Arial"/>
          <w:sz w:val="22"/>
          <w:szCs w:val="22"/>
        </w:rPr>
      </w:pPr>
      <w:r w:rsidRPr="0058215A">
        <w:rPr>
          <w:rFonts w:ascii="Arial" w:hAnsi="Arial" w:cs="Arial"/>
          <w:sz w:val="22"/>
          <w:szCs w:val="22"/>
        </w:rPr>
        <w:t>managing and developing a</w:t>
      </w:r>
      <w:r w:rsidR="00BD1FFE" w:rsidRPr="0058215A">
        <w:rPr>
          <w:rFonts w:ascii="Arial" w:hAnsi="Arial" w:cs="Arial"/>
          <w:sz w:val="22"/>
          <w:szCs w:val="22"/>
        </w:rPr>
        <w:t>n open space or asset</w:t>
      </w:r>
      <w:r w:rsidRPr="0058215A">
        <w:rPr>
          <w:rFonts w:ascii="Arial" w:hAnsi="Arial" w:cs="Arial"/>
          <w:sz w:val="22"/>
          <w:szCs w:val="22"/>
        </w:rPr>
        <w:t xml:space="preserve"> including the management</w:t>
      </w:r>
      <w:r w:rsidR="00BD1FFE" w:rsidRPr="0058215A">
        <w:rPr>
          <w:rFonts w:ascii="Arial" w:hAnsi="Arial" w:cs="Arial"/>
          <w:sz w:val="22"/>
          <w:szCs w:val="22"/>
        </w:rPr>
        <w:t xml:space="preserve"> and maintenance</w:t>
      </w:r>
      <w:r w:rsidRPr="0058215A">
        <w:rPr>
          <w:rFonts w:ascii="Arial" w:hAnsi="Arial" w:cs="Arial"/>
          <w:sz w:val="22"/>
          <w:szCs w:val="22"/>
        </w:rPr>
        <w:t xml:space="preserve"> of</w:t>
      </w:r>
      <w:r w:rsidR="00BD1FFE" w:rsidRPr="0058215A">
        <w:rPr>
          <w:rFonts w:ascii="Arial" w:hAnsi="Arial" w:cs="Arial"/>
          <w:sz w:val="22"/>
          <w:szCs w:val="22"/>
        </w:rPr>
        <w:t xml:space="preserve"> </w:t>
      </w:r>
      <w:r w:rsidRPr="0058215A">
        <w:rPr>
          <w:rFonts w:ascii="Arial" w:hAnsi="Arial" w:cs="Arial"/>
          <w:sz w:val="22"/>
          <w:szCs w:val="22"/>
        </w:rPr>
        <w:t xml:space="preserve">grounds and </w:t>
      </w:r>
      <w:r w:rsidR="00BD1FFE" w:rsidRPr="0058215A">
        <w:rPr>
          <w:rFonts w:ascii="Arial" w:hAnsi="Arial" w:cs="Arial"/>
          <w:sz w:val="22"/>
          <w:szCs w:val="22"/>
        </w:rPr>
        <w:t xml:space="preserve">associated </w:t>
      </w:r>
      <w:proofErr w:type="gramStart"/>
      <w:r w:rsidRPr="0058215A">
        <w:rPr>
          <w:rFonts w:ascii="Arial" w:hAnsi="Arial" w:cs="Arial"/>
          <w:sz w:val="22"/>
          <w:szCs w:val="22"/>
        </w:rPr>
        <w:t>amenities</w:t>
      </w:r>
      <w:r w:rsidR="00B406E4" w:rsidRPr="0058215A">
        <w:rPr>
          <w:rFonts w:ascii="Arial" w:hAnsi="Arial" w:cs="Arial"/>
          <w:sz w:val="22"/>
          <w:szCs w:val="22"/>
        </w:rPr>
        <w:t>;</w:t>
      </w:r>
      <w:proofErr w:type="gramEnd"/>
    </w:p>
    <w:p w14:paraId="4E8B400D" w14:textId="7C76A5E7" w:rsidR="006F4CCE" w:rsidRPr="0058215A" w:rsidRDefault="000D6DA8" w:rsidP="00B406E4">
      <w:pPr>
        <w:pStyle w:val="ListParagraph"/>
        <w:numPr>
          <w:ilvl w:val="1"/>
          <w:numId w:val="7"/>
        </w:numPr>
        <w:overflowPunct w:val="0"/>
        <w:autoSpaceDE w:val="0"/>
        <w:autoSpaceDN w:val="0"/>
        <w:adjustRightInd w:val="0"/>
        <w:ind w:left="993" w:hanging="567"/>
        <w:textAlignment w:val="baseline"/>
        <w:rPr>
          <w:rFonts w:ascii="Arial" w:hAnsi="Arial" w:cs="Arial"/>
          <w:sz w:val="22"/>
          <w:szCs w:val="22"/>
        </w:rPr>
      </w:pPr>
      <w:r w:rsidRPr="0058215A">
        <w:rPr>
          <w:rFonts w:ascii="Arial" w:hAnsi="Arial" w:cs="Arial"/>
          <w:sz w:val="22"/>
          <w:szCs w:val="22"/>
        </w:rPr>
        <w:t>direct management and motivation of an operational workforce service including programming workloads and priorities</w:t>
      </w:r>
      <w:r w:rsidR="00B406E4" w:rsidRPr="0058215A">
        <w:rPr>
          <w:rFonts w:ascii="Arial" w:hAnsi="Arial" w:cs="Arial"/>
          <w:sz w:val="22"/>
          <w:szCs w:val="22"/>
        </w:rPr>
        <w:t>; and</w:t>
      </w:r>
    </w:p>
    <w:p w14:paraId="2963EC5B" w14:textId="096A4FFD" w:rsidR="000D6DA8" w:rsidRPr="0058215A" w:rsidRDefault="000D6DA8" w:rsidP="00B406E4">
      <w:pPr>
        <w:pStyle w:val="ListParagraph"/>
        <w:numPr>
          <w:ilvl w:val="1"/>
          <w:numId w:val="7"/>
        </w:numPr>
        <w:overflowPunct w:val="0"/>
        <w:autoSpaceDE w:val="0"/>
        <w:autoSpaceDN w:val="0"/>
        <w:adjustRightInd w:val="0"/>
        <w:ind w:left="993" w:hanging="567"/>
        <w:textAlignment w:val="baseline"/>
        <w:rPr>
          <w:rFonts w:ascii="Arial" w:hAnsi="Arial" w:cs="Arial"/>
          <w:sz w:val="22"/>
          <w:szCs w:val="22"/>
        </w:rPr>
      </w:pPr>
      <w:r w:rsidRPr="0058215A">
        <w:rPr>
          <w:rFonts w:ascii="Arial" w:hAnsi="Arial" w:cs="Arial"/>
          <w:sz w:val="22"/>
          <w:szCs w:val="22"/>
        </w:rPr>
        <w:t>providing high levels of customer care within a sensitive environment.</w:t>
      </w:r>
    </w:p>
    <w:p w14:paraId="223D8A10" w14:textId="77777777" w:rsidR="006F4CCE" w:rsidRDefault="006F4CCE" w:rsidP="006F4CCE">
      <w:pPr>
        <w:overflowPunct w:val="0"/>
        <w:autoSpaceDE w:val="0"/>
        <w:autoSpaceDN w:val="0"/>
        <w:adjustRightInd w:val="0"/>
        <w:textAlignment w:val="baseline"/>
        <w:rPr>
          <w:rFonts w:ascii="Arial" w:hAnsi="Arial" w:cs="Arial"/>
        </w:rPr>
      </w:pPr>
    </w:p>
    <w:p w14:paraId="33EC79F0" w14:textId="18A3B581" w:rsidR="006F4CCE" w:rsidRPr="0058215A" w:rsidRDefault="006F4CCE" w:rsidP="006F4CCE">
      <w:pPr>
        <w:rPr>
          <w:rFonts w:ascii="Arial" w:hAnsi="Arial" w:cs="Arial"/>
          <w:b/>
        </w:rPr>
      </w:pPr>
      <w:r w:rsidRPr="0058215A">
        <w:rPr>
          <w:rFonts w:ascii="Arial" w:hAnsi="Arial" w:cs="Arial"/>
          <w:b/>
        </w:rPr>
        <w:t>Desirable criteri</w:t>
      </w:r>
      <w:r w:rsidR="00B406E4" w:rsidRPr="0058215A">
        <w:rPr>
          <w:rFonts w:ascii="Arial" w:hAnsi="Arial" w:cs="Arial"/>
          <w:b/>
        </w:rPr>
        <w:t>on</w:t>
      </w:r>
    </w:p>
    <w:p w14:paraId="34217D15" w14:textId="77777777" w:rsidR="006F4CCE" w:rsidRPr="0058215A" w:rsidRDefault="006F4CCE" w:rsidP="006F4CCE">
      <w:pPr>
        <w:rPr>
          <w:rFonts w:ascii="Arial" w:hAnsi="Arial" w:cs="Arial"/>
          <w:b/>
          <w:sz w:val="22"/>
          <w:szCs w:val="22"/>
        </w:rPr>
      </w:pPr>
    </w:p>
    <w:p w14:paraId="09D32B03" w14:textId="594753BB" w:rsidR="000E4D86" w:rsidRPr="0058215A" w:rsidRDefault="006F4CCE" w:rsidP="000E4D86">
      <w:pPr>
        <w:rPr>
          <w:rFonts w:ascii="Arial" w:hAnsi="Arial" w:cs="Arial"/>
          <w:sz w:val="22"/>
          <w:szCs w:val="22"/>
        </w:rPr>
      </w:pPr>
      <w:r w:rsidRPr="0058215A">
        <w:rPr>
          <w:rFonts w:ascii="Arial" w:hAnsi="Arial" w:cs="Arial"/>
          <w:sz w:val="22"/>
          <w:szCs w:val="22"/>
        </w:rPr>
        <w:t>In addition to the above qualifications and, or experience, Belfast City Council reserves the right to shortlist only those candidates who, as at the closing date for receipt of application forms</w:t>
      </w:r>
      <w:r w:rsidR="000E4D86" w:rsidRPr="0058215A">
        <w:rPr>
          <w:rFonts w:ascii="Arial" w:hAnsi="Arial" w:cs="Arial"/>
          <w:sz w:val="22"/>
          <w:szCs w:val="22"/>
        </w:rPr>
        <w:t>:</w:t>
      </w:r>
    </w:p>
    <w:p w14:paraId="7EC42E5A" w14:textId="358D5F0F" w:rsidR="000E4D86" w:rsidRPr="0058215A" w:rsidRDefault="000E4D86" w:rsidP="000E4D86">
      <w:pPr>
        <w:pStyle w:val="ListParagraph"/>
        <w:numPr>
          <w:ilvl w:val="0"/>
          <w:numId w:val="7"/>
        </w:numPr>
        <w:overflowPunct w:val="0"/>
        <w:autoSpaceDE w:val="0"/>
        <w:autoSpaceDN w:val="0"/>
        <w:adjustRightInd w:val="0"/>
        <w:ind w:left="426" w:hanging="426"/>
        <w:textAlignment w:val="baseline"/>
        <w:rPr>
          <w:rFonts w:ascii="Arial" w:hAnsi="Arial" w:cs="Arial"/>
          <w:sz w:val="22"/>
          <w:szCs w:val="22"/>
        </w:rPr>
      </w:pPr>
      <w:r w:rsidRPr="0058215A">
        <w:rPr>
          <w:rFonts w:ascii="Arial" w:hAnsi="Arial" w:cs="Arial"/>
          <w:sz w:val="22"/>
          <w:szCs w:val="22"/>
        </w:rPr>
        <w:t>in the first instance, either have a third level qualification in a relevant subject such as Business Studies, Parks Management, Cemetery or Crematorium Management</w:t>
      </w:r>
      <w:r w:rsidRPr="0058215A">
        <w:rPr>
          <w:rFonts w:ascii="Arial" w:hAnsi="Arial" w:cs="Arial"/>
          <w:color w:val="FF0000"/>
          <w:sz w:val="22"/>
          <w:szCs w:val="22"/>
        </w:rPr>
        <w:t xml:space="preserve"> </w:t>
      </w:r>
      <w:r w:rsidRPr="0058215A">
        <w:rPr>
          <w:rFonts w:ascii="Arial" w:hAnsi="Arial" w:cs="Arial"/>
          <w:sz w:val="22"/>
          <w:szCs w:val="22"/>
        </w:rPr>
        <w:t xml:space="preserve">or an equivalent qualification </w:t>
      </w:r>
      <w:r w:rsidRPr="0058215A">
        <w:rPr>
          <w:rFonts w:ascii="Arial" w:hAnsi="Arial" w:cs="Arial"/>
          <w:b/>
          <w:sz w:val="22"/>
          <w:szCs w:val="22"/>
        </w:rPr>
        <w:t>and</w:t>
      </w:r>
      <w:r w:rsidRPr="0058215A">
        <w:rPr>
          <w:rFonts w:ascii="Arial" w:hAnsi="Arial" w:cs="Arial"/>
          <w:sz w:val="22"/>
          <w:szCs w:val="22"/>
        </w:rPr>
        <w:t xml:space="preserve"> can demonstrate on the application form, by providing personal and specific examples, at least </w:t>
      </w:r>
      <w:r w:rsidRPr="0058215A">
        <w:rPr>
          <w:rFonts w:ascii="Arial" w:hAnsi="Arial" w:cs="Arial"/>
          <w:b/>
          <w:bCs/>
          <w:sz w:val="22"/>
          <w:szCs w:val="22"/>
        </w:rPr>
        <w:t>two years’</w:t>
      </w:r>
      <w:r w:rsidRPr="0058215A">
        <w:rPr>
          <w:rFonts w:ascii="Arial" w:hAnsi="Arial" w:cs="Arial"/>
          <w:sz w:val="22"/>
          <w:szCs w:val="22"/>
        </w:rPr>
        <w:t xml:space="preserve"> relevant experience in each of the aforementioned areas; </w:t>
      </w:r>
      <w:r w:rsidRPr="0058215A">
        <w:rPr>
          <w:rFonts w:ascii="Arial" w:hAnsi="Arial" w:cs="Arial"/>
          <w:b/>
          <w:sz w:val="22"/>
          <w:szCs w:val="22"/>
        </w:rPr>
        <w:t>or</w:t>
      </w:r>
      <w:r w:rsidRPr="0058215A">
        <w:rPr>
          <w:rFonts w:ascii="Arial" w:hAnsi="Arial" w:cs="Arial"/>
          <w:bCs/>
          <w:sz w:val="22"/>
          <w:szCs w:val="22"/>
        </w:rPr>
        <w:t xml:space="preserve"> can </w:t>
      </w:r>
      <w:r w:rsidRPr="0058215A">
        <w:rPr>
          <w:rFonts w:ascii="Arial" w:hAnsi="Arial" w:cs="Arial"/>
          <w:sz w:val="22"/>
          <w:szCs w:val="22"/>
        </w:rPr>
        <w:t xml:space="preserve">demonstrate on the application form, by providing personal and specific examples, at least </w:t>
      </w:r>
      <w:r w:rsidRPr="0058215A">
        <w:rPr>
          <w:rFonts w:ascii="Arial" w:hAnsi="Arial" w:cs="Arial"/>
          <w:b/>
          <w:bCs/>
          <w:sz w:val="22"/>
          <w:szCs w:val="22"/>
        </w:rPr>
        <w:t>three years’</w:t>
      </w:r>
      <w:r w:rsidRPr="0058215A">
        <w:rPr>
          <w:rFonts w:ascii="Arial" w:hAnsi="Arial" w:cs="Arial"/>
          <w:sz w:val="22"/>
          <w:szCs w:val="22"/>
        </w:rPr>
        <w:t xml:space="preserve"> relevant experience in each of the aforementioned areas; and </w:t>
      </w:r>
    </w:p>
    <w:p w14:paraId="120ECA60" w14:textId="34CE0C57" w:rsidR="006F4CCE" w:rsidRPr="0058215A" w:rsidRDefault="000E4D86" w:rsidP="000E4D86">
      <w:pPr>
        <w:pStyle w:val="ListParagraph"/>
        <w:numPr>
          <w:ilvl w:val="0"/>
          <w:numId w:val="7"/>
        </w:numPr>
        <w:overflowPunct w:val="0"/>
        <w:autoSpaceDE w:val="0"/>
        <w:autoSpaceDN w:val="0"/>
        <w:adjustRightInd w:val="0"/>
        <w:ind w:left="426" w:hanging="426"/>
        <w:textAlignment w:val="baseline"/>
        <w:rPr>
          <w:rFonts w:ascii="Arial" w:hAnsi="Arial" w:cs="Arial"/>
          <w:sz w:val="22"/>
          <w:szCs w:val="22"/>
        </w:rPr>
      </w:pPr>
      <w:r w:rsidRPr="0058215A">
        <w:rPr>
          <w:rFonts w:ascii="Arial" w:hAnsi="Arial" w:cs="Arial"/>
          <w:sz w:val="22"/>
          <w:szCs w:val="22"/>
        </w:rPr>
        <w:t xml:space="preserve">in the second instance, </w:t>
      </w:r>
      <w:r w:rsidR="00856B94" w:rsidRPr="0058215A">
        <w:rPr>
          <w:rFonts w:ascii="Arial" w:hAnsi="Arial" w:cs="Arial"/>
          <w:sz w:val="22"/>
          <w:szCs w:val="22"/>
        </w:rPr>
        <w:t>possess</w:t>
      </w:r>
      <w:r w:rsidR="006F4CCE" w:rsidRPr="0058215A">
        <w:rPr>
          <w:rFonts w:ascii="Arial" w:hAnsi="Arial" w:cs="Arial"/>
          <w:sz w:val="22"/>
          <w:szCs w:val="22"/>
        </w:rPr>
        <w:t xml:space="preserve"> a current Institute of Cemetery and Cremation Management (ICCM) qualification or an equivalent qualification.</w:t>
      </w:r>
    </w:p>
    <w:p w14:paraId="50D2AD01" w14:textId="77777777" w:rsidR="000E4D86" w:rsidRPr="0058215A" w:rsidRDefault="000E4D86" w:rsidP="000D6DA8">
      <w:pPr>
        <w:rPr>
          <w:rFonts w:ascii="Arial" w:hAnsi="Arial" w:cs="Arial"/>
          <w:sz w:val="22"/>
          <w:szCs w:val="22"/>
        </w:rPr>
      </w:pPr>
    </w:p>
    <w:p w14:paraId="1D3DC08E" w14:textId="5FBC2B36" w:rsidR="000D6DA8" w:rsidRPr="0058215A" w:rsidRDefault="000D6DA8" w:rsidP="000D6DA8">
      <w:pPr>
        <w:rPr>
          <w:rFonts w:ascii="Arial" w:hAnsi="Arial" w:cs="Arial"/>
          <w:b/>
          <w:sz w:val="22"/>
          <w:szCs w:val="22"/>
        </w:rPr>
      </w:pPr>
      <w:r w:rsidRPr="0058215A">
        <w:rPr>
          <w:rFonts w:ascii="Arial" w:hAnsi="Arial" w:cs="Arial"/>
          <w:b/>
          <w:sz w:val="22"/>
          <w:szCs w:val="22"/>
        </w:rPr>
        <w:t>Special skills and attributes</w:t>
      </w:r>
    </w:p>
    <w:p w14:paraId="6510B9C9" w14:textId="77777777" w:rsidR="000D6DA8" w:rsidRPr="0058215A" w:rsidRDefault="000D6DA8" w:rsidP="000D6DA8">
      <w:pPr>
        <w:rPr>
          <w:rFonts w:ascii="Arial" w:hAnsi="Arial" w:cs="Arial"/>
          <w:sz w:val="22"/>
          <w:szCs w:val="22"/>
        </w:rPr>
      </w:pPr>
    </w:p>
    <w:p w14:paraId="4DB448AF" w14:textId="77777777" w:rsidR="000D6DA8" w:rsidRPr="0058215A" w:rsidRDefault="000D6DA8" w:rsidP="000D6DA8">
      <w:pPr>
        <w:rPr>
          <w:rFonts w:ascii="Arial" w:hAnsi="Arial" w:cs="Arial"/>
          <w:sz w:val="22"/>
          <w:szCs w:val="22"/>
        </w:rPr>
      </w:pPr>
      <w:r w:rsidRPr="0058215A">
        <w:rPr>
          <w:rFonts w:ascii="Arial" w:hAnsi="Arial" w:cs="Arial"/>
          <w:sz w:val="22"/>
          <w:szCs w:val="22"/>
        </w:rPr>
        <w:t>Applicants must be able to demonstrate evidence of the following special skills and attributes which may be tested at interview:</w:t>
      </w:r>
    </w:p>
    <w:p w14:paraId="1855344C" w14:textId="77777777" w:rsidR="000D6DA8" w:rsidRPr="0058215A" w:rsidRDefault="000D6DA8" w:rsidP="000D6DA8">
      <w:pPr>
        <w:rPr>
          <w:rFonts w:ascii="Arial" w:hAnsi="Arial" w:cs="Arial"/>
          <w:sz w:val="22"/>
          <w:szCs w:val="22"/>
        </w:rPr>
      </w:pPr>
    </w:p>
    <w:p w14:paraId="17C40F78" w14:textId="7FF850B9" w:rsidR="000D6DA8" w:rsidRPr="0058215A" w:rsidRDefault="000D6DA8" w:rsidP="000D6DA8">
      <w:pPr>
        <w:rPr>
          <w:rFonts w:ascii="Arial" w:hAnsi="Arial" w:cs="Arial"/>
          <w:sz w:val="22"/>
          <w:szCs w:val="22"/>
        </w:rPr>
      </w:pPr>
      <w:r w:rsidRPr="0058215A">
        <w:rPr>
          <w:rFonts w:ascii="Arial" w:hAnsi="Arial" w:cs="Arial"/>
          <w:b/>
          <w:sz w:val="22"/>
          <w:szCs w:val="22"/>
        </w:rPr>
        <w:t xml:space="preserve">Technical knowledge: </w:t>
      </w:r>
      <w:r w:rsidR="00B406E4" w:rsidRPr="0058215A">
        <w:rPr>
          <w:rFonts w:ascii="Arial" w:hAnsi="Arial" w:cs="Arial"/>
          <w:bCs/>
          <w:sz w:val="22"/>
          <w:szCs w:val="22"/>
        </w:rPr>
        <w:t xml:space="preserve">a </w:t>
      </w:r>
      <w:r w:rsidR="00B406E4" w:rsidRPr="0058215A">
        <w:rPr>
          <w:rFonts w:ascii="Arial" w:hAnsi="Arial" w:cs="Arial"/>
          <w:sz w:val="22"/>
          <w:szCs w:val="22"/>
        </w:rPr>
        <w:t>s</w:t>
      </w:r>
      <w:r w:rsidRPr="0058215A">
        <w:rPr>
          <w:rFonts w:ascii="Arial" w:hAnsi="Arial" w:cs="Arial"/>
          <w:sz w:val="22"/>
          <w:szCs w:val="22"/>
        </w:rPr>
        <w:t>ound practical knowledge and understanding of the provision and operation of a burial and cremation service including crematorium and cemetery legislation.</w:t>
      </w:r>
    </w:p>
    <w:p w14:paraId="5792297C" w14:textId="77777777" w:rsidR="000D6DA8" w:rsidRPr="0058215A" w:rsidRDefault="000D6DA8" w:rsidP="000D6DA8">
      <w:pPr>
        <w:rPr>
          <w:rFonts w:ascii="Arial" w:hAnsi="Arial" w:cs="Arial"/>
          <w:sz w:val="22"/>
          <w:szCs w:val="22"/>
        </w:rPr>
      </w:pPr>
    </w:p>
    <w:p w14:paraId="1D4E7169" w14:textId="005AF1DD" w:rsidR="000D6DA8" w:rsidRPr="0058215A" w:rsidRDefault="000D6DA8" w:rsidP="000D6DA8">
      <w:pPr>
        <w:rPr>
          <w:rFonts w:ascii="Arial" w:hAnsi="Arial" w:cs="Arial"/>
          <w:sz w:val="22"/>
          <w:szCs w:val="22"/>
        </w:rPr>
      </w:pPr>
      <w:r w:rsidRPr="0058215A">
        <w:rPr>
          <w:rFonts w:ascii="Arial" w:hAnsi="Arial" w:cs="Arial"/>
          <w:b/>
          <w:sz w:val="22"/>
          <w:szCs w:val="22"/>
        </w:rPr>
        <w:t xml:space="preserve">Communication skills:  </w:t>
      </w:r>
      <w:r w:rsidR="00B406E4" w:rsidRPr="0058215A">
        <w:rPr>
          <w:rFonts w:ascii="Arial" w:hAnsi="Arial" w:cs="Arial"/>
          <w:sz w:val="22"/>
          <w:szCs w:val="22"/>
        </w:rPr>
        <w:t>e</w:t>
      </w:r>
      <w:r w:rsidRPr="0058215A">
        <w:rPr>
          <w:rFonts w:ascii="Arial" w:hAnsi="Arial" w:cs="Arial"/>
          <w:sz w:val="22"/>
          <w:szCs w:val="22"/>
        </w:rPr>
        <w:t xml:space="preserve">xcellent written presentation and communication skills with the ability to produce </w:t>
      </w:r>
      <w:proofErr w:type="gramStart"/>
      <w:r w:rsidRPr="0058215A">
        <w:rPr>
          <w:rFonts w:ascii="Arial" w:hAnsi="Arial" w:cs="Arial"/>
          <w:sz w:val="22"/>
          <w:szCs w:val="22"/>
        </w:rPr>
        <w:t>evidence based</w:t>
      </w:r>
      <w:proofErr w:type="gramEnd"/>
      <w:r w:rsidRPr="0058215A">
        <w:rPr>
          <w:rFonts w:ascii="Arial" w:hAnsi="Arial" w:cs="Arial"/>
          <w:sz w:val="22"/>
          <w:szCs w:val="22"/>
        </w:rPr>
        <w:t xml:space="preserve"> reports and persuade and influence people.  The ability to display effective and highly developed oral communication skills in both formal and informal settings with the ability to influence and persuade others on complex issues.</w:t>
      </w:r>
    </w:p>
    <w:p w14:paraId="65618A2E" w14:textId="77777777" w:rsidR="000D6DA8" w:rsidRPr="0058215A" w:rsidRDefault="000D6DA8" w:rsidP="000D6DA8">
      <w:pPr>
        <w:rPr>
          <w:rFonts w:ascii="Arial" w:hAnsi="Arial" w:cs="Arial"/>
          <w:sz w:val="22"/>
          <w:szCs w:val="22"/>
        </w:rPr>
      </w:pPr>
    </w:p>
    <w:p w14:paraId="69FEFA06" w14:textId="012F1BC5" w:rsidR="000D6DA8" w:rsidRPr="0058215A" w:rsidRDefault="000D6DA8" w:rsidP="000D6DA8">
      <w:pPr>
        <w:spacing w:line="280" w:lineRule="exact"/>
        <w:rPr>
          <w:rFonts w:ascii="Arial" w:hAnsi="Arial" w:cs="Arial"/>
          <w:bCs/>
          <w:sz w:val="22"/>
          <w:szCs w:val="22"/>
        </w:rPr>
      </w:pPr>
      <w:r w:rsidRPr="0058215A">
        <w:rPr>
          <w:rFonts w:ascii="Arial" w:hAnsi="Arial" w:cs="Arial"/>
          <w:b/>
          <w:sz w:val="22"/>
          <w:szCs w:val="22"/>
        </w:rPr>
        <w:t xml:space="preserve">Team working and leadership skills:  </w:t>
      </w:r>
      <w:r w:rsidR="00B406E4" w:rsidRPr="0058215A">
        <w:rPr>
          <w:rFonts w:ascii="Arial" w:hAnsi="Arial" w:cs="Arial"/>
          <w:sz w:val="22"/>
          <w:szCs w:val="22"/>
        </w:rPr>
        <w:t>t</w:t>
      </w:r>
      <w:r w:rsidRPr="0058215A">
        <w:rPr>
          <w:rFonts w:ascii="Arial" w:hAnsi="Arial" w:cs="Arial"/>
          <w:sz w:val="22"/>
          <w:szCs w:val="22"/>
        </w:rPr>
        <w:t>he ability to work constructively within a team and to encourage high levels of cooperation between team members offering leadership to motivate others and the ability to delegate effectively and encourage teamwork to deliver successful results, building</w:t>
      </w:r>
      <w:r w:rsidRPr="0058215A">
        <w:rPr>
          <w:rFonts w:ascii="Arial" w:hAnsi="Arial" w:cs="Arial"/>
          <w:bCs/>
          <w:sz w:val="22"/>
          <w:szCs w:val="22"/>
        </w:rPr>
        <w:t xml:space="preserve"> rapport with others, listening and learning as well as offering help and support.</w:t>
      </w:r>
    </w:p>
    <w:p w14:paraId="75CAA6EC" w14:textId="77777777" w:rsidR="000D6DA8" w:rsidRPr="0058215A" w:rsidRDefault="000D6DA8" w:rsidP="000D6DA8">
      <w:pPr>
        <w:rPr>
          <w:rFonts w:ascii="Arial" w:hAnsi="Arial" w:cs="Arial"/>
          <w:sz w:val="22"/>
          <w:szCs w:val="22"/>
        </w:rPr>
      </w:pPr>
    </w:p>
    <w:p w14:paraId="19274B5F" w14:textId="47AB70EA" w:rsidR="000D6DA8" w:rsidRPr="0058215A" w:rsidRDefault="000D6DA8" w:rsidP="000D6DA8">
      <w:pPr>
        <w:rPr>
          <w:rFonts w:ascii="Arial" w:hAnsi="Arial" w:cs="Arial"/>
          <w:b/>
          <w:bCs/>
          <w:sz w:val="22"/>
          <w:szCs w:val="22"/>
        </w:rPr>
      </w:pPr>
      <w:r w:rsidRPr="0058215A">
        <w:rPr>
          <w:rFonts w:ascii="Arial" w:hAnsi="Arial" w:cs="Arial"/>
          <w:b/>
          <w:bCs/>
          <w:sz w:val="22"/>
          <w:szCs w:val="22"/>
        </w:rPr>
        <w:t>Work planning skills</w:t>
      </w:r>
      <w:r w:rsidR="00B406E4" w:rsidRPr="0058215A">
        <w:rPr>
          <w:rFonts w:ascii="Arial" w:hAnsi="Arial" w:cs="Arial"/>
          <w:b/>
          <w:bCs/>
          <w:sz w:val="22"/>
          <w:szCs w:val="22"/>
        </w:rPr>
        <w:t xml:space="preserve">: </w:t>
      </w:r>
      <w:r w:rsidR="00B406E4" w:rsidRPr="0058215A">
        <w:rPr>
          <w:rFonts w:ascii="Arial" w:hAnsi="Arial" w:cs="Arial"/>
          <w:sz w:val="22"/>
          <w:szCs w:val="22"/>
        </w:rPr>
        <w:t>t</w:t>
      </w:r>
      <w:r w:rsidRPr="0058215A">
        <w:rPr>
          <w:rFonts w:ascii="Arial" w:hAnsi="Arial" w:cs="Arial"/>
          <w:sz w:val="22"/>
          <w:szCs w:val="22"/>
        </w:rPr>
        <w:t xml:space="preserve">he ability to forward plan and to effectively prioritise the work of a team taking into account </w:t>
      </w:r>
      <w:proofErr w:type="gramStart"/>
      <w:r w:rsidRPr="0058215A">
        <w:rPr>
          <w:rFonts w:ascii="Arial" w:hAnsi="Arial" w:cs="Arial"/>
          <w:sz w:val="22"/>
          <w:szCs w:val="22"/>
        </w:rPr>
        <w:t>short and medium term</w:t>
      </w:r>
      <w:proofErr w:type="gramEnd"/>
      <w:r w:rsidRPr="0058215A">
        <w:rPr>
          <w:rFonts w:ascii="Arial" w:hAnsi="Arial" w:cs="Arial"/>
          <w:sz w:val="22"/>
          <w:szCs w:val="22"/>
        </w:rPr>
        <w:t xml:space="preserve"> goals, service demands and the availability of resources.</w:t>
      </w:r>
    </w:p>
    <w:p w14:paraId="13834638" w14:textId="77777777" w:rsidR="000D6DA8" w:rsidRPr="0058215A" w:rsidRDefault="000D6DA8" w:rsidP="000D6DA8">
      <w:pPr>
        <w:rPr>
          <w:rFonts w:ascii="Arial" w:hAnsi="Arial" w:cs="Arial"/>
          <w:sz w:val="22"/>
          <w:szCs w:val="22"/>
        </w:rPr>
      </w:pPr>
    </w:p>
    <w:p w14:paraId="2E29897E" w14:textId="743DC9EE" w:rsidR="000D6DA8" w:rsidRPr="0058215A" w:rsidRDefault="000D6DA8" w:rsidP="000D6DA8">
      <w:pPr>
        <w:rPr>
          <w:rFonts w:ascii="Arial" w:hAnsi="Arial" w:cs="Arial"/>
          <w:bCs/>
          <w:sz w:val="22"/>
          <w:szCs w:val="22"/>
        </w:rPr>
      </w:pPr>
      <w:r w:rsidRPr="0058215A">
        <w:rPr>
          <w:rFonts w:ascii="Arial" w:hAnsi="Arial" w:cs="Arial"/>
          <w:b/>
          <w:sz w:val="22"/>
          <w:szCs w:val="22"/>
        </w:rPr>
        <w:t>Partnership working skills:</w:t>
      </w:r>
      <w:r w:rsidRPr="0058215A">
        <w:rPr>
          <w:rFonts w:ascii="Arial" w:hAnsi="Arial" w:cs="Arial"/>
          <w:sz w:val="22"/>
          <w:szCs w:val="22"/>
        </w:rPr>
        <w:t xml:space="preserve"> </w:t>
      </w:r>
      <w:r w:rsidR="00B406E4" w:rsidRPr="0058215A">
        <w:rPr>
          <w:rFonts w:ascii="Arial" w:hAnsi="Arial" w:cs="Arial"/>
          <w:sz w:val="22"/>
          <w:szCs w:val="22"/>
        </w:rPr>
        <w:t>t</w:t>
      </w:r>
      <w:r w:rsidRPr="0058215A">
        <w:rPr>
          <w:rFonts w:ascii="Arial" w:hAnsi="Arial" w:cs="Arial"/>
          <w:sz w:val="22"/>
          <w:szCs w:val="22"/>
        </w:rPr>
        <w:t>he a</w:t>
      </w:r>
      <w:r w:rsidRPr="0058215A">
        <w:rPr>
          <w:rFonts w:ascii="Arial" w:hAnsi="Arial" w:cs="Arial"/>
          <w:bCs/>
          <w:sz w:val="22"/>
          <w:szCs w:val="22"/>
        </w:rPr>
        <w:t>bility to form, maintain and enhance a wide range of internal and external partnerships working for the benefit of the council.</w:t>
      </w:r>
    </w:p>
    <w:p w14:paraId="0A8C74A1" w14:textId="77777777" w:rsidR="000D6DA8" w:rsidRPr="0058215A" w:rsidRDefault="000D6DA8" w:rsidP="000D6DA8">
      <w:pPr>
        <w:rPr>
          <w:rFonts w:ascii="Arial" w:hAnsi="Arial" w:cs="Arial"/>
          <w:bCs/>
          <w:sz w:val="22"/>
          <w:szCs w:val="22"/>
        </w:rPr>
      </w:pPr>
    </w:p>
    <w:p w14:paraId="4962ED66" w14:textId="1BB6AA4E" w:rsidR="000D6DA8" w:rsidRPr="0058215A" w:rsidRDefault="000D6DA8" w:rsidP="000D6DA8">
      <w:pPr>
        <w:rPr>
          <w:rFonts w:ascii="Arial" w:hAnsi="Arial" w:cs="Arial"/>
          <w:sz w:val="22"/>
          <w:szCs w:val="22"/>
        </w:rPr>
      </w:pPr>
      <w:r w:rsidRPr="0058215A">
        <w:rPr>
          <w:rFonts w:ascii="Arial" w:hAnsi="Arial" w:cs="Arial"/>
          <w:b/>
          <w:iCs/>
          <w:sz w:val="22"/>
          <w:szCs w:val="22"/>
        </w:rPr>
        <w:t xml:space="preserve">Customer care skills:  </w:t>
      </w:r>
      <w:r w:rsidR="00B406E4" w:rsidRPr="0058215A">
        <w:rPr>
          <w:rFonts w:ascii="Arial" w:hAnsi="Arial" w:cs="Arial"/>
          <w:sz w:val="22"/>
          <w:szCs w:val="22"/>
        </w:rPr>
        <w:t>a</w:t>
      </w:r>
      <w:r w:rsidRPr="0058215A">
        <w:rPr>
          <w:rFonts w:ascii="Arial" w:hAnsi="Arial" w:cs="Arial"/>
          <w:sz w:val="22"/>
          <w:szCs w:val="22"/>
        </w:rPr>
        <w:t xml:space="preserve"> sound knowledge of customer care principles and practice with the ability to deal sensitively, compassionately and tactfully with members of the public and others in times of personal stress and grief.</w:t>
      </w:r>
    </w:p>
    <w:p w14:paraId="733A42A2" w14:textId="77777777" w:rsidR="000D6DA8" w:rsidRPr="0058215A" w:rsidRDefault="000D6DA8" w:rsidP="000D6DA8">
      <w:pPr>
        <w:rPr>
          <w:rFonts w:ascii="Arial" w:hAnsi="Arial" w:cs="Arial"/>
          <w:sz w:val="22"/>
          <w:szCs w:val="22"/>
        </w:rPr>
      </w:pPr>
    </w:p>
    <w:p w14:paraId="1D1B463A" w14:textId="41ED17B9" w:rsidR="000D6DA8" w:rsidRPr="0058215A" w:rsidRDefault="000D6DA8" w:rsidP="000D6DA8">
      <w:pPr>
        <w:rPr>
          <w:rFonts w:ascii="Arial" w:hAnsi="Arial" w:cs="Arial"/>
          <w:sz w:val="22"/>
          <w:szCs w:val="22"/>
        </w:rPr>
      </w:pPr>
      <w:r w:rsidRPr="0058215A">
        <w:rPr>
          <w:rFonts w:ascii="Arial" w:hAnsi="Arial" w:cs="Arial"/>
          <w:b/>
          <w:sz w:val="22"/>
          <w:szCs w:val="22"/>
        </w:rPr>
        <w:t>Performance management skills:</w:t>
      </w:r>
      <w:r w:rsidRPr="0058215A">
        <w:rPr>
          <w:rFonts w:ascii="Arial" w:hAnsi="Arial" w:cs="Arial"/>
          <w:sz w:val="22"/>
          <w:szCs w:val="22"/>
        </w:rPr>
        <w:t xml:space="preserve"> </w:t>
      </w:r>
      <w:r w:rsidR="00B406E4" w:rsidRPr="0058215A">
        <w:rPr>
          <w:rFonts w:ascii="Arial" w:hAnsi="Arial" w:cs="Arial"/>
          <w:sz w:val="22"/>
          <w:szCs w:val="22"/>
        </w:rPr>
        <w:t>t</w:t>
      </w:r>
      <w:r w:rsidRPr="0058215A">
        <w:rPr>
          <w:rFonts w:ascii="Arial" w:hAnsi="Arial" w:cs="Arial"/>
          <w:sz w:val="22"/>
          <w:szCs w:val="22"/>
        </w:rPr>
        <w:t>he ability to establish and maintain a performance-oriented culture to ensure the delivery, monitoring and review of strategies and business plans by setting individual and team targets and monitoring performance against them.</w:t>
      </w:r>
    </w:p>
    <w:p w14:paraId="3A61DED6" w14:textId="77777777" w:rsidR="000D6DA8" w:rsidRPr="0058215A" w:rsidRDefault="000D6DA8" w:rsidP="000D6DA8">
      <w:pPr>
        <w:rPr>
          <w:rFonts w:ascii="Arial" w:hAnsi="Arial" w:cs="Arial"/>
          <w:sz w:val="22"/>
          <w:szCs w:val="22"/>
        </w:rPr>
      </w:pPr>
    </w:p>
    <w:p w14:paraId="57AE8152" w14:textId="08D70882" w:rsidR="000D6DA8" w:rsidRPr="0058215A" w:rsidRDefault="000D6DA8" w:rsidP="000D6DA8">
      <w:pPr>
        <w:rPr>
          <w:rFonts w:ascii="Arial" w:hAnsi="Arial" w:cs="Arial"/>
          <w:sz w:val="22"/>
          <w:szCs w:val="22"/>
        </w:rPr>
      </w:pPr>
      <w:r w:rsidRPr="0058215A">
        <w:rPr>
          <w:rFonts w:ascii="Arial" w:hAnsi="Arial" w:cs="Arial"/>
          <w:b/>
          <w:sz w:val="22"/>
          <w:szCs w:val="22"/>
        </w:rPr>
        <w:t>Financial and resource management skills:</w:t>
      </w:r>
      <w:r w:rsidRPr="0058215A">
        <w:rPr>
          <w:rFonts w:ascii="Arial" w:hAnsi="Arial" w:cs="Arial"/>
          <w:sz w:val="22"/>
          <w:szCs w:val="22"/>
        </w:rPr>
        <w:t xml:space="preserve"> </w:t>
      </w:r>
      <w:r w:rsidR="00B406E4" w:rsidRPr="0058215A">
        <w:rPr>
          <w:rFonts w:ascii="Arial" w:hAnsi="Arial" w:cs="Arial"/>
          <w:sz w:val="22"/>
          <w:szCs w:val="22"/>
        </w:rPr>
        <w:t>an u</w:t>
      </w:r>
      <w:r w:rsidRPr="0058215A">
        <w:rPr>
          <w:rFonts w:ascii="Arial" w:hAnsi="Arial" w:cs="Arial"/>
          <w:sz w:val="22"/>
          <w:szCs w:val="22"/>
        </w:rPr>
        <w:t>nderstanding of budgets and control of resources including the ability to determine and plan resources required to meet specific objectives.</w:t>
      </w:r>
    </w:p>
    <w:p w14:paraId="5CA40EDD" w14:textId="77777777" w:rsidR="000D6DA8" w:rsidRPr="0058215A" w:rsidRDefault="000D6DA8" w:rsidP="000D6DA8">
      <w:pPr>
        <w:rPr>
          <w:rFonts w:ascii="Arial" w:hAnsi="Arial" w:cs="Arial"/>
          <w:sz w:val="22"/>
          <w:szCs w:val="22"/>
        </w:rPr>
      </w:pPr>
    </w:p>
    <w:p w14:paraId="5B5C6AAB" w14:textId="0AA06292" w:rsidR="007B458C" w:rsidRPr="0058215A" w:rsidRDefault="000D6DA8" w:rsidP="000D6DA8">
      <w:pPr>
        <w:rPr>
          <w:rFonts w:ascii="Arial" w:hAnsi="Arial" w:cs="Arial"/>
          <w:sz w:val="22"/>
          <w:szCs w:val="22"/>
        </w:rPr>
      </w:pPr>
      <w:r w:rsidRPr="0058215A">
        <w:rPr>
          <w:rFonts w:ascii="Arial" w:hAnsi="Arial" w:cs="Arial"/>
          <w:b/>
          <w:sz w:val="22"/>
          <w:szCs w:val="22"/>
        </w:rPr>
        <w:t xml:space="preserve">Information technology skills: </w:t>
      </w:r>
      <w:r w:rsidR="00B406E4" w:rsidRPr="0058215A">
        <w:rPr>
          <w:rFonts w:ascii="Arial" w:hAnsi="Arial" w:cs="Arial"/>
          <w:bCs/>
          <w:sz w:val="22"/>
          <w:szCs w:val="22"/>
        </w:rPr>
        <w:t>t</w:t>
      </w:r>
      <w:r w:rsidRPr="0058215A">
        <w:rPr>
          <w:rFonts w:ascii="Arial" w:hAnsi="Arial" w:cs="Arial"/>
          <w:sz w:val="22"/>
          <w:szCs w:val="22"/>
        </w:rPr>
        <w:t>he ability to operate specialist software packages and understand how computer programmes and new technology generally can increase business efficiency.</w:t>
      </w:r>
    </w:p>
    <w:sectPr w:rsidR="007B458C" w:rsidRPr="0058215A" w:rsidSect="0007185B">
      <w:headerReference w:type="default" r:id="rId10"/>
      <w:footerReference w:type="default" r:id="rId11"/>
      <w:type w:val="continuous"/>
      <w:pgSz w:w="11909" w:h="16834" w:code="9"/>
      <w:pgMar w:top="994" w:right="1419" w:bottom="994" w:left="1418" w:header="706" w:footer="706" w:gutter="0"/>
      <w:paperSrc w:firs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6A63" w14:textId="77777777" w:rsidR="00C76712" w:rsidRDefault="00C76712">
      <w:r>
        <w:separator/>
      </w:r>
    </w:p>
  </w:endnote>
  <w:endnote w:type="continuationSeparator" w:id="0">
    <w:p w14:paraId="47710959" w14:textId="77777777" w:rsidR="00C76712" w:rsidRDefault="00C7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DBDF" w14:textId="77777777" w:rsidR="00BD39BC" w:rsidRDefault="00BD39BC" w:rsidP="00BD39BC">
    <w:pPr>
      <w:pStyle w:val="Footer"/>
      <w:jc w:val="right"/>
      <w:rPr>
        <w:rFonts w:ascii="Arial" w:hAnsi="Arial" w:cs="Arial"/>
        <w:b/>
        <w:sz w:val="18"/>
        <w:szCs w:val="18"/>
      </w:rPr>
    </w:pPr>
  </w:p>
  <w:p w14:paraId="3FE4E143" w14:textId="77777777" w:rsidR="0007185B" w:rsidRDefault="0007185B" w:rsidP="00BD39BC">
    <w:pPr>
      <w:pStyle w:val="Footer"/>
      <w:pBdr>
        <w:top w:val="single" w:sz="6" w:space="1" w:color="auto"/>
      </w:pBdr>
      <w:jc w:val="right"/>
      <w:rPr>
        <w:rFonts w:ascii="Arial" w:hAnsi="Arial" w:cs="Arial"/>
        <w:b/>
        <w:sz w:val="18"/>
        <w:szCs w:val="18"/>
      </w:rPr>
    </w:pPr>
    <w:r>
      <w:rPr>
        <w:rFonts w:ascii="Arial" w:hAnsi="Arial" w:cs="Arial"/>
        <w:b/>
        <w:sz w:val="18"/>
        <w:szCs w:val="18"/>
      </w:rPr>
      <w:t>Cemeteries</w:t>
    </w:r>
    <w:r w:rsidR="00EC43F1">
      <w:rPr>
        <w:rFonts w:ascii="Arial" w:hAnsi="Arial" w:cs="Arial"/>
        <w:b/>
        <w:sz w:val="18"/>
        <w:szCs w:val="18"/>
      </w:rPr>
      <w:t xml:space="preserve"> and </w:t>
    </w:r>
    <w:r>
      <w:rPr>
        <w:rFonts w:ascii="Arial" w:hAnsi="Arial" w:cs="Arial"/>
        <w:b/>
        <w:sz w:val="18"/>
        <w:szCs w:val="18"/>
      </w:rPr>
      <w:t>Crematorium Manager</w:t>
    </w:r>
  </w:p>
  <w:p w14:paraId="4AA2ACDE" w14:textId="6BEDB9B1" w:rsidR="0007185B" w:rsidRPr="0007185B" w:rsidRDefault="0007185B" w:rsidP="00BD39BC">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58215A">
      <w:rPr>
        <w:rFonts w:ascii="Arial" w:hAnsi="Arial" w:cs="Arial"/>
        <w:noProof/>
        <w:sz w:val="16"/>
        <w:szCs w:val="16"/>
      </w:rPr>
      <w:t>29/04/2026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FD44" w14:textId="77777777" w:rsidR="00C76712" w:rsidRDefault="00C76712">
      <w:r>
        <w:separator/>
      </w:r>
    </w:p>
  </w:footnote>
  <w:footnote w:type="continuationSeparator" w:id="0">
    <w:p w14:paraId="0E46C9F0" w14:textId="77777777" w:rsidR="00C76712" w:rsidRDefault="00C7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0EB3" w14:textId="77777777" w:rsidR="0007185B" w:rsidRDefault="0007185B" w:rsidP="00736A2F">
    <w:pPr>
      <w:pStyle w:val="Header"/>
      <w:pBdr>
        <w:bottom w:val="single" w:sz="4" w:space="1" w:color="auto"/>
      </w:pBdr>
    </w:pPr>
  </w:p>
  <w:p w14:paraId="4C4EA605" w14:textId="77777777" w:rsidR="00736A2F" w:rsidRDefault="00736A2F" w:rsidP="0007185B">
    <w:pPr>
      <w:pStyle w:val="Header"/>
    </w:pPr>
  </w:p>
  <w:p w14:paraId="0043E21D" w14:textId="77777777" w:rsidR="00736A2F" w:rsidRDefault="00736A2F" w:rsidP="0007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FF9"/>
    <w:multiLevelType w:val="hybridMultilevel"/>
    <w:tmpl w:val="B1FCB0A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95953"/>
    <w:multiLevelType w:val="hybridMultilevel"/>
    <w:tmpl w:val="2BB6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946C00"/>
    <w:multiLevelType w:val="hybridMultilevel"/>
    <w:tmpl w:val="D65E8BD6"/>
    <w:lvl w:ilvl="0" w:tplc="4B9ABA9A">
      <w:start w:val="1"/>
      <w:numFmt w:val="decimal"/>
      <w:lvlText w:val="%1."/>
      <w:lvlJc w:val="left"/>
      <w:pPr>
        <w:tabs>
          <w:tab w:val="num" w:pos="360"/>
        </w:tabs>
        <w:ind w:left="360" w:hanging="360"/>
      </w:pPr>
      <w:rPr>
        <w:rFonts w:hint="default"/>
        <w:b w:val="0"/>
        <w:bCs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0F72EA0"/>
    <w:multiLevelType w:val="hybridMultilevel"/>
    <w:tmpl w:val="8480A4B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C6EC3"/>
    <w:multiLevelType w:val="hybridMultilevel"/>
    <w:tmpl w:val="3982799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54BC728E"/>
    <w:multiLevelType w:val="hybridMultilevel"/>
    <w:tmpl w:val="DF78956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89057B0"/>
    <w:multiLevelType w:val="hybridMultilevel"/>
    <w:tmpl w:val="4F387706"/>
    <w:lvl w:ilvl="0" w:tplc="08090001">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519776735">
    <w:abstractNumId w:val="6"/>
  </w:num>
  <w:num w:numId="2" w16cid:durableId="241762719">
    <w:abstractNumId w:val="4"/>
  </w:num>
  <w:num w:numId="3" w16cid:durableId="1295870671">
    <w:abstractNumId w:val="5"/>
  </w:num>
  <w:num w:numId="4" w16cid:durableId="1200820326">
    <w:abstractNumId w:val="2"/>
  </w:num>
  <w:num w:numId="5" w16cid:durableId="232547692">
    <w:abstractNumId w:val="1"/>
  </w:num>
  <w:num w:numId="6" w16cid:durableId="1069424390">
    <w:abstractNumId w:val="0"/>
  </w:num>
  <w:num w:numId="7" w16cid:durableId="824594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8C"/>
    <w:rsid w:val="00000B01"/>
    <w:rsid w:val="000016A0"/>
    <w:rsid w:val="0000294B"/>
    <w:rsid w:val="000038FB"/>
    <w:rsid w:val="00006443"/>
    <w:rsid w:val="00006738"/>
    <w:rsid w:val="00006E1A"/>
    <w:rsid w:val="00010A5A"/>
    <w:rsid w:val="000129DE"/>
    <w:rsid w:val="000134FB"/>
    <w:rsid w:val="000137B0"/>
    <w:rsid w:val="00014508"/>
    <w:rsid w:val="000152A6"/>
    <w:rsid w:val="00016104"/>
    <w:rsid w:val="000165C3"/>
    <w:rsid w:val="00020228"/>
    <w:rsid w:val="00021C7E"/>
    <w:rsid w:val="00023892"/>
    <w:rsid w:val="00024671"/>
    <w:rsid w:val="00024C67"/>
    <w:rsid w:val="0002658D"/>
    <w:rsid w:val="00032121"/>
    <w:rsid w:val="00033C25"/>
    <w:rsid w:val="00035618"/>
    <w:rsid w:val="000373DB"/>
    <w:rsid w:val="00040F57"/>
    <w:rsid w:val="0004131E"/>
    <w:rsid w:val="00046522"/>
    <w:rsid w:val="000472C5"/>
    <w:rsid w:val="000554A5"/>
    <w:rsid w:val="000557EE"/>
    <w:rsid w:val="0005670B"/>
    <w:rsid w:val="00056D76"/>
    <w:rsid w:val="00061B73"/>
    <w:rsid w:val="00062F62"/>
    <w:rsid w:val="00067B56"/>
    <w:rsid w:val="00070400"/>
    <w:rsid w:val="000717ED"/>
    <w:rsid w:val="0007185B"/>
    <w:rsid w:val="00075DAA"/>
    <w:rsid w:val="000765FE"/>
    <w:rsid w:val="00077040"/>
    <w:rsid w:val="000832C5"/>
    <w:rsid w:val="00083B87"/>
    <w:rsid w:val="00084D98"/>
    <w:rsid w:val="000852B0"/>
    <w:rsid w:val="0008530E"/>
    <w:rsid w:val="00091EB4"/>
    <w:rsid w:val="00092B84"/>
    <w:rsid w:val="00094B54"/>
    <w:rsid w:val="00095C47"/>
    <w:rsid w:val="00096E4D"/>
    <w:rsid w:val="0009785A"/>
    <w:rsid w:val="00097E1E"/>
    <w:rsid w:val="000A244C"/>
    <w:rsid w:val="000A5CCF"/>
    <w:rsid w:val="000A6C75"/>
    <w:rsid w:val="000A79DA"/>
    <w:rsid w:val="000A7C29"/>
    <w:rsid w:val="000B2C1A"/>
    <w:rsid w:val="000B719E"/>
    <w:rsid w:val="000C0501"/>
    <w:rsid w:val="000C0AA3"/>
    <w:rsid w:val="000C1137"/>
    <w:rsid w:val="000C1703"/>
    <w:rsid w:val="000C258F"/>
    <w:rsid w:val="000C2CCA"/>
    <w:rsid w:val="000C7430"/>
    <w:rsid w:val="000C774B"/>
    <w:rsid w:val="000D085A"/>
    <w:rsid w:val="000D6DA8"/>
    <w:rsid w:val="000D6E4A"/>
    <w:rsid w:val="000D78DE"/>
    <w:rsid w:val="000E1712"/>
    <w:rsid w:val="000E29F5"/>
    <w:rsid w:val="000E2F3C"/>
    <w:rsid w:val="000E360E"/>
    <w:rsid w:val="000E45B6"/>
    <w:rsid w:val="000E4D86"/>
    <w:rsid w:val="000E57B6"/>
    <w:rsid w:val="000E583E"/>
    <w:rsid w:val="000E7984"/>
    <w:rsid w:val="000F057C"/>
    <w:rsid w:val="000F0978"/>
    <w:rsid w:val="000F19FF"/>
    <w:rsid w:val="000F3B50"/>
    <w:rsid w:val="000F7DF0"/>
    <w:rsid w:val="00100F07"/>
    <w:rsid w:val="00101925"/>
    <w:rsid w:val="0010270F"/>
    <w:rsid w:val="00102A98"/>
    <w:rsid w:val="00102F45"/>
    <w:rsid w:val="00111FCD"/>
    <w:rsid w:val="00113465"/>
    <w:rsid w:val="00123DE9"/>
    <w:rsid w:val="00127B6B"/>
    <w:rsid w:val="0013004C"/>
    <w:rsid w:val="00130898"/>
    <w:rsid w:val="00133707"/>
    <w:rsid w:val="00134F2A"/>
    <w:rsid w:val="00137BC1"/>
    <w:rsid w:val="00140A57"/>
    <w:rsid w:val="00142312"/>
    <w:rsid w:val="00144229"/>
    <w:rsid w:val="001461CB"/>
    <w:rsid w:val="00150DF0"/>
    <w:rsid w:val="00150ED8"/>
    <w:rsid w:val="00151C45"/>
    <w:rsid w:val="00151C72"/>
    <w:rsid w:val="00152B90"/>
    <w:rsid w:val="00154136"/>
    <w:rsid w:val="00156C58"/>
    <w:rsid w:val="0016140B"/>
    <w:rsid w:val="00165502"/>
    <w:rsid w:val="0016553D"/>
    <w:rsid w:val="00171B66"/>
    <w:rsid w:val="001755A5"/>
    <w:rsid w:val="00176368"/>
    <w:rsid w:val="00176448"/>
    <w:rsid w:val="0017684C"/>
    <w:rsid w:val="00176F1E"/>
    <w:rsid w:val="00180D65"/>
    <w:rsid w:val="001816EE"/>
    <w:rsid w:val="0018337A"/>
    <w:rsid w:val="001835D4"/>
    <w:rsid w:val="001838B3"/>
    <w:rsid w:val="00184082"/>
    <w:rsid w:val="00185B4C"/>
    <w:rsid w:val="001916CF"/>
    <w:rsid w:val="00192628"/>
    <w:rsid w:val="00193D2E"/>
    <w:rsid w:val="001945BF"/>
    <w:rsid w:val="001955CF"/>
    <w:rsid w:val="0019574A"/>
    <w:rsid w:val="00195AC4"/>
    <w:rsid w:val="001973D0"/>
    <w:rsid w:val="001A0D6A"/>
    <w:rsid w:val="001A515E"/>
    <w:rsid w:val="001A7539"/>
    <w:rsid w:val="001B13AB"/>
    <w:rsid w:val="001B485D"/>
    <w:rsid w:val="001B64A4"/>
    <w:rsid w:val="001C037E"/>
    <w:rsid w:val="001C0DCC"/>
    <w:rsid w:val="001C0FEC"/>
    <w:rsid w:val="001C12D5"/>
    <w:rsid w:val="001C206C"/>
    <w:rsid w:val="001C56B9"/>
    <w:rsid w:val="001C6927"/>
    <w:rsid w:val="001C7BC4"/>
    <w:rsid w:val="001D0AD4"/>
    <w:rsid w:val="001D3EB9"/>
    <w:rsid w:val="001E01D9"/>
    <w:rsid w:val="001E0EF3"/>
    <w:rsid w:val="001E103A"/>
    <w:rsid w:val="001E4B19"/>
    <w:rsid w:val="001E62AB"/>
    <w:rsid w:val="001E685B"/>
    <w:rsid w:val="001F0589"/>
    <w:rsid w:val="001F07FC"/>
    <w:rsid w:val="001F5C15"/>
    <w:rsid w:val="001F5CC5"/>
    <w:rsid w:val="001F67C1"/>
    <w:rsid w:val="00203CCD"/>
    <w:rsid w:val="002044F2"/>
    <w:rsid w:val="00206A7B"/>
    <w:rsid w:val="00216241"/>
    <w:rsid w:val="00216F4B"/>
    <w:rsid w:val="00217463"/>
    <w:rsid w:val="0022036A"/>
    <w:rsid w:val="00222ADB"/>
    <w:rsid w:val="00224F9D"/>
    <w:rsid w:val="0022605C"/>
    <w:rsid w:val="00227034"/>
    <w:rsid w:val="00227EB5"/>
    <w:rsid w:val="00231CA5"/>
    <w:rsid w:val="00232FFD"/>
    <w:rsid w:val="00234FC8"/>
    <w:rsid w:val="00235745"/>
    <w:rsid w:val="00235ECF"/>
    <w:rsid w:val="00236733"/>
    <w:rsid w:val="00241F02"/>
    <w:rsid w:val="00242CF8"/>
    <w:rsid w:val="00243232"/>
    <w:rsid w:val="002432C2"/>
    <w:rsid w:val="002461AC"/>
    <w:rsid w:val="0024649E"/>
    <w:rsid w:val="00250A62"/>
    <w:rsid w:val="00252153"/>
    <w:rsid w:val="002525BB"/>
    <w:rsid w:val="002542A7"/>
    <w:rsid w:val="002559A6"/>
    <w:rsid w:val="00256A1C"/>
    <w:rsid w:val="00260B10"/>
    <w:rsid w:val="00261E79"/>
    <w:rsid w:val="00265694"/>
    <w:rsid w:val="00266711"/>
    <w:rsid w:val="00266E9F"/>
    <w:rsid w:val="00267DF3"/>
    <w:rsid w:val="002702DB"/>
    <w:rsid w:val="0027204F"/>
    <w:rsid w:val="00273A02"/>
    <w:rsid w:val="00273C85"/>
    <w:rsid w:val="00284ECD"/>
    <w:rsid w:val="00284F67"/>
    <w:rsid w:val="00292AFB"/>
    <w:rsid w:val="00293FA9"/>
    <w:rsid w:val="0029577B"/>
    <w:rsid w:val="00296C8D"/>
    <w:rsid w:val="00297331"/>
    <w:rsid w:val="00297947"/>
    <w:rsid w:val="002A2AC6"/>
    <w:rsid w:val="002A4713"/>
    <w:rsid w:val="002A5321"/>
    <w:rsid w:val="002B0978"/>
    <w:rsid w:val="002B2BA0"/>
    <w:rsid w:val="002B3B3A"/>
    <w:rsid w:val="002B3D64"/>
    <w:rsid w:val="002B4A77"/>
    <w:rsid w:val="002B5DF8"/>
    <w:rsid w:val="002B62AF"/>
    <w:rsid w:val="002B7A30"/>
    <w:rsid w:val="002C3BE3"/>
    <w:rsid w:val="002C5003"/>
    <w:rsid w:val="002D1FC9"/>
    <w:rsid w:val="002D552E"/>
    <w:rsid w:val="002D6E85"/>
    <w:rsid w:val="002E05E2"/>
    <w:rsid w:val="002E0CB5"/>
    <w:rsid w:val="002E1BBC"/>
    <w:rsid w:val="002E22F7"/>
    <w:rsid w:val="002E4413"/>
    <w:rsid w:val="002E5376"/>
    <w:rsid w:val="002E5807"/>
    <w:rsid w:val="002E59B1"/>
    <w:rsid w:val="002E5B7F"/>
    <w:rsid w:val="002E6C1D"/>
    <w:rsid w:val="002E6D79"/>
    <w:rsid w:val="002E7A99"/>
    <w:rsid w:val="002F0DC1"/>
    <w:rsid w:val="002F2243"/>
    <w:rsid w:val="002F37BA"/>
    <w:rsid w:val="002F3F22"/>
    <w:rsid w:val="002F4417"/>
    <w:rsid w:val="002F6DD2"/>
    <w:rsid w:val="00302916"/>
    <w:rsid w:val="003050D4"/>
    <w:rsid w:val="00306F36"/>
    <w:rsid w:val="00307E40"/>
    <w:rsid w:val="003102E2"/>
    <w:rsid w:val="00311581"/>
    <w:rsid w:val="00312C03"/>
    <w:rsid w:val="00320320"/>
    <w:rsid w:val="0032065C"/>
    <w:rsid w:val="00321C4E"/>
    <w:rsid w:val="00321D16"/>
    <w:rsid w:val="00323326"/>
    <w:rsid w:val="00323DA1"/>
    <w:rsid w:val="00330FBA"/>
    <w:rsid w:val="0033257B"/>
    <w:rsid w:val="003350E6"/>
    <w:rsid w:val="00335CDE"/>
    <w:rsid w:val="00343A34"/>
    <w:rsid w:val="00345D94"/>
    <w:rsid w:val="0035669F"/>
    <w:rsid w:val="003567C4"/>
    <w:rsid w:val="00362004"/>
    <w:rsid w:val="0036340E"/>
    <w:rsid w:val="003647BD"/>
    <w:rsid w:val="0036549C"/>
    <w:rsid w:val="003655A1"/>
    <w:rsid w:val="0036594E"/>
    <w:rsid w:val="00373B7B"/>
    <w:rsid w:val="0038341E"/>
    <w:rsid w:val="0038418E"/>
    <w:rsid w:val="00384B29"/>
    <w:rsid w:val="00386FE7"/>
    <w:rsid w:val="003874ED"/>
    <w:rsid w:val="00390013"/>
    <w:rsid w:val="00392928"/>
    <w:rsid w:val="00397268"/>
    <w:rsid w:val="00397E35"/>
    <w:rsid w:val="003A2073"/>
    <w:rsid w:val="003A25FF"/>
    <w:rsid w:val="003A26B1"/>
    <w:rsid w:val="003A6E51"/>
    <w:rsid w:val="003A793B"/>
    <w:rsid w:val="003B2447"/>
    <w:rsid w:val="003B2A98"/>
    <w:rsid w:val="003B4B05"/>
    <w:rsid w:val="003B7AEC"/>
    <w:rsid w:val="003B7DFF"/>
    <w:rsid w:val="003C0982"/>
    <w:rsid w:val="003C2329"/>
    <w:rsid w:val="003C2793"/>
    <w:rsid w:val="003C4FCB"/>
    <w:rsid w:val="003C565C"/>
    <w:rsid w:val="003C642E"/>
    <w:rsid w:val="003C7BE7"/>
    <w:rsid w:val="003D2661"/>
    <w:rsid w:val="003D6281"/>
    <w:rsid w:val="003D7F6C"/>
    <w:rsid w:val="003E1206"/>
    <w:rsid w:val="003E222E"/>
    <w:rsid w:val="003E229B"/>
    <w:rsid w:val="003E301B"/>
    <w:rsid w:val="003E30B0"/>
    <w:rsid w:val="003E35B4"/>
    <w:rsid w:val="003E3C5D"/>
    <w:rsid w:val="003E4B42"/>
    <w:rsid w:val="003E7B6F"/>
    <w:rsid w:val="003E7CFF"/>
    <w:rsid w:val="003F1FAB"/>
    <w:rsid w:val="003F3659"/>
    <w:rsid w:val="003F52A7"/>
    <w:rsid w:val="003F69B3"/>
    <w:rsid w:val="003F69BC"/>
    <w:rsid w:val="003F6BA4"/>
    <w:rsid w:val="003F767C"/>
    <w:rsid w:val="0040251F"/>
    <w:rsid w:val="004040F9"/>
    <w:rsid w:val="0040656D"/>
    <w:rsid w:val="004108AB"/>
    <w:rsid w:val="0041246A"/>
    <w:rsid w:val="00413F96"/>
    <w:rsid w:val="004157B6"/>
    <w:rsid w:val="00416CF0"/>
    <w:rsid w:val="00416FE6"/>
    <w:rsid w:val="00420F48"/>
    <w:rsid w:val="0042498F"/>
    <w:rsid w:val="0042608A"/>
    <w:rsid w:val="00426D49"/>
    <w:rsid w:val="0042764B"/>
    <w:rsid w:val="0043135A"/>
    <w:rsid w:val="00432D1D"/>
    <w:rsid w:val="004338C3"/>
    <w:rsid w:val="00434F59"/>
    <w:rsid w:val="00435770"/>
    <w:rsid w:val="00436021"/>
    <w:rsid w:val="004431C3"/>
    <w:rsid w:val="00443C85"/>
    <w:rsid w:val="00445E55"/>
    <w:rsid w:val="0044618E"/>
    <w:rsid w:val="00453545"/>
    <w:rsid w:val="00453E94"/>
    <w:rsid w:val="00454124"/>
    <w:rsid w:val="00454CBD"/>
    <w:rsid w:val="004553D8"/>
    <w:rsid w:val="004569B8"/>
    <w:rsid w:val="004601F4"/>
    <w:rsid w:val="004605CD"/>
    <w:rsid w:val="00460B63"/>
    <w:rsid w:val="0046265C"/>
    <w:rsid w:val="00462774"/>
    <w:rsid w:val="004632E4"/>
    <w:rsid w:val="00473A14"/>
    <w:rsid w:val="00483161"/>
    <w:rsid w:val="004845DD"/>
    <w:rsid w:val="004855CB"/>
    <w:rsid w:val="004867CA"/>
    <w:rsid w:val="004907A0"/>
    <w:rsid w:val="0049396C"/>
    <w:rsid w:val="00494975"/>
    <w:rsid w:val="00495A62"/>
    <w:rsid w:val="00496AF3"/>
    <w:rsid w:val="004972F1"/>
    <w:rsid w:val="004979CE"/>
    <w:rsid w:val="004A1D3F"/>
    <w:rsid w:val="004A2446"/>
    <w:rsid w:val="004B14DB"/>
    <w:rsid w:val="004B2D2D"/>
    <w:rsid w:val="004B4409"/>
    <w:rsid w:val="004B5C2F"/>
    <w:rsid w:val="004C0037"/>
    <w:rsid w:val="004C01C1"/>
    <w:rsid w:val="004C1E0F"/>
    <w:rsid w:val="004C6DAF"/>
    <w:rsid w:val="004C75AC"/>
    <w:rsid w:val="004D15DD"/>
    <w:rsid w:val="004D1965"/>
    <w:rsid w:val="004D36B2"/>
    <w:rsid w:val="004D3770"/>
    <w:rsid w:val="004D52CF"/>
    <w:rsid w:val="004D6F4C"/>
    <w:rsid w:val="004D79B1"/>
    <w:rsid w:val="004D7BBA"/>
    <w:rsid w:val="004E08F7"/>
    <w:rsid w:val="004E1714"/>
    <w:rsid w:val="004E3660"/>
    <w:rsid w:val="004E4FA8"/>
    <w:rsid w:val="004F22F9"/>
    <w:rsid w:val="004F6914"/>
    <w:rsid w:val="004F6DB4"/>
    <w:rsid w:val="00501B62"/>
    <w:rsid w:val="005028B6"/>
    <w:rsid w:val="005038E9"/>
    <w:rsid w:val="00505D77"/>
    <w:rsid w:val="00507834"/>
    <w:rsid w:val="0051018C"/>
    <w:rsid w:val="00511E45"/>
    <w:rsid w:val="00512C48"/>
    <w:rsid w:val="00513198"/>
    <w:rsid w:val="0051612A"/>
    <w:rsid w:val="0051632C"/>
    <w:rsid w:val="005168C0"/>
    <w:rsid w:val="0051744F"/>
    <w:rsid w:val="0052096B"/>
    <w:rsid w:val="00523193"/>
    <w:rsid w:val="005246D9"/>
    <w:rsid w:val="00525132"/>
    <w:rsid w:val="00530B58"/>
    <w:rsid w:val="00531ACE"/>
    <w:rsid w:val="00531B22"/>
    <w:rsid w:val="00532E34"/>
    <w:rsid w:val="0053417B"/>
    <w:rsid w:val="005354CE"/>
    <w:rsid w:val="00536F88"/>
    <w:rsid w:val="00541DE7"/>
    <w:rsid w:val="0054339D"/>
    <w:rsid w:val="00544F70"/>
    <w:rsid w:val="00546677"/>
    <w:rsid w:val="00546A36"/>
    <w:rsid w:val="00552662"/>
    <w:rsid w:val="00560D42"/>
    <w:rsid w:val="0056216C"/>
    <w:rsid w:val="00562935"/>
    <w:rsid w:val="005641EE"/>
    <w:rsid w:val="0057018A"/>
    <w:rsid w:val="00570A52"/>
    <w:rsid w:val="005729B8"/>
    <w:rsid w:val="00573479"/>
    <w:rsid w:val="00573648"/>
    <w:rsid w:val="005748CB"/>
    <w:rsid w:val="0057567D"/>
    <w:rsid w:val="0057633D"/>
    <w:rsid w:val="00580C66"/>
    <w:rsid w:val="0058215A"/>
    <w:rsid w:val="005828C7"/>
    <w:rsid w:val="0058584A"/>
    <w:rsid w:val="0058762A"/>
    <w:rsid w:val="00587D13"/>
    <w:rsid w:val="00594788"/>
    <w:rsid w:val="00595296"/>
    <w:rsid w:val="00596628"/>
    <w:rsid w:val="00596C66"/>
    <w:rsid w:val="005978C0"/>
    <w:rsid w:val="005A18A3"/>
    <w:rsid w:val="005A2021"/>
    <w:rsid w:val="005A2831"/>
    <w:rsid w:val="005A5838"/>
    <w:rsid w:val="005B1C1F"/>
    <w:rsid w:val="005B227B"/>
    <w:rsid w:val="005B2955"/>
    <w:rsid w:val="005B29E3"/>
    <w:rsid w:val="005B3A1B"/>
    <w:rsid w:val="005B5350"/>
    <w:rsid w:val="005B639B"/>
    <w:rsid w:val="005C03C2"/>
    <w:rsid w:val="005C107F"/>
    <w:rsid w:val="005C1B0B"/>
    <w:rsid w:val="005C37B5"/>
    <w:rsid w:val="005C3865"/>
    <w:rsid w:val="005C3BB7"/>
    <w:rsid w:val="005C5DFF"/>
    <w:rsid w:val="005C70C0"/>
    <w:rsid w:val="005D1CE0"/>
    <w:rsid w:val="005D69A6"/>
    <w:rsid w:val="005E2C47"/>
    <w:rsid w:val="005E2DA8"/>
    <w:rsid w:val="005E3006"/>
    <w:rsid w:val="005E32CE"/>
    <w:rsid w:val="005E3CE4"/>
    <w:rsid w:val="005E3D3B"/>
    <w:rsid w:val="005E6F22"/>
    <w:rsid w:val="005E7964"/>
    <w:rsid w:val="005F3F69"/>
    <w:rsid w:val="005F4138"/>
    <w:rsid w:val="005F5745"/>
    <w:rsid w:val="0060063B"/>
    <w:rsid w:val="00601435"/>
    <w:rsid w:val="00601864"/>
    <w:rsid w:val="00602319"/>
    <w:rsid w:val="0060573B"/>
    <w:rsid w:val="00607E6C"/>
    <w:rsid w:val="00611263"/>
    <w:rsid w:val="00612309"/>
    <w:rsid w:val="00612C5F"/>
    <w:rsid w:val="00612CC5"/>
    <w:rsid w:val="00613BAF"/>
    <w:rsid w:val="0061406D"/>
    <w:rsid w:val="00614DE0"/>
    <w:rsid w:val="00615ECB"/>
    <w:rsid w:val="006178EC"/>
    <w:rsid w:val="00617D34"/>
    <w:rsid w:val="00620335"/>
    <w:rsid w:val="00623011"/>
    <w:rsid w:val="006245FF"/>
    <w:rsid w:val="006256F3"/>
    <w:rsid w:val="006343D2"/>
    <w:rsid w:val="00634A61"/>
    <w:rsid w:val="0063588C"/>
    <w:rsid w:val="00636006"/>
    <w:rsid w:val="00643CBA"/>
    <w:rsid w:val="0064446E"/>
    <w:rsid w:val="00644583"/>
    <w:rsid w:val="0064475B"/>
    <w:rsid w:val="006456CC"/>
    <w:rsid w:val="00647DF8"/>
    <w:rsid w:val="00653F6C"/>
    <w:rsid w:val="006546B9"/>
    <w:rsid w:val="00654A9C"/>
    <w:rsid w:val="006551F7"/>
    <w:rsid w:val="00656CF9"/>
    <w:rsid w:val="00661EDC"/>
    <w:rsid w:val="0066239F"/>
    <w:rsid w:val="006625E6"/>
    <w:rsid w:val="006655AB"/>
    <w:rsid w:val="006678B5"/>
    <w:rsid w:val="00673F96"/>
    <w:rsid w:val="006755D8"/>
    <w:rsid w:val="00675803"/>
    <w:rsid w:val="00676131"/>
    <w:rsid w:val="00676EE9"/>
    <w:rsid w:val="00677FE9"/>
    <w:rsid w:val="00680464"/>
    <w:rsid w:val="0068075B"/>
    <w:rsid w:val="00680B88"/>
    <w:rsid w:val="00690805"/>
    <w:rsid w:val="00690B6E"/>
    <w:rsid w:val="00692B62"/>
    <w:rsid w:val="00696640"/>
    <w:rsid w:val="00696E4D"/>
    <w:rsid w:val="00697DA3"/>
    <w:rsid w:val="00697E99"/>
    <w:rsid w:val="006A117D"/>
    <w:rsid w:val="006A427E"/>
    <w:rsid w:val="006A6770"/>
    <w:rsid w:val="006B5C02"/>
    <w:rsid w:val="006B6297"/>
    <w:rsid w:val="006B6351"/>
    <w:rsid w:val="006B778B"/>
    <w:rsid w:val="006B7E3B"/>
    <w:rsid w:val="006C1D02"/>
    <w:rsid w:val="006C247A"/>
    <w:rsid w:val="006D0D1A"/>
    <w:rsid w:val="006D14B2"/>
    <w:rsid w:val="006D24EE"/>
    <w:rsid w:val="006D291E"/>
    <w:rsid w:val="006D29EF"/>
    <w:rsid w:val="006D4449"/>
    <w:rsid w:val="006D5E86"/>
    <w:rsid w:val="006E01BF"/>
    <w:rsid w:val="006E4AD4"/>
    <w:rsid w:val="006E70F5"/>
    <w:rsid w:val="006F0989"/>
    <w:rsid w:val="006F3FB7"/>
    <w:rsid w:val="006F47D1"/>
    <w:rsid w:val="006F4CCE"/>
    <w:rsid w:val="00702346"/>
    <w:rsid w:val="007024FD"/>
    <w:rsid w:val="00702ED9"/>
    <w:rsid w:val="00705D07"/>
    <w:rsid w:val="007071C4"/>
    <w:rsid w:val="00710050"/>
    <w:rsid w:val="00710EA0"/>
    <w:rsid w:val="00712A7A"/>
    <w:rsid w:val="00713C15"/>
    <w:rsid w:val="007207CA"/>
    <w:rsid w:val="00722075"/>
    <w:rsid w:val="007229BD"/>
    <w:rsid w:val="00723E1A"/>
    <w:rsid w:val="00724317"/>
    <w:rsid w:val="00725927"/>
    <w:rsid w:val="00725EE6"/>
    <w:rsid w:val="00731693"/>
    <w:rsid w:val="00731B47"/>
    <w:rsid w:val="00733787"/>
    <w:rsid w:val="007356A6"/>
    <w:rsid w:val="0073576F"/>
    <w:rsid w:val="00736401"/>
    <w:rsid w:val="00736A2F"/>
    <w:rsid w:val="007373E3"/>
    <w:rsid w:val="00747AA5"/>
    <w:rsid w:val="00750AFA"/>
    <w:rsid w:val="00752D18"/>
    <w:rsid w:val="00757F86"/>
    <w:rsid w:val="00760A16"/>
    <w:rsid w:val="00760CC0"/>
    <w:rsid w:val="0076259E"/>
    <w:rsid w:val="00770D00"/>
    <w:rsid w:val="00771550"/>
    <w:rsid w:val="00774366"/>
    <w:rsid w:val="007813CA"/>
    <w:rsid w:val="00782501"/>
    <w:rsid w:val="00784386"/>
    <w:rsid w:val="00784BAA"/>
    <w:rsid w:val="00785239"/>
    <w:rsid w:val="00787754"/>
    <w:rsid w:val="00787F90"/>
    <w:rsid w:val="007927AF"/>
    <w:rsid w:val="00792A0B"/>
    <w:rsid w:val="00795AD2"/>
    <w:rsid w:val="00797878"/>
    <w:rsid w:val="007A0165"/>
    <w:rsid w:val="007A0943"/>
    <w:rsid w:val="007A0D00"/>
    <w:rsid w:val="007A1EEE"/>
    <w:rsid w:val="007A42E4"/>
    <w:rsid w:val="007A727D"/>
    <w:rsid w:val="007B0774"/>
    <w:rsid w:val="007B1E62"/>
    <w:rsid w:val="007B22BB"/>
    <w:rsid w:val="007B2CE8"/>
    <w:rsid w:val="007B303D"/>
    <w:rsid w:val="007B458C"/>
    <w:rsid w:val="007B4A4F"/>
    <w:rsid w:val="007B69B4"/>
    <w:rsid w:val="007B79E4"/>
    <w:rsid w:val="007C0114"/>
    <w:rsid w:val="007C113B"/>
    <w:rsid w:val="007C493A"/>
    <w:rsid w:val="007C7697"/>
    <w:rsid w:val="007D7CBE"/>
    <w:rsid w:val="007D7FC7"/>
    <w:rsid w:val="007E032C"/>
    <w:rsid w:val="007E0410"/>
    <w:rsid w:val="007E1D46"/>
    <w:rsid w:val="007E1F62"/>
    <w:rsid w:val="007E605C"/>
    <w:rsid w:val="007E6276"/>
    <w:rsid w:val="007F1AAF"/>
    <w:rsid w:val="007F3784"/>
    <w:rsid w:val="007F5C95"/>
    <w:rsid w:val="007F5F24"/>
    <w:rsid w:val="007F7807"/>
    <w:rsid w:val="00800992"/>
    <w:rsid w:val="00800C6F"/>
    <w:rsid w:val="0080286F"/>
    <w:rsid w:val="008035B6"/>
    <w:rsid w:val="0080394F"/>
    <w:rsid w:val="00803E70"/>
    <w:rsid w:val="00804E68"/>
    <w:rsid w:val="008051D5"/>
    <w:rsid w:val="00806D5C"/>
    <w:rsid w:val="00812AA6"/>
    <w:rsid w:val="0081353F"/>
    <w:rsid w:val="008142FE"/>
    <w:rsid w:val="00820244"/>
    <w:rsid w:val="00823E32"/>
    <w:rsid w:val="008247B6"/>
    <w:rsid w:val="00830DFD"/>
    <w:rsid w:val="008327D7"/>
    <w:rsid w:val="008331F8"/>
    <w:rsid w:val="00835A79"/>
    <w:rsid w:val="008365B1"/>
    <w:rsid w:val="0084064C"/>
    <w:rsid w:val="00842067"/>
    <w:rsid w:val="00842E6F"/>
    <w:rsid w:val="00843012"/>
    <w:rsid w:val="0084326E"/>
    <w:rsid w:val="0084329C"/>
    <w:rsid w:val="008436E4"/>
    <w:rsid w:val="00843BDA"/>
    <w:rsid w:val="0084509D"/>
    <w:rsid w:val="00845405"/>
    <w:rsid w:val="008471B5"/>
    <w:rsid w:val="00847D36"/>
    <w:rsid w:val="0085088E"/>
    <w:rsid w:val="008522CD"/>
    <w:rsid w:val="00854976"/>
    <w:rsid w:val="00856B94"/>
    <w:rsid w:val="00857775"/>
    <w:rsid w:val="00860941"/>
    <w:rsid w:val="008623B0"/>
    <w:rsid w:val="008630C3"/>
    <w:rsid w:val="008646B3"/>
    <w:rsid w:val="00866973"/>
    <w:rsid w:val="00876185"/>
    <w:rsid w:val="00880823"/>
    <w:rsid w:val="00883CB5"/>
    <w:rsid w:val="00886BB4"/>
    <w:rsid w:val="00886F17"/>
    <w:rsid w:val="00887F6F"/>
    <w:rsid w:val="00893733"/>
    <w:rsid w:val="008941E6"/>
    <w:rsid w:val="00897C1E"/>
    <w:rsid w:val="00897F31"/>
    <w:rsid w:val="008A0FD1"/>
    <w:rsid w:val="008A3BAB"/>
    <w:rsid w:val="008A4279"/>
    <w:rsid w:val="008A62C4"/>
    <w:rsid w:val="008A6F32"/>
    <w:rsid w:val="008B216B"/>
    <w:rsid w:val="008B2321"/>
    <w:rsid w:val="008B3323"/>
    <w:rsid w:val="008B43BE"/>
    <w:rsid w:val="008B7481"/>
    <w:rsid w:val="008C11BC"/>
    <w:rsid w:val="008C6EC9"/>
    <w:rsid w:val="008C71B6"/>
    <w:rsid w:val="008D2AFC"/>
    <w:rsid w:val="008D4062"/>
    <w:rsid w:val="008D481F"/>
    <w:rsid w:val="008D7124"/>
    <w:rsid w:val="008E10E1"/>
    <w:rsid w:val="008E1E18"/>
    <w:rsid w:val="008E1FB2"/>
    <w:rsid w:val="008E3D66"/>
    <w:rsid w:val="00904076"/>
    <w:rsid w:val="00904E74"/>
    <w:rsid w:val="0090646C"/>
    <w:rsid w:val="0091207B"/>
    <w:rsid w:val="009121B4"/>
    <w:rsid w:val="00915ADD"/>
    <w:rsid w:val="00916D54"/>
    <w:rsid w:val="00917AE0"/>
    <w:rsid w:val="00920DB8"/>
    <w:rsid w:val="00922890"/>
    <w:rsid w:val="0092449D"/>
    <w:rsid w:val="00925469"/>
    <w:rsid w:val="00927D96"/>
    <w:rsid w:val="009338E4"/>
    <w:rsid w:val="00935646"/>
    <w:rsid w:val="00935E34"/>
    <w:rsid w:val="00937E71"/>
    <w:rsid w:val="00942F2F"/>
    <w:rsid w:val="00943829"/>
    <w:rsid w:val="0095132F"/>
    <w:rsid w:val="00953CCA"/>
    <w:rsid w:val="00955EBD"/>
    <w:rsid w:val="009565B9"/>
    <w:rsid w:val="00957ACC"/>
    <w:rsid w:val="00961A75"/>
    <w:rsid w:val="00961FD9"/>
    <w:rsid w:val="00964567"/>
    <w:rsid w:val="00965392"/>
    <w:rsid w:val="00965D1A"/>
    <w:rsid w:val="00965DE3"/>
    <w:rsid w:val="00967740"/>
    <w:rsid w:val="00973CC2"/>
    <w:rsid w:val="00973E98"/>
    <w:rsid w:val="00975054"/>
    <w:rsid w:val="00977641"/>
    <w:rsid w:val="00980408"/>
    <w:rsid w:val="009804B7"/>
    <w:rsid w:val="009806F3"/>
    <w:rsid w:val="00980BFE"/>
    <w:rsid w:val="00981033"/>
    <w:rsid w:val="00982BD0"/>
    <w:rsid w:val="00982C34"/>
    <w:rsid w:val="00984551"/>
    <w:rsid w:val="00984E4E"/>
    <w:rsid w:val="00987612"/>
    <w:rsid w:val="00992663"/>
    <w:rsid w:val="00992A86"/>
    <w:rsid w:val="009A007F"/>
    <w:rsid w:val="009A1AC8"/>
    <w:rsid w:val="009A1C31"/>
    <w:rsid w:val="009A53B2"/>
    <w:rsid w:val="009A6695"/>
    <w:rsid w:val="009A6785"/>
    <w:rsid w:val="009B2D55"/>
    <w:rsid w:val="009B3DC7"/>
    <w:rsid w:val="009B7F9C"/>
    <w:rsid w:val="009C0A1E"/>
    <w:rsid w:val="009C47CD"/>
    <w:rsid w:val="009D0320"/>
    <w:rsid w:val="009E1FF4"/>
    <w:rsid w:val="009E2BBB"/>
    <w:rsid w:val="009E45A2"/>
    <w:rsid w:val="009F2C2D"/>
    <w:rsid w:val="009F4666"/>
    <w:rsid w:val="009F4885"/>
    <w:rsid w:val="009F6240"/>
    <w:rsid w:val="009F6324"/>
    <w:rsid w:val="009F66F6"/>
    <w:rsid w:val="00A016BD"/>
    <w:rsid w:val="00A061FF"/>
    <w:rsid w:val="00A11A23"/>
    <w:rsid w:val="00A1400B"/>
    <w:rsid w:val="00A16543"/>
    <w:rsid w:val="00A16BE9"/>
    <w:rsid w:val="00A16DA0"/>
    <w:rsid w:val="00A24612"/>
    <w:rsid w:val="00A24B28"/>
    <w:rsid w:val="00A26D13"/>
    <w:rsid w:val="00A32912"/>
    <w:rsid w:val="00A36782"/>
    <w:rsid w:val="00A41134"/>
    <w:rsid w:val="00A41582"/>
    <w:rsid w:val="00A4600E"/>
    <w:rsid w:val="00A46132"/>
    <w:rsid w:val="00A51008"/>
    <w:rsid w:val="00A54542"/>
    <w:rsid w:val="00A57B10"/>
    <w:rsid w:val="00A57F81"/>
    <w:rsid w:val="00A61AD2"/>
    <w:rsid w:val="00A624A1"/>
    <w:rsid w:val="00A63F4A"/>
    <w:rsid w:val="00A6552F"/>
    <w:rsid w:val="00A710BC"/>
    <w:rsid w:val="00A717B3"/>
    <w:rsid w:val="00A744A5"/>
    <w:rsid w:val="00A765DA"/>
    <w:rsid w:val="00A769E1"/>
    <w:rsid w:val="00A80230"/>
    <w:rsid w:val="00A8057F"/>
    <w:rsid w:val="00A82179"/>
    <w:rsid w:val="00A870A4"/>
    <w:rsid w:val="00A91ABE"/>
    <w:rsid w:val="00A94385"/>
    <w:rsid w:val="00A958E6"/>
    <w:rsid w:val="00AA00BA"/>
    <w:rsid w:val="00AA0EAA"/>
    <w:rsid w:val="00AA1736"/>
    <w:rsid w:val="00AA263B"/>
    <w:rsid w:val="00AA553D"/>
    <w:rsid w:val="00AA6E05"/>
    <w:rsid w:val="00AB01BE"/>
    <w:rsid w:val="00AB0F57"/>
    <w:rsid w:val="00AB40F6"/>
    <w:rsid w:val="00AC07D1"/>
    <w:rsid w:val="00AC1614"/>
    <w:rsid w:val="00AC1841"/>
    <w:rsid w:val="00AC18CD"/>
    <w:rsid w:val="00AC629A"/>
    <w:rsid w:val="00AD0C64"/>
    <w:rsid w:val="00AD3AD6"/>
    <w:rsid w:val="00AD4D9A"/>
    <w:rsid w:val="00AD4FAC"/>
    <w:rsid w:val="00AD733D"/>
    <w:rsid w:val="00AE1573"/>
    <w:rsid w:val="00AE22FD"/>
    <w:rsid w:val="00AE23E4"/>
    <w:rsid w:val="00AE4626"/>
    <w:rsid w:val="00AE47E9"/>
    <w:rsid w:val="00AE4B2C"/>
    <w:rsid w:val="00AF2878"/>
    <w:rsid w:val="00AF3E57"/>
    <w:rsid w:val="00AF422C"/>
    <w:rsid w:val="00AF442A"/>
    <w:rsid w:val="00AF4F1C"/>
    <w:rsid w:val="00AF55FE"/>
    <w:rsid w:val="00AF73F0"/>
    <w:rsid w:val="00B06E10"/>
    <w:rsid w:val="00B07168"/>
    <w:rsid w:val="00B0742F"/>
    <w:rsid w:val="00B104FC"/>
    <w:rsid w:val="00B1087B"/>
    <w:rsid w:val="00B10C0A"/>
    <w:rsid w:val="00B10C30"/>
    <w:rsid w:val="00B10FA1"/>
    <w:rsid w:val="00B1501E"/>
    <w:rsid w:val="00B23CCA"/>
    <w:rsid w:val="00B2462B"/>
    <w:rsid w:val="00B24969"/>
    <w:rsid w:val="00B2563F"/>
    <w:rsid w:val="00B265BB"/>
    <w:rsid w:val="00B26719"/>
    <w:rsid w:val="00B26859"/>
    <w:rsid w:val="00B27522"/>
    <w:rsid w:val="00B27BBA"/>
    <w:rsid w:val="00B30F3A"/>
    <w:rsid w:val="00B31F6A"/>
    <w:rsid w:val="00B35165"/>
    <w:rsid w:val="00B35365"/>
    <w:rsid w:val="00B353C9"/>
    <w:rsid w:val="00B367B3"/>
    <w:rsid w:val="00B406E4"/>
    <w:rsid w:val="00B429A2"/>
    <w:rsid w:val="00B435D6"/>
    <w:rsid w:val="00B436E5"/>
    <w:rsid w:val="00B43FFF"/>
    <w:rsid w:val="00B440C2"/>
    <w:rsid w:val="00B45171"/>
    <w:rsid w:val="00B45B01"/>
    <w:rsid w:val="00B47555"/>
    <w:rsid w:val="00B53714"/>
    <w:rsid w:val="00B54334"/>
    <w:rsid w:val="00B60B39"/>
    <w:rsid w:val="00B611E8"/>
    <w:rsid w:val="00B63A05"/>
    <w:rsid w:val="00B63F19"/>
    <w:rsid w:val="00B673D1"/>
    <w:rsid w:val="00B7275A"/>
    <w:rsid w:val="00B75691"/>
    <w:rsid w:val="00B90089"/>
    <w:rsid w:val="00B90918"/>
    <w:rsid w:val="00B940EC"/>
    <w:rsid w:val="00B94EA5"/>
    <w:rsid w:val="00BA0F88"/>
    <w:rsid w:val="00BA1B8B"/>
    <w:rsid w:val="00BA318C"/>
    <w:rsid w:val="00BA3596"/>
    <w:rsid w:val="00BB2479"/>
    <w:rsid w:val="00BB305F"/>
    <w:rsid w:val="00BB38DA"/>
    <w:rsid w:val="00BB4D79"/>
    <w:rsid w:val="00BB7A68"/>
    <w:rsid w:val="00BC1F56"/>
    <w:rsid w:val="00BC2C00"/>
    <w:rsid w:val="00BC3E16"/>
    <w:rsid w:val="00BC5603"/>
    <w:rsid w:val="00BC5E35"/>
    <w:rsid w:val="00BC7D51"/>
    <w:rsid w:val="00BD0031"/>
    <w:rsid w:val="00BD1FFE"/>
    <w:rsid w:val="00BD39BC"/>
    <w:rsid w:val="00BD3F52"/>
    <w:rsid w:val="00BD5B20"/>
    <w:rsid w:val="00BD6C94"/>
    <w:rsid w:val="00BD707A"/>
    <w:rsid w:val="00BE10CF"/>
    <w:rsid w:val="00BE2290"/>
    <w:rsid w:val="00BE2CF6"/>
    <w:rsid w:val="00BE67AD"/>
    <w:rsid w:val="00BE69EB"/>
    <w:rsid w:val="00BE6BCD"/>
    <w:rsid w:val="00BF0647"/>
    <w:rsid w:val="00BF5BE1"/>
    <w:rsid w:val="00BF6606"/>
    <w:rsid w:val="00BF6BC8"/>
    <w:rsid w:val="00C01801"/>
    <w:rsid w:val="00C03069"/>
    <w:rsid w:val="00C03243"/>
    <w:rsid w:val="00C06915"/>
    <w:rsid w:val="00C0738E"/>
    <w:rsid w:val="00C1171A"/>
    <w:rsid w:val="00C12B17"/>
    <w:rsid w:val="00C13988"/>
    <w:rsid w:val="00C1405A"/>
    <w:rsid w:val="00C2245E"/>
    <w:rsid w:val="00C22C62"/>
    <w:rsid w:val="00C2339B"/>
    <w:rsid w:val="00C2365C"/>
    <w:rsid w:val="00C27271"/>
    <w:rsid w:val="00C274C0"/>
    <w:rsid w:val="00C27ED7"/>
    <w:rsid w:val="00C30DA4"/>
    <w:rsid w:val="00C312B2"/>
    <w:rsid w:val="00C3263F"/>
    <w:rsid w:val="00C3307B"/>
    <w:rsid w:val="00C3564B"/>
    <w:rsid w:val="00C37560"/>
    <w:rsid w:val="00C41F47"/>
    <w:rsid w:val="00C4685A"/>
    <w:rsid w:val="00C47D32"/>
    <w:rsid w:val="00C50116"/>
    <w:rsid w:val="00C54069"/>
    <w:rsid w:val="00C561A2"/>
    <w:rsid w:val="00C57B32"/>
    <w:rsid w:val="00C61076"/>
    <w:rsid w:val="00C620E7"/>
    <w:rsid w:val="00C644BD"/>
    <w:rsid w:val="00C65A17"/>
    <w:rsid w:val="00C674E8"/>
    <w:rsid w:val="00C67B57"/>
    <w:rsid w:val="00C70CE2"/>
    <w:rsid w:val="00C712E0"/>
    <w:rsid w:val="00C718B6"/>
    <w:rsid w:val="00C71EFA"/>
    <w:rsid w:val="00C72048"/>
    <w:rsid w:val="00C73CAD"/>
    <w:rsid w:val="00C73DB1"/>
    <w:rsid w:val="00C7483A"/>
    <w:rsid w:val="00C74A67"/>
    <w:rsid w:val="00C76712"/>
    <w:rsid w:val="00C856A8"/>
    <w:rsid w:val="00C85C5E"/>
    <w:rsid w:val="00C86DE0"/>
    <w:rsid w:val="00C900B8"/>
    <w:rsid w:val="00C900BE"/>
    <w:rsid w:val="00C91CC7"/>
    <w:rsid w:val="00C92177"/>
    <w:rsid w:val="00C94672"/>
    <w:rsid w:val="00CA2D40"/>
    <w:rsid w:val="00CA3C75"/>
    <w:rsid w:val="00CA6DFC"/>
    <w:rsid w:val="00CA78B4"/>
    <w:rsid w:val="00CB031D"/>
    <w:rsid w:val="00CB17AF"/>
    <w:rsid w:val="00CB44C9"/>
    <w:rsid w:val="00CB5B8E"/>
    <w:rsid w:val="00CB7589"/>
    <w:rsid w:val="00CB778F"/>
    <w:rsid w:val="00CC1BAA"/>
    <w:rsid w:val="00CC2074"/>
    <w:rsid w:val="00CC3D0D"/>
    <w:rsid w:val="00CC4438"/>
    <w:rsid w:val="00CC44D0"/>
    <w:rsid w:val="00CC58AF"/>
    <w:rsid w:val="00CC5F03"/>
    <w:rsid w:val="00CC61AC"/>
    <w:rsid w:val="00CC6382"/>
    <w:rsid w:val="00CD108E"/>
    <w:rsid w:val="00CD1172"/>
    <w:rsid w:val="00CD44F0"/>
    <w:rsid w:val="00CD78E9"/>
    <w:rsid w:val="00CE1A95"/>
    <w:rsid w:val="00CE6810"/>
    <w:rsid w:val="00CE6C82"/>
    <w:rsid w:val="00CE7BF7"/>
    <w:rsid w:val="00CF17AD"/>
    <w:rsid w:val="00CF3327"/>
    <w:rsid w:val="00CF38D5"/>
    <w:rsid w:val="00D01367"/>
    <w:rsid w:val="00D06218"/>
    <w:rsid w:val="00D072DF"/>
    <w:rsid w:val="00D07AC8"/>
    <w:rsid w:val="00D10567"/>
    <w:rsid w:val="00D10C83"/>
    <w:rsid w:val="00D11FAD"/>
    <w:rsid w:val="00D12300"/>
    <w:rsid w:val="00D15EBB"/>
    <w:rsid w:val="00D30B43"/>
    <w:rsid w:val="00D30E73"/>
    <w:rsid w:val="00D32035"/>
    <w:rsid w:val="00D32993"/>
    <w:rsid w:val="00D35A48"/>
    <w:rsid w:val="00D36E32"/>
    <w:rsid w:val="00D4011B"/>
    <w:rsid w:val="00D41519"/>
    <w:rsid w:val="00D41BF6"/>
    <w:rsid w:val="00D44568"/>
    <w:rsid w:val="00D45465"/>
    <w:rsid w:val="00D4602E"/>
    <w:rsid w:val="00D463A9"/>
    <w:rsid w:val="00D478D2"/>
    <w:rsid w:val="00D51777"/>
    <w:rsid w:val="00D5241B"/>
    <w:rsid w:val="00D5581D"/>
    <w:rsid w:val="00D569C6"/>
    <w:rsid w:val="00D578AC"/>
    <w:rsid w:val="00D613D9"/>
    <w:rsid w:val="00D633F4"/>
    <w:rsid w:val="00D638FC"/>
    <w:rsid w:val="00D63FA7"/>
    <w:rsid w:val="00D64FE9"/>
    <w:rsid w:val="00D70105"/>
    <w:rsid w:val="00D70BC2"/>
    <w:rsid w:val="00D73C30"/>
    <w:rsid w:val="00D749E9"/>
    <w:rsid w:val="00D762AB"/>
    <w:rsid w:val="00D810E0"/>
    <w:rsid w:val="00D81BEC"/>
    <w:rsid w:val="00D81FEA"/>
    <w:rsid w:val="00D84A46"/>
    <w:rsid w:val="00D877D2"/>
    <w:rsid w:val="00D91298"/>
    <w:rsid w:val="00D915B1"/>
    <w:rsid w:val="00D91A0C"/>
    <w:rsid w:val="00D93AC9"/>
    <w:rsid w:val="00D943B8"/>
    <w:rsid w:val="00D9449B"/>
    <w:rsid w:val="00D96EF7"/>
    <w:rsid w:val="00D978D5"/>
    <w:rsid w:val="00DA0001"/>
    <w:rsid w:val="00DA130A"/>
    <w:rsid w:val="00DA5039"/>
    <w:rsid w:val="00DA584D"/>
    <w:rsid w:val="00DA6BEB"/>
    <w:rsid w:val="00DA6CAF"/>
    <w:rsid w:val="00DB03D8"/>
    <w:rsid w:val="00DB1EBB"/>
    <w:rsid w:val="00DB2B63"/>
    <w:rsid w:val="00DB4C17"/>
    <w:rsid w:val="00DC072A"/>
    <w:rsid w:val="00DC1B7B"/>
    <w:rsid w:val="00DC5925"/>
    <w:rsid w:val="00DC65E4"/>
    <w:rsid w:val="00DD240D"/>
    <w:rsid w:val="00DD5EB7"/>
    <w:rsid w:val="00DD6654"/>
    <w:rsid w:val="00DD6C15"/>
    <w:rsid w:val="00DD7E3B"/>
    <w:rsid w:val="00DE179C"/>
    <w:rsid w:val="00DE291E"/>
    <w:rsid w:val="00DF029B"/>
    <w:rsid w:val="00DF2271"/>
    <w:rsid w:val="00DF2829"/>
    <w:rsid w:val="00DF2930"/>
    <w:rsid w:val="00DF33CD"/>
    <w:rsid w:val="00DF7B93"/>
    <w:rsid w:val="00E02C4B"/>
    <w:rsid w:val="00E034F7"/>
    <w:rsid w:val="00E10990"/>
    <w:rsid w:val="00E13F56"/>
    <w:rsid w:val="00E14A62"/>
    <w:rsid w:val="00E158CF"/>
    <w:rsid w:val="00E16807"/>
    <w:rsid w:val="00E201A0"/>
    <w:rsid w:val="00E224CE"/>
    <w:rsid w:val="00E226D4"/>
    <w:rsid w:val="00E22E12"/>
    <w:rsid w:val="00E22FAE"/>
    <w:rsid w:val="00E24A35"/>
    <w:rsid w:val="00E24BFA"/>
    <w:rsid w:val="00E2567E"/>
    <w:rsid w:val="00E25B5B"/>
    <w:rsid w:val="00E276C9"/>
    <w:rsid w:val="00E30169"/>
    <w:rsid w:val="00E306B2"/>
    <w:rsid w:val="00E31328"/>
    <w:rsid w:val="00E31D4A"/>
    <w:rsid w:val="00E346FE"/>
    <w:rsid w:val="00E35178"/>
    <w:rsid w:val="00E40DBA"/>
    <w:rsid w:val="00E41735"/>
    <w:rsid w:val="00E4273E"/>
    <w:rsid w:val="00E43569"/>
    <w:rsid w:val="00E44299"/>
    <w:rsid w:val="00E44F2D"/>
    <w:rsid w:val="00E525C4"/>
    <w:rsid w:val="00E52764"/>
    <w:rsid w:val="00E54BEE"/>
    <w:rsid w:val="00E5635D"/>
    <w:rsid w:val="00E57A16"/>
    <w:rsid w:val="00E57A55"/>
    <w:rsid w:val="00E602AC"/>
    <w:rsid w:val="00E60A36"/>
    <w:rsid w:val="00E61080"/>
    <w:rsid w:val="00E61376"/>
    <w:rsid w:val="00E62F38"/>
    <w:rsid w:val="00E63DE9"/>
    <w:rsid w:val="00E668F7"/>
    <w:rsid w:val="00E70BFD"/>
    <w:rsid w:val="00E73470"/>
    <w:rsid w:val="00E744BE"/>
    <w:rsid w:val="00E75781"/>
    <w:rsid w:val="00E7589A"/>
    <w:rsid w:val="00E80EFE"/>
    <w:rsid w:val="00E82E74"/>
    <w:rsid w:val="00E85FBA"/>
    <w:rsid w:val="00E86396"/>
    <w:rsid w:val="00E86AEE"/>
    <w:rsid w:val="00E87BCE"/>
    <w:rsid w:val="00E902F8"/>
    <w:rsid w:val="00E90475"/>
    <w:rsid w:val="00E950EC"/>
    <w:rsid w:val="00E955A2"/>
    <w:rsid w:val="00E96958"/>
    <w:rsid w:val="00E96EDA"/>
    <w:rsid w:val="00E96FD3"/>
    <w:rsid w:val="00EA069A"/>
    <w:rsid w:val="00EA2290"/>
    <w:rsid w:val="00EA577D"/>
    <w:rsid w:val="00EA5C7B"/>
    <w:rsid w:val="00EA61A3"/>
    <w:rsid w:val="00EB1D29"/>
    <w:rsid w:val="00EB2703"/>
    <w:rsid w:val="00EB29FA"/>
    <w:rsid w:val="00EB3EFC"/>
    <w:rsid w:val="00EB525E"/>
    <w:rsid w:val="00EB7C00"/>
    <w:rsid w:val="00EB7FF0"/>
    <w:rsid w:val="00EC4323"/>
    <w:rsid w:val="00EC43F1"/>
    <w:rsid w:val="00EC58B9"/>
    <w:rsid w:val="00ED2069"/>
    <w:rsid w:val="00ED37E7"/>
    <w:rsid w:val="00ED3995"/>
    <w:rsid w:val="00ED51BE"/>
    <w:rsid w:val="00EE1615"/>
    <w:rsid w:val="00EE36D9"/>
    <w:rsid w:val="00EE411C"/>
    <w:rsid w:val="00EE76E7"/>
    <w:rsid w:val="00EE771D"/>
    <w:rsid w:val="00EF264A"/>
    <w:rsid w:val="00EF543E"/>
    <w:rsid w:val="00EF5DFC"/>
    <w:rsid w:val="00EF5E3E"/>
    <w:rsid w:val="00EF7152"/>
    <w:rsid w:val="00F01702"/>
    <w:rsid w:val="00F26823"/>
    <w:rsid w:val="00F32DB9"/>
    <w:rsid w:val="00F35571"/>
    <w:rsid w:val="00F37169"/>
    <w:rsid w:val="00F409AD"/>
    <w:rsid w:val="00F4103E"/>
    <w:rsid w:val="00F4465E"/>
    <w:rsid w:val="00F46209"/>
    <w:rsid w:val="00F50D4A"/>
    <w:rsid w:val="00F53118"/>
    <w:rsid w:val="00F5383D"/>
    <w:rsid w:val="00F53D85"/>
    <w:rsid w:val="00F55E19"/>
    <w:rsid w:val="00F611C9"/>
    <w:rsid w:val="00F6387D"/>
    <w:rsid w:val="00F63947"/>
    <w:rsid w:val="00F64E17"/>
    <w:rsid w:val="00F671F7"/>
    <w:rsid w:val="00F674E2"/>
    <w:rsid w:val="00F76297"/>
    <w:rsid w:val="00F76D00"/>
    <w:rsid w:val="00F77D46"/>
    <w:rsid w:val="00F818EB"/>
    <w:rsid w:val="00F82575"/>
    <w:rsid w:val="00F84FC9"/>
    <w:rsid w:val="00F859F2"/>
    <w:rsid w:val="00F85E64"/>
    <w:rsid w:val="00F86DD7"/>
    <w:rsid w:val="00F86E9B"/>
    <w:rsid w:val="00F8775B"/>
    <w:rsid w:val="00F87F1C"/>
    <w:rsid w:val="00F93854"/>
    <w:rsid w:val="00F94626"/>
    <w:rsid w:val="00F94ACD"/>
    <w:rsid w:val="00FA0FAA"/>
    <w:rsid w:val="00FA10D5"/>
    <w:rsid w:val="00FA2191"/>
    <w:rsid w:val="00FA2974"/>
    <w:rsid w:val="00FA3694"/>
    <w:rsid w:val="00FA3B8D"/>
    <w:rsid w:val="00FA4F81"/>
    <w:rsid w:val="00FB0300"/>
    <w:rsid w:val="00FB205C"/>
    <w:rsid w:val="00FB2072"/>
    <w:rsid w:val="00FB23B5"/>
    <w:rsid w:val="00FB3E73"/>
    <w:rsid w:val="00FB5514"/>
    <w:rsid w:val="00FB795F"/>
    <w:rsid w:val="00FC0304"/>
    <w:rsid w:val="00FC2207"/>
    <w:rsid w:val="00FC53B1"/>
    <w:rsid w:val="00FC640A"/>
    <w:rsid w:val="00FC6496"/>
    <w:rsid w:val="00FD2BAA"/>
    <w:rsid w:val="00FD4166"/>
    <w:rsid w:val="00FD7AC1"/>
    <w:rsid w:val="00FE02AF"/>
    <w:rsid w:val="00FE0CDF"/>
    <w:rsid w:val="00FE0DC7"/>
    <w:rsid w:val="00FE2C86"/>
    <w:rsid w:val="00FE2D2D"/>
    <w:rsid w:val="00FE7162"/>
    <w:rsid w:val="00FF22A9"/>
    <w:rsid w:val="00FF55FA"/>
    <w:rsid w:val="00FF6430"/>
    <w:rsid w:val="00FF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AFAD2"/>
  <w15:chartTrackingRefBased/>
  <w15:docId w15:val="{51F2A18F-370E-40D1-96F4-3354A9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69EB"/>
    <w:rPr>
      <w:rFonts w:ascii="Tahoma" w:hAnsi="Tahoma" w:cs="Tahoma"/>
      <w:sz w:val="16"/>
      <w:szCs w:val="16"/>
    </w:rPr>
  </w:style>
  <w:style w:type="paragraph" w:styleId="Header">
    <w:name w:val="header"/>
    <w:basedOn w:val="Normal"/>
    <w:rsid w:val="0007185B"/>
    <w:pPr>
      <w:tabs>
        <w:tab w:val="center" w:pos="4153"/>
        <w:tab w:val="right" w:pos="8306"/>
      </w:tabs>
    </w:pPr>
  </w:style>
  <w:style w:type="paragraph" w:styleId="Footer">
    <w:name w:val="footer"/>
    <w:basedOn w:val="Normal"/>
    <w:rsid w:val="0007185B"/>
    <w:pPr>
      <w:tabs>
        <w:tab w:val="center" w:pos="4153"/>
        <w:tab w:val="right" w:pos="8306"/>
      </w:tabs>
    </w:pPr>
  </w:style>
  <w:style w:type="table" w:styleId="TableGrid">
    <w:name w:val="Table Grid"/>
    <w:basedOn w:val="TableNormal"/>
    <w:rsid w:val="0007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3F1"/>
    <w:pPr>
      <w:ind w:left="720"/>
    </w:pPr>
  </w:style>
  <w:style w:type="paragraph" w:styleId="Revision">
    <w:name w:val="Revision"/>
    <w:hidden/>
    <w:uiPriority w:val="99"/>
    <w:semiHidden/>
    <w:rsid w:val="00ED3995"/>
    <w:rPr>
      <w:sz w:val="24"/>
      <w:szCs w:val="24"/>
    </w:rPr>
  </w:style>
  <w:style w:type="character" w:styleId="CommentReference">
    <w:name w:val="annotation reference"/>
    <w:uiPriority w:val="99"/>
    <w:semiHidden/>
    <w:unhideWhenUsed/>
    <w:rsid w:val="00ED3995"/>
    <w:rPr>
      <w:sz w:val="16"/>
      <w:szCs w:val="16"/>
    </w:rPr>
  </w:style>
  <w:style w:type="paragraph" w:styleId="CommentText">
    <w:name w:val="annotation text"/>
    <w:basedOn w:val="Normal"/>
    <w:link w:val="CommentTextChar"/>
    <w:uiPriority w:val="99"/>
    <w:unhideWhenUsed/>
    <w:rsid w:val="00ED3995"/>
    <w:rPr>
      <w:sz w:val="20"/>
      <w:szCs w:val="20"/>
    </w:rPr>
  </w:style>
  <w:style w:type="character" w:customStyle="1" w:styleId="CommentTextChar">
    <w:name w:val="Comment Text Char"/>
    <w:basedOn w:val="DefaultParagraphFont"/>
    <w:link w:val="CommentText"/>
    <w:uiPriority w:val="99"/>
    <w:rsid w:val="00ED3995"/>
  </w:style>
  <w:style w:type="paragraph" w:styleId="CommentSubject">
    <w:name w:val="annotation subject"/>
    <w:basedOn w:val="CommentText"/>
    <w:next w:val="CommentText"/>
    <w:link w:val="CommentSubjectChar"/>
    <w:uiPriority w:val="99"/>
    <w:semiHidden/>
    <w:unhideWhenUsed/>
    <w:rsid w:val="00ED3995"/>
    <w:rPr>
      <w:b/>
      <w:bCs/>
    </w:rPr>
  </w:style>
  <w:style w:type="character" w:customStyle="1" w:styleId="CommentSubjectChar">
    <w:name w:val="Comment Subject Char"/>
    <w:link w:val="CommentSubject"/>
    <w:uiPriority w:val="99"/>
    <w:semiHidden/>
    <w:rsid w:val="00ED3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2E70F5C70DC48A22C9A7B0BAF9B3B" ma:contentTypeVersion="12" ma:contentTypeDescription="Create a new document." ma:contentTypeScope="" ma:versionID="4dfe11d976e52c6a4235cd6597494770">
  <xsd:schema xmlns:xsd="http://www.w3.org/2001/XMLSchema" xmlns:xs="http://www.w3.org/2001/XMLSchema" xmlns:p="http://schemas.microsoft.com/office/2006/metadata/properties" xmlns:ns1="http://schemas.microsoft.com/sharepoint/v3" xmlns:ns3="db6dae4a-5cbd-490a-acfb-b185dcc2015e" targetNamespace="http://schemas.microsoft.com/office/2006/metadata/properties" ma:root="true" ma:fieldsID="80bf44b1f71afb9962ac9132304be65b" ns1:_="" ns3:_="">
    <xsd:import namespace="http://schemas.microsoft.com/sharepoint/v3"/>
    <xsd:import namespace="db6dae4a-5cbd-490a-acfb-b185dcc201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dae4a-5cbd-490a-acfb-b185dcc2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C94993-EEBA-4270-B55C-1E3768556255}">
  <ds:schemaRefs>
    <ds:schemaRef ds:uri="http://schemas.microsoft.com/sharepoint/v3/contenttype/forms"/>
  </ds:schemaRefs>
</ds:datastoreItem>
</file>

<file path=customXml/itemProps2.xml><?xml version="1.0" encoding="utf-8"?>
<ds:datastoreItem xmlns:ds="http://schemas.openxmlformats.org/officeDocument/2006/customXml" ds:itemID="{7004FEE1-BE9B-4AE2-AB18-50C16845A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dae4a-5cbd-490a-acfb-b185dcc2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7B621-1965-41CF-9C9C-B15A418B62F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2275</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FERRISM</dc:creator>
  <cp:keywords/>
  <dc:description/>
  <cp:lastModifiedBy>Susan Beattie</cp:lastModifiedBy>
  <cp:revision>7</cp:revision>
  <cp:lastPrinted>2023-02-14T14:28:00Z</cp:lastPrinted>
  <dcterms:created xsi:type="dcterms:W3CDTF">2026-04-20T15:31:00Z</dcterms:created>
  <dcterms:modified xsi:type="dcterms:W3CDTF">2026-04-29T08:26:00Z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0x010100EE52E70F5C70DC48A22C9A7B0BAF9B3B</vt:lpwstr>
  </property>
</Properties>
</file>