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D85D" w14:textId="77777777" w:rsidR="00180720" w:rsidRPr="00BA6329" w:rsidRDefault="00180720" w:rsidP="00180720">
      <w:pPr>
        <w:rPr>
          <w:rFonts w:ascii="Arial" w:hAnsi="Arial" w:cs="Arial"/>
          <w:b/>
          <w:sz w:val="44"/>
          <w:szCs w:val="44"/>
        </w:rPr>
      </w:pPr>
      <w:r w:rsidRPr="00BA6329">
        <w:rPr>
          <w:rFonts w:ascii="Arial" w:hAnsi="Arial" w:cs="Arial"/>
          <w:b/>
          <w:sz w:val="44"/>
          <w:szCs w:val="44"/>
        </w:rPr>
        <w:t>Job description</w:t>
      </w:r>
    </w:p>
    <w:p w14:paraId="30291C63" w14:textId="77777777" w:rsidR="00180720" w:rsidRPr="00BA6329" w:rsidRDefault="00180720" w:rsidP="00180720">
      <w:pPr>
        <w:rPr>
          <w:rFonts w:ascii="Arial" w:hAnsi="Arial" w:cs="Arial"/>
          <w:b/>
          <w:sz w:val="36"/>
        </w:rPr>
      </w:pPr>
    </w:p>
    <w:tbl>
      <w:tblPr>
        <w:tblW w:w="0" w:type="auto"/>
        <w:tblLayout w:type="fixed"/>
        <w:tblLook w:val="0000" w:firstRow="0" w:lastRow="0" w:firstColumn="0" w:lastColumn="0" w:noHBand="0" w:noVBand="0"/>
      </w:tblPr>
      <w:tblGrid>
        <w:gridCol w:w="1701"/>
        <w:gridCol w:w="3261"/>
      </w:tblGrid>
      <w:tr w:rsidR="00180720" w:rsidRPr="00BA6329" w14:paraId="51314D2B" w14:textId="77777777" w:rsidTr="006D7760">
        <w:tc>
          <w:tcPr>
            <w:tcW w:w="1701" w:type="dxa"/>
            <w:tcBorders>
              <w:top w:val="nil"/>
              <w:left w:val="nil"/>
              <w:bottom w:val="nil"/>
              <w:right w:val="nil"/>
            </w:tcBorders>
          </w:tcPr>
          <w:p w14:paraId="3432D493" w14:textId="77777777" w:rsidR="00180720" w:rsidRPr="00BA6329" w:rsidRDefault="00180720" w:rsidP="006D7760">
            <w:pPr>
              <w:rPr>
                <w:rFonts w:ascii="Arial" w:hAnsi="Arial" w:cs="Arial"/>
                <w:b/>
              </w:rPr>
            </w:pPr>
            <w:r w:rsidRPr="00BA6329">
              <w:rPr>
                <w:rFonts w:ascii="Arial" w:hAnsi="Arial" w:cs="Arial"/>
                <w:b/>
              </w:rPr>
              <w:t>Date:</w:t>
            </w:r>
          </w:p>
        </w:tc>
        <w:tc>
          <w:tcPr>
            <w:tcW w:w="3261" w:type="dxa"/>
            <w:tcBorders>
              <w:top w:val="nil"/>
              <w:left w:val="nil"/>
              <w:bottom w:val="nil"/>
              <w:right w:val="nil"/>
            </w:tcBorders>
          </w:tcPr>
          <w:p w14:paraId="1D11DBFD" w14:textId="77777777" w:rsidR="00180720" w:rsidRPr="009B1C36" w:rsidRDefault="00180720" w:rsidP="006D7760">
            <w:pPr>
              <w:rPr>
                <w:rFonts w:ascii="Arial" w:hAnsi="Arial" w:cs="Arial"/>
              </w:rPr>
            </w:pPr>
            <w:r>
              <w:rPr>
                <w:rFonts w:ascii="Arial" w:hAnsi="Arial" w:cs="Arial"/>
              </w:rPr>
              <w:t>November 2024</w:t>
            </w:r>
          </w:p>
        </w:tc>
      </w:tr>
    </w:tbl>
    <w:p w14:paraId="6B6A3B0E" w14:textId="77777777" w:rsidR="00180720" w:rsidRPr="00BA6329" w:rsidRDefault="00180720" w:rsidP="00180720">
      <w:pPr>
        <w:rPr>
          <w:rFonts w:ascii="Arial" w:hAnsi="Arial" w:cs="Arial"/>
        </w:rPr>
      </w:pPr>
      <w:r w:rsidRPr="00BA6329">
        <w:rPr>
          <w:rFonts w:ascii="Arial" w:hAnsi="Arial" w:cs="Arial"/>
        </w:rPr>
        <w:t>_____________________________________________________________________</w:t>
      </w:r>
    </w:p>
    <w:p w14:paraId="656874BB" w14:textId="77777777" w:rsidR="00180720" w:rsidRPr="00BA6329" w:rsidRDefault="00180720" w:rsidP="00180720">
      <w:pPr>
        <w:rPr>
          <w:rFonts w:ascii="Arial" w:hAnsi="Arial" w:cs="Arial"/>
        </w:rPr>
      </w:pPr>
    </w:p>
    <w:tbl>
      <w:tblPr>
        <w:tblW w:w="0" w:type="auto"/>
        <w:tblLayout w:type="fixed"/>
        <w:tblLook w:val="0000" w:firstRow="0" w:lastRow="0" w:firstColumn="0" w:lastColumn="0" w:noHBand="0" w:noVBand="0"/>
      </w:tblPr>
      <w:tblGrid>
        <w:gridCol w:w="1818"/>
        <w:gridCol w:w="7646"/>
      </w:tblGrid>
      <w:tr w:rsidR="00180720" w:rsidRPr="00BA6329" w14:paraId="5C6425F3" w14:textId="77777777" w:rsidTr="006D7760">
        <w:tc>
          <w:tcPr>
            <w:tcW w:w="1818" w:type="dxa"/>
            <w:tcBorders>
              <w:top w:val="nil"/>
              <w:left w:val="nil"/>
              <w:bottom w:val="nil"/>
              <w:right w:val="nil"/>
            </w:tcBorders>
          </w:tcPr>
          <w:p w14:paraId="73531275" w14:textId="77777777" w:rsidR="00180720" w:rsidRPr="00BA6329" w:rsidRDefault="00180720" w:rsidP="006D7760">
            <w:pPr>
              <w:rPr>
                <w:rFonts w:ascii="Arial" w:hAnsi="Arial" w:cs="Arial"/>
                <w:b/>
              </w:rPr>
            </w:pPr>
            <w:r w:rsidRPr="00BA6329">
              <w:rPr>
                <w:rFonts w:ascii="Arial" w:hAnsi="Arial" w:cs="Arial"/>
                <w:b/>
              </w:rPr>
              <w:t>Dep</w:t>
            </w:r>
            <w:r>
              <w:rPr>
                <w:rFonts w:ascii="Arial" w:hAnsi="Arial" w:cs="Arial"/>
                <w:b/>
              </w:rPr>
              <w:t>artmen</w:t>
            </w:r>
            <w:r w:rsidRPr="00BA6329">
              <w:rPr>
                <w:rFonts w:ascii="Arial" w:hAnsi="Arial" w:cs="Arial"/>
                <w:b/>
              </w:rPr>
              <w:t>t:</w:t>
            </w:r>
          </w:p>
          <w:p w14:paraId="54F7FB41" w14:textId="77777777" w:rsidR="00180720" w:rsidRPr="00BA6329" w:rsidRDefault="00180720" w:rsidP="006D7760">
            <w:pPr>
              <w:rPr>
                <w:rFonts w:ascii="Arial" w:hAnsi="Arial" w:cs="Arial"/>
                <w:b/>
              </w:rPr>
            </w:pPr>
          </w:p>
        </w:tc>
        <w:tc>
          <w:tcPr>
            <w:tcW w:w="7646" w:type="dxa"/>
            <w:tcBorders>
              <w:top w:val="nil"/>
              <w:left w:val="nil"/>
              <w:bottom w:val="nil"/>
              <w:right w:val="nil"/>
            </w:tcBorders>
          </w:tcPr>
          <w:p w14:paraId="486EC40E" w14:textId="77777777" w:rsidR="00180720" w:rsidRPr="00BA6329" w:rsidRDefault="00180720" w:rsidP="006D7760">
            <w:pPr>
              <w:rPr>
                <w:rFonts w:ascii="Arial" w:hAnsi="Arial" w:cs="Arial"/>
                <w:szCs w:val="24"/>
              </w:rPr>
            </w:pPr>
            <w:r>
              <w:rPr>
                <w:rFonts w:ascii="Arial" w:hAnsi="Arial" w:cs="Arial"/>
                <w:szCs w:val="24"/>
              </w:rPr>
              <w:t xml:space="preserve">Property and Projects </w:t>
            </w:r>
          </w:p>
        </w:tc>
      </w:tr>
      <w:tr w:rsidR="00180720" w:rsidRPr="00BA6329" w14:paraId="0FB68164" w14:textId="77777777" w:rsidTr="006D7760">
        <w:tc>
          <w:tcPr>
            <w:tcW w:w="1818" w:type="dxa"/>
            <w:tcBorders>
              <w:top w:val="nil"/>
              <w:left w:val="nil"/>
              <w:bottom w:val="nil"/>
              <w:right w:val="nil"/>
            </w:tcBorders>
          </w:tcPr>
          <w:p w14:paraId="0910C574" w14:textId="77777777" w:rsidR="00180720" w:rsidRPr="00BA6329" w:rsidRDefault="00180720" w:rsidP="006D7760">
            <w:pPr>
              <w:rPr>
                <w:rFonts w:ascii="Arial" w:hAnsi="Arial" w:cs="Arial"/>
                <w:b/>
              </w:rPr>
            </w:pPr>
            <w:r w:rsidRPr="00BA6329">
              <w:rPr>
                <w:rFonts w:ascii="Arial" w:hAnsi="Arial" w:cs="Arial"/>
                <w:b/>
              </w:rPr>
              <w:t xml:space="preserve">Post </w:t>
            </w:r>
            <w:r>
              <w:rPr>
                <w:rFonts w:ascii="Arial" w:hAnsi="Arial" w:cs="Arial"/>
                <w:b/>
              </w:rPr>
              <w:t>number</w:t>
            </w:r>
            <w:r w:rsidRPr="00BA6329">
              <w:rPr>
                <w:rFonts w:ascii="Arial" w:hAnsi="Arial" w:cs="Arial"/>
                <w:b/>
              </w:rPr>
              <w:t>:</w:t>
            </w:r>
          </w:p>
          <w:p w14:paraId="6373B560" w14:textId="77777777" w:rsidR="00180720" w:rsidRPr="00BA6329" w:rsidRDefault="00180720" w:rsidP="006D7760">
            <w:pPr>
              <w:rPr>
                <w:rFonts w:ascii="Arial" w:hAnsi="Arial" w:cs="Arial"/>
                <w:b/>
              </w:rPr>
            </w:pPr>
          </w:p>
        </w:tc>
        <w:tc>
          <w:tcPr>
            <w:tcW w:w="7646" w:type="dxa"/>
            <w:tcBorders>
              <w:top w:val="nil"/>
              <w:left w:val="nil"/>
              <w:bottom w:val="nil"/>
              <w:right w:val="nil"/>
            </w:tcBorders>
          </w:tcPr>
          <w:p w14:paraId="69021397" w14:textId="77777777" w:rsidR="00180720" w:rsidRPr="00BA6329" w:rsidRDefault="00180720" w:rsidP="006D7760">
            <w:pPr>
              <w:rPr>
                <w:rFonts w:ascii="Arial" w:hAnsi="Arial" w:cs="Arial"/>
                <w:szCs w:val="24"/>
              </w:rPr>
            </w:pPr>
            <w:r>
              <w:rPr>
                <w:rFonts w:ascii="Arial" w:hAnsi="Arial" w:cs="Arial"/>
                <w:szCs w:val="24"/>
              </w:rPr>
              <w:t>PRPMFF018</w:t>
            </w:r>
          </w:p>
        </w:tc>
      </w:tr>
      <w:tr w:rsidR="00180720" w:rsidRPr="00BA6329" w14:paraId="088C8C1B" w14:textId="77777777" w:rsidTr="006D7760">
        <w:tc>
          <w:tcPr>
            <w:tcW w:w="1818" w:type="dxa"/>
            <w:tcBorders>
              <w:top w:val="nil"/>
              <w:left w:val="nil"/>
              <w:bottom w:val="nil"/>
              <w:right w:val="nil"/>
            </w:tcBorders>
          </w:tcPr>
          <w:p w14:paraId="678EA4A1" w14:textId="77777777" w:rsidR="00180720" w:rsidRPr="00BA6329" w:rsidRDefault="00180720" w:rsidP="006D7760">
            <w:pPr>
              <w:rPr>
                <w:rFonts w:ascii="Arial" w:hAnsi="Arial" w:cs="Arial"/>
                <w:b/>
              </w:rPr>
            </w:pPr>
            <w:r w:rsidRPr="00BA6329">
              <w:rPr>
                <w:rFonts w:ascii="Arial" w:hAnsi="Arial" w:cs="Arial"/>
                <w:b/>
              </w:rPr>
              <w:t>Section:</w:t>
            </w:r>
          </w:p>
          <w:p w14:paraId="664EA361" w14:textId="77777777" w:rsidR="00180720" w:rsidRPr="00BA6329" w:rsidRDefault="00180720" w:rsidP="006D7760">
            <w:pPr>
              <w:rPr>
                <w:rFonts w:ascii="Arial" w:hAnsi="Arial" w:cs="Arial"/>
                <w:b/>
              </w:rPr>
            </w:pPr>
          </w:p>
        </w:tc>
        <w:tc>
          <w:tcPr>
            <w:tcW w:w="7646" w:type="dxa"/>
            <w:tcBorders>
              <w:top w:val="nil"/>
              <w:left w:val="nil"/>
              <w:bottom w:val="nil"/>
              <w:right w:val="nil"/>
            </w:tcBorders>
          </w:tcPr>
          <w:p w14:paraId="71DEB9D8" w14:textId="77777777" w:rsidR="00180720" w:rsidRPr="00BA6329" w:rsidRDefault="00180720" w:rsidP="006D7760">
            <w:pPr>
              <w:rPr>
                <w:rFonts w:ascii="Arial" w:hAnsi="Arial" w:cs="Arial"/>
                <w:szCs w:val="24"/>
              </w:rPr>
            </w:pPr>
            <w:r>
              <w:rPr>
                <w:rFonts w:ascii="Arial" w:hAnsi="Arial" w:cs="Arial"/>
                <w:szCs w:val="24"/>
              </w:rPr>
              <w:t xml:space="preserve">Property Maintenance </w:t>
            </w:r>
          </w:p>
        </w:tc>
      </w:tr>
      <w:tr w:rsidR="00180720" w:rsidRPr="00BA6329" w14:paraId="7F26BA41" w14:textId="77777777" w:rsidTr="006D7760">
        <w:tc>
          <w:tcPr>
            <w:tcW w:w="1818" w:type="dxa"/>
            <w:tcBorders>
              <w:top w:val="nil"/>
              <w:left w:val="nil"/>
              <w:bottom w:val="nil"/>
              <w:right w:val="nil"/>
            </w:tcBorders>
          </w:tcPr>
          <w:p w14:paraId="12E7AC5F" w14:textId="77777777" w:rsidR="00180720" w:rsidRPr="00BA6329" w:rsidRDefault="00180720" w:rsidP="006D7760">
            <w:pPr>
              <w:rPr>
                <w:rFonts w:ascii="Arial" w:hAnsi="Arial" w:cs="Arial"/>
                <w:b/>
              </w:rPr>
            </w:pPr>
            <w:r w:rsidRPr="00BA6329">
              <w:rPr>
                <w:rFonts w:ascii="Arial" w:hAnsi="Arial" w:cs="Arial"/>
                <w:b/>
              </w:rPr>
              <w:t xml:space="preserve">Job </w:t>
            </w:r>
            <w:r>
              <w:rPr>
                <w:rFonts w:ascii="Arial" w:hAnsi="Arial" w:cs="Arial"/>
                <w:b/>
              </w:rPr>
              <w:t>t</w:t>
            </w:r>
            <w:r w:rsidRPr="00BA6329">
              <w:rPr>
                <w:rFonts w:ascii="Arial" w:hAnsi="Arial" w:cs="Arial"/>
                <w:b/>
              </w:rPr>
              <w:t>itle:</w:t>
            </w:r>
          </w:p>
          <w:p w14:paraId="5CCC73B4" w14:textId="77777777" w:rsidR="00180720" w:rsidRPr="00BA6329" w:rsidRDefault="00180720" w:rsidP="006D7760">
            <w:pPr>
              <w:rPr>
                <w:rFonts w:ascii="Arial" w:hAnsi="Arial" w:cs="Arial"/>
                <w:b/>
              </w:rPr>
            </w:pPr>
          </w:p>
        </w:tc>
        <w:tc>
          <w:tcPr>
            <w:tcW w:w="7646" w:type="dxa"/>
            <w:tcBorders>
              <w:top w:val="nil"/>
              <w:left w:val="nil"/>
              <w:bottom w:val="nil"/>
              <w:right w:val="nil"/>
            </w:tcBorders>
          </w:tcPr>
          <w:p w14:paraId="2A7FAD43" w14:textId="77777777" w:rsidR="00180720" w:rsidRPr="00BA6329" w:rsidRDefault="00180720" w:rsidP="006D7760">
            <w:pPr>
              <w:rPr>
                <w:rFonts w:ascii="Arial" w:hAnsi="Arial" w:cs="Arial"/>
                <w:b/>
                <w:szCs w:val="24"/>
              </w:rPr>
            </w:pPr>
            <w:r w:rsidRPr="00BA6329">
              <w:rPr>
                <w:rFonts w:ascii="Arial" w:hAnsi="Arial" w:cs="Arial"/>
                <w:b/>
                <w:szCs w:val="24"/>
              </w:rPr>
              <w:t>Working Trades</w:t>
            </w:r>
            <w:r>
              <w:rPr>
                <w:rFonts w:ascii="Arial" w:hAnsi="Arial" w:cs="Arial"/>
                <w:b/>
                <w:szCs w:val="24"/>
              </w:rPr>
              <w:t xml:space="preserve"> and Services Supervisor</w:t>
            </w:r>
            <w:r w:rsidRPr="00BA6329">
              <w:rPr>
                <w:rFonts w:ascii="Arial" w:hAnsi="Arial" w:cs="Arial"/>
                <w:b/>
                <w:szCs w:val="24"/>
              </w:rPr>
              <w:t xml:space="preserve"> (Fabric)</w:t>
            </w:r>
          </w:p>
        </w:tc>
      </w:tr>
      <w:tr w:rsidR="00180720" w:rsidRPr="00BA6329" w14:paraId="7D97DDC0" w14:textId="77777777" w:rsidTr="006D7760">
        <w:tc>
          <w:tcPr>
            <w:tcW w:w="1818" w:type="dxa"/>
            <w:tcBorders>
              <w:top w:val="nil"/>
              <w:left w:val="nil"/>
              <w:bottom w:val="nil"/>
              <w:right w:val="nil"/>
            </w:tcBorders>
          </w:tcPr>
          <w:p w14:paraId="0BC4446E" w14:textId="77777777" w:rsidR="00180720" w:rsidRPr="00BA6329" w:rsidRDefault="00180720" w:rsidP="006D7760">
            <w:pPr>
              <w:rPr>
                <w:rFonts w:ascii="Arial" w:hAnsi="Arial" w:cs="Arial"/>
                <w:b/>
              </w:rPr>
            </w:pPr>
            <w:r w:rsidRPr="00BA6329">
              <w:rPr>
                <w:rFonts w:ascii="Arial" w:hAnsi="Arial" w:cs="Arial"/>
                <w:b/>
              </w:rPr>
              <w:t>Grade:</w:t>
            </w:r>
          </w:p>
          <w:p w14:paraId="0381EA56" w14:textId="77777777" w:rsidR="00180720" w:rsidRPr="00BA6329" w:rsidRDefault="00180720" w:rsidP="006D7760">
            <w:pPr>
              <w:rPr>
                <w:rFonts w:ascii="Arial" w:hAnsi="Arial" w:cs="Arial"/>
                <w:b/>
              </w:rPr>
            </w:pPr>
          </w:p>
        </w:tc>
        <w:tc>
          <w:tcPr>
            <w:tcW w:w="7646" w:type="dxa"/>
            <w:tcBorders>
              <w:top w:val="nil"/>
              <w:left w:val="nil"/>
              <w:bottom w:val="nil"/>
              <w:right w:val="nil"/>
            </w:tcBorders>
          </w:tcPr>
          <w:p w14:paraId="2A078577" w14:textId="77777777" w:rsidR="00180720" w:rsidRPr="00BA6329" w:rsidRDefault="00180720" w:rsidP="006D7760">
            <w:pPr>
              <w:rPr>
                <w:rFonts w:ascii="Arial" w:hAnsi="Arial" w:cs="Arial"/>
                <w:szCs w:val="24"/>
              </w:rPr>
            </w:pPr>
            <w:r>
              <w:rPr>
                <w:rFonts w:ascii="Arial" w:hAnsi="Arial" w:cs="Arial"/>
                <w:szCs w:val="24"/>
              </w:rPr>
              <w:t>Grade 7</w:t>
            </w:r>
          </w:p>
        </w:tc>
      </w:tr>
    </w:tbl>
    <w:p w14:paraId="4622FF71" w14:textId="77777777" w:rsidR="00180720" w:rsidRPr="00BA6329" w:rsidRDefault="00180720" w:rsidP="00180720">
      <w:pPr>
        <w:rPr>
          <w:rFonts w:ascii="Arial" w:hAnsi="Arial" w:cs="Arial"/>
        </w:rPr>
      </w:pPr>
      <w:r w:rsidRPr="00BA6329">
        <w:rPr>
          <w:rFonts w:ascii="Arial" w:hAnsi="Arial" w:cs="Arial"/>
        </w:rPr>
        <w:t>_____________________________________________________________________</w:t>
      </w:r>
    </w:p>
    <w:p w14:paraId="47AE7315" w14:textId="77777777" w:rsidR="00180720" w:rsidRPr="00BA6329" w:rsidRDefault="00180720" w:rsidP="00180720">
      <w:pPr>
        <w:rPr>
          <w:rFonts w:ascii="Arial" w:hAnsi="Arial" w:cs="Arial"/>
        </w:rPr>
      </w:pPr>
    </w:p>
    <w:p w14:paraId="0A81CF17" w14:textId="77777777" w:rsidR="00180720" w:rsidRPr="00BA6329" w:rsidRDefault="00180720" w:rsidP="00180720">
      <w:pPr>
        <w:rPr>
          <w:rFonts w:ascii="Arial" w:hAnsi="Arial" w:cs="Arial"/>
          <w:sz w:val="32"/>
          <w:szCs w:val="32"/>
        </w:rPr>
      </w:pPr>
      <w:r w:rsidRPr="00BA6329">
        <w:rPr>
          <w:rFonts w:ascii="Arial" w:hAnsi="Arial" w:cs="Arial"/>
          <w:b/>
          <w:sz w:val="32"/>
          <w:szCs w:val="32"/>
        </w:rPr>
        <w:t>Main purpose of job</w:t>
      </w:r>
    </w:p>
    <w:p w14:paraId="30F24C65" w14:textId="77777777" w:rsidR="00180720" w:rsidRPr="00BA6329" w:rsidRDefault="00180720" w:rsidP="00180720">
      <w:pPr>
        <w:rPr>
          <w:rFonts w:ascii="Arial" w:hAnsi="Arial" w:cs="Arial"/>
          <w:sz w:val="22"/>
          <w:szCs w:val="22"/>
        </w:rPr>
      </w:pPr>
    </w:p>
    <w:p w14:paraId="5A698A84" w14:textId="77777777" w:rsidR="00180720" w:rsidRPr="00BA6329" w:rsidRDefault="00180720" w:rsidP="00180720">
      <w:pPr>
        <w:jc w:val="both"/>
        <w:rPr>
          <w:rFonts w:ascii="Arial" w:hAnsi="Arial" w:cs="Arial"/>
          <w:szCs w:val="24"/>
        </w:rPr>
      </w:pPr>
      <w:r w:rsidRPr="00BA6329">
        <w:rPr>
          <w:rFonts w:ascii="Arial" w:hAnsi="Arial" w:cs="Arial"/>
          <w:szCs w:val="24"/>
        </w:rPr>
        <w:t xml:space="preserve">To be responsible to the </w:t>
      </w:r>
      <w:r>
        <w:rPr>
          <w:rFonts w:ascii="Arial" w:hAnsi="Arial" w:cs="Arial"/>
          <w:szCs w:val="24"/>
        </w:rPr>
        <w:t>Assistant Programme</w:t>
      </w:r>
      <w:r w:rsidRPr="00BA6329">
        <w:rPr>
          <w:rFonts w:ascii="Arial" w:hAnsi="Arial" w:cs="Arial"/>
          <w:szCs w:val="24"/>
        </w:rPr>
        <w:t xml:space="preserve"> Manager</w:t>
      </w:r>
      <w:r>
        <w:rPr>
          <w:rFonts w:ascii="Arial" w:hAnsi="Arial" w:cs="Arial"/>
          <w:szCs w:val="24"/>
        </w:rPr>
        <w:t xml:space="preserve"> (Fabric) f</w:t>
      </w:r>
      <w:r w:rsidRPr="00BA6329">
        <w:rPr>
          <w:rFonts w:ascii="Arial" w:hAnsi="Arial" w:cs="Arial"/>
          <w:szCs w:val="24"/>
        </w:rPr>
        <w:t>or:</w:t>
      </w:r>
    </w:p>
    <w:p w14:paraId="1DF3E344" w14:textId="77777777" w:rsidR="00180720" w:rsidRPr="00BA6329" w:rsidRDefault="00180720" w:rsidP="00180720">
      <w:pPr>
        <w:jc w:val="both"/>
        <w:rPr>
          <w:rFonts w:ascii="Arial" w:hAnsi="Arial" w:cs="Arial"/>
          <w:szCs w:val="24"/>
        </w:rPr>
      </w:pPr>
    </w:p>
    <w:p w14:paraId="30625E1A" w14:textId="77777777" w:rsidR="00180720" w:rsidRDefault="00180720" w:rsidP="00180720">
      <w:pPr>
        <w:numPr>
          <w:ilvl w:val="0"/>
          <w:numId w:val="1"/>
        </w:numPr>
        <w:rPr>
          <w:rFonts w:ascii="Arial" w:hAnsi="Arial" w:cs="Arial"/>
          <w:szCs w:val="24"/>
        </w:rPr>
      </w:pPr>
      <w:r>
        <w:rPr>
          <w:rFonts w:ascii="Arial" w:hAnsi="Arial" w:cs="Arial"/>
          <w:szCs w:val="24"/>
        </w:rPr>
        <w:t>Assisting with the day-to-day delivery, coordination and monitoring of the fabric maintenance programme for council assets, along with relevant bespoke projects and reactive repairs.</w:t>
      </w:r>
    </w:p>
    <w:p w14:paraId="48C0E057" w14:textId="77777777" w:rsidR="00180720" w:rsidRDefault="00180720" w:rsidP="00180720">
      <w:pPr>
        <w:ind w:left="720"/>
        <w:rPr>
          <w:rFonts w:ascii="Arial" w:hAnsi="Arial" w:cs="Arial"/>
          <w:szCs w:val="24"/>
        </w:rPr>
      </w:pPr>
    </w:p>
    <w:p w14:paraId="2A6B3BBB" w14:textId="77777777" w:rsidR="00180720" w:rsidRDefault="00180720" w:rsidP="00180720">
      <w:pPr>
        <w:numPr>
          <w:ilvl w:val="0"/>
          <w:numId w:val="1"/>
        </w:numPr>
        <w:rPr>
          <w:rFonts w:ascii="Arial" w:hAnsi="Arial" w:cs="Arial"/>
          <w:szCs w:val="24"/>
        </w:rPr>
      </w:pPr>
      <w:r>
        <w:rPr>
          <w:rFonts w:ascii="Arial" w:hAnsi="Arial" w:cs="Arial"/>
          <w:szCs w:val="24"/>
        </w:rPr>
        <w:t>T</w:t>
      </w:r>
      <w:r w:rsidRPr="00BA6329">
        <w:rPr>
          <w:rFonts w:ascii="Arial" w:hAnsi="Arial" w:cs="Arial"/>
          <w:szCs w:val="24"/>
        </w:rPr>
        <w:t xml:space="preserve">he organisation, deployment and supervision of the direct labour force within the </w:t>
      </w:r>
      <w:r>
        <w:rPr>
          <w:rFonts w:ascii="Arial" w:hAnsi="Arial" w:cs="Arial"/>
          <w:szCs w:val="24"/>
        </w:rPr>
        <w:t>s</w:t>
      </w:r>
      <w:r w:rsidRPr="00BA6329">
        <w:rPr>
          <w:rFonts w:ascii="Arial" w:hAnsi="Arial" w:cs="Arial"/>
          <w:szCs w:val="24"/>
        </w:rPr>
        <w:t>ection</w:t>
      </w:r>
      <w:r>
        <w:rPr>
          <w:rFonts w:ascii="Arial" w:hAnsi="Arial" w:cs="Arial"/>
          <w:szCs w:val="24"/>
        </w:rPr>
        <w:t>.</w:t>
      </w:r>
    </w:p>
    <w:p w14:paraId="6EDF2B67" w14:textId="77777777" w:rsidR="00180720" w:rsidRPr="00BA6329" w:rsidRDefault="00180720" w:rsidP="00180720">
      <w:pPr>
        <w:rPr>
          <w:rFonts w:ascii="Arial" w:hAnsi="Arial" w:cs="Arial"/>
          <w:szCs w:val="24"/>
        </w:rPr>
      </w:pPr>
    </w:p>
    <w:p w14:paraId="029110A6" w14:textId="77777777" w:rsidR="00180720" w:rsidRDefault="00180720" w:rsidP="00180720">
      <w:pPr>
        <w:numPr>
          <w:ilvl w:val="0"/>
          <w:numId w:val="1"/>
        </w:numPr>
        <w:rPr>
          <w:rFonts w:ascii="Arial" w:hAnsi="Arial" w:cs="Arial"/>
          <w:szCs w:val="24"/>
        </w:rPr>
      </w:pPr>
      <w:r>
        <w:rPr>
          <w:rFonts w:ascii="Arial" w:hAnsi="Arial" w:cs="Arial"/>
          <w:szCs w:val="24"/>
        </w:rPr>
        <w:t>A</w:t>
      </w:r>
      <w:r w:rsidRPr="00BA6329">
        <w:rPr>
          <w:rFonts w:ascii="Arial" w:hAnsi="Arial" w:cs="Arial"/>
          <w:szCs w:val="24"/>
        </w:rPr>
        <w:t>ssisting in the efficient and effective running of the Property Maintenance operation generally, through liaison with</w:t>
      </w:r>
      <w:r>
        <w:rPr>
          <w:rFonts w:ascii="Arial" w:hAnsi="Arial" w:cs="Arial"/>
          <w:szCs w:val="24"/>
        </w:rPr>
        <w:t xml:space="preserve"> colleagues across the service, the department and wider organisation, building occupiers, and contractors. </w:t>
      </w:r>
      <w:r w:rsidRPr="00BA6329">
        <w:rPr>
          <w:rFonts w:ascii="Arial" w:hAnsi="Arial" w:cs="Arial"/>
          <w:szCs w:val="24"/>
        </w:rPr>
        <w:t xml:space="preserve"> </w:t>
      </w:r>
    </w:p>
    <w:p w14:paraId="12385818" w14:textId="77777777" w:rsidR="00180720" w:rsidRDefault="00180720" w:rsidP="00180720">
      <w:pPr>
        <w:rPr>
          <w:rFonts w:ascii="Arial" w:hAnsi="Arial" w:cs="Arial"/>
          <w:szCs w:val="24"/>
        </w:rPr>
      </w:pPr>
    </w:p>
    <w:p w14:paraId="16985582" w14:textId="77777777" w:rsidR="00180720" w:rsidRDefault="00180720" w:rsidP="00180720">
      <w:pPr>
        <w:numPr>
          <w:ilvl w:val="0"/>
          <w:numId w:val="1"/>
        </w:numPr>
        <w:rPr>
          <w:rFonts w:ascii="Arial" w:hAnsi="Arial" w:cs="Arial"/>
          <w:szCs w:val="24"/>
        </w:rPr>
      </w:pPr>
      <w:r>
        <w:rPr>
          <w:rFonts w:ascii="Arial" w:hAnsi="Arial" w:cs="Arial"/>
          <w:szCs w:val="24"/>
        </w:rPr>
        <w:t>The effective ongoing management and monitoring of assigned contracted services for fabric projects.</w:t>
      </w:r>
    </w:p>
    <w:p w14:paraId="6D151CF6" w14:textId="77777777" w:rsidR="00180720" w:rsidRDefault="00180720" w:rsidP="00180720">
      <w:pPr>
        <w:ind w:left="360"/>
        <w:rPr>
          <w:rFonts w:ascii="Arial" w:hAnsi="Arial" w:cs="Arial"/>
          <w:szCs w:val="24"/>
        </w:rPr>
      </w:pPr>
    </w:p>
    <w:p w14:paraId="5E05072C" w14:textId="77777777" w:rsidR="00180720" w:rsidRPr="00BA6329" w:rsidRDefault="00180720" w:rsidP="00180720">
      <w:pPr>
        <w:numPr>
          <w:ilvl w:val="0"/>
          <w:numId w:val="1"/>
        </w:numPr>
        <w:rPr>
          <w:rFonts w:ascii="Arial" w:hAnsi="Arial" w:cs="Arial"/>
          <w:szCs w:val="24"/>
        </w:rPr>
      </w:pPr>
      <w:r>
        <w:rPr>
          <w:rFonts w:ascii="Arial" w:hAnsi="Arial" w:cs="Arial"/>
          <w:szCs w:val="24"/>
        </w:rPr>
        <w:t>Pre and post-inspection of the work of the direct labour force and assigned contracted services to ensure compliance with work specifications and quality of workmanship.</w:t>
      </w:r>
    </w:p>
    <w:p w14:paraId="01F0FBEE" w14:textId="77777777" w:rsidR="00180720" w:rsidRPr="00BA6329" w:rsidRDefault="00180720" w:rsidP="00180720">
      <w:pPr>
        <w:rPr>
          <w:rFonts w:ascii="Arial" w:hAnsi="Arial" w:cs="Arial"/>
          <w:sz w:val="22"/>
          <w:szCs w:val="22"/>
        </w:rPr>
      </w:pPr>
    </w:p>
    <w:p w14:paraId="14FD7DE1" w14:textId="77777777" w:rsidR="00180720" w:rsidRPr="00BA6329" w:rsidRDefault="00180720" w:rsidP="00180720">
      <w:pPr>
        <w:rPr>
          <w:rFonts w:ascii="Arial" w:hAnsi="Arial" w:cs="Arial"/>
          <w:sz w:val="32"/>
          <w:szCs w:val="32"/>
        </w:rPr>
      </w:pPr>
      <w:r w:rsidRPr="00BA6329">
        <w:rPr>
          <w:rFonts w:ascii="Arial" w:hAnsi="Arial" w:cs="Arial"/>
        </w:rPr>
        <w:br w:type="page"/>
      </w:r>
      <w:r w:rsidRPr="00BA6329">
        <w:rPr>
          <w:rFonts w:ascii="Arial" w:hAnsi="Arial" w:cs="Arial"/>
          <w:b/>
          <w:sz w:val="32"/>
          <w:szCs w:val="32"/>
        </w:rPr>
        <w:lastRenderedPageBreak/>
        <w:t xml:space="preserve">Summary of responsibilities </w:t>
      </w:r>
      <w:r>
        <w:rPr>
          <w:rFonts w:ascii="Arial" w:hAnsi="Arial" w:cs="Arial"/>
          <w:b/>
          <w:sz w:val="32"/>
          <w:szCs w:val="32"/>
        </w:rPr>
        <w:t>and</w:t>
      </w:r>
      <w:r w:rsidRPr="00BA6329">
        <w:rPr>
          <w:rFonts w:ascii="Arial" w:hAnsi="Arial" w:cs="Arial"/>
          <w:b/>
          <w:sz w:val="32"/>
          <w:szCs w:val="32"/>
        </w:rPr>
        <w:t xml:space="preserve"> personal duties</w:t>
      </w:r>
    </w:p>
    <w:p w14:paraId="5BD2DEDB" w14:textId="77777777" w:rsidR="00180720" w:rsidRPr="00BA6329" w:rsidRDefault="00180720" w:rsidP="00180720">
      <w:pPr>
        <w:jc w:val="both"/>
        <w:rPr>
          <w:rFonts w:ascii="Arial" w:hAnsi="Arial" w:cs="Arial"/>
          <w:sz w:val="22"/>
          <w:szCs w:val="22"/>
        </w:rPr>
      </w:pPr>
    </w:p>
    <w:p w14:paraId="43BC584B" w14:textId="77777777" w:rsidR="00180720" w:rsidRPr="00BA6329" w:rsidRDefault="00180720" w:rsidP="00180720">
      <w:pPr>
        <w:numPr>
          <w:ilvl w:val="0"/>
          <w:numId w:val="2"/>
        </w:numPr>
        <w:spacing w:after="240"/>
        <w:ind w:left="567" w:hanging="567"/>
        <w:rPr>
          <w:rFonts w:ascii="Arial" w:hAnsi="Arial" w:cs="Arial"/>
          <w:szCs w:val="24"/>
        </w:rPr>
      </w:pPr>
      <w:r>
        <w:rPr>
          <w:rFonts w:ascii="Arial" w:hAnsi="Arial" w:cs="Arial"/>
          <w:szCs w:val="24"/>
        </w:rPr>
        <w:t>C</w:t>
      </w:r>
      <w:r w:rsidRPr="00BA6329">
        <w:rPr>
          <w:rFonts w:ascii="Arial" w:hAnsi="Arial" w:cs="Arial"/>
          <w:szCs w:val="24"/>
        </w:rPr>
        <w:t>arry out the full range of work associated with his</w:t>
      </w:r>
      <w:r>
        <w:rPr>
          <w:rFonts w:ascii="Arial" w:hAnsi="Arial" w:cs="Arial"/>
          <w:szCs w:val="24"/>
        </w:rPr>
        <w:t xml:space="preserve"> or </w:t>
      </w:r>
      <w:r w:rsidRPr="00BA6329">
        <w:rPr>
          <w:rFonts w:ascii="Arial" w:hAnsi="Arial" w:cs="Arial"/>
          <w:szCs w:val="24"/>
        </w:rPr>
        <w:t>her trade</w:t>
      </w:r>
      <w:r>
        <w:rPr>
          <w:rFonts w:ascii="Arial" w:hAnsi="Arial" w:cs="Arial"/>
          <w:szCs w:val="24"/>
        </w:rPr>
        <w:t xml:space="preserve"> to ensure the delivery of a high quality, responsive and customer focused service</w:t>
      </w:r>
      <w:r w:rsidRPr="00BA6329">
        <w:rPr>
          <w:rFonts w:ascii="Arial" w:hAnsi="Arial" w:cs="Arial"/>
          <w:szCs w:val="24"/>
        </w:rPr>
        <w:t>.</w:t>
      </w:r>
    </w:p>
    <w:p w14:paraId="2B93FBD5" w14:textId="77777777" w:rsidR="00180720" w:rsidRDefault="00180720" w:rsidP="00180720">
      <w:pPr>
        <w:numPr>
          <w:ilvl w:val="0"/>
          <w:numId w:val="2"/>
        </w:numPr>
        <w:tabs>
          <w:tab w:val="left" w:pos="-720"/>
          <w:tab w:val="left" w:pos="0"/>
        </w:tabs>
        <w:spacing w:after="240"/>
        <w:ind w:left="567" w:hanging="567"/>
        <w:rPr>
          <w:rFonts w:ascii="Arial" w:hAnsi="Arial" w:cs="Arial"/>
          <w:szCs w:val="24"/>
        </w:rPr>
      </w:pPr>
      <w:r>
        <w:rPr>
          <w:rFonts w:ascii="Arial" w:hAnsi="Arial" w:cs="Arial"/>
          <w:szCs w:val="24"/>
        </w:rPr>
        <w:t>S</w:t>
      </w:r>
      <w:r w:rsidRPr="00BA6329">
        <w:rPr>
          <w:rFonts w:ascii="Arial" w:hAnsi="Arial" w:cs="Arial"/>
          <w:szCs w:val="24"/>
        </w:rPr>
        <w:t>upervise all assigned operatives</w:t>
      </w:r>
      <w:r>
        <w:rPr>
          <w:rFonts w:ascii="Arial" w:hAnsi="Arial" w:cs="Arial"/>
          <w:szCs w:val="24"/>
        </w:rPr>
        <w:t xml:space="preserve">, </w:t>
      </w:r>
      <w:r w:rsidRPr="00BA6329">
        <w:rPr>
          <w:rFonts w:ascii="Arial" w:hAnsi="Arial" w:cs="Arial"/>
          <w:szCs w:val="24"/>
        </w:rPr>
        <w:t>apprentices</w:t>
      </w:r>
      <w:r>
        <w:rPr>
          <w:rFonts w:ascii="Arial" w:hAnsi="Arial" w:cs="Arial"/>
          <w:szCs w:val="24"/>
        </w:rPr>
        <w:t xml:space="preserve"> and contractors,</w:t>
      </w:r>
      <w:r w:rsidRPr="00BA6329">
        <w:rPr>
          <w:rFonts w:ascii="Arial" w:hAnsi="Arial" w:cs="Arial"/>
          <w:szCs w:val="24"/>
        </w:rPr>
        <w:t xml:space="preserve"> to assign </w:t>
      </w:r>
      <w:r>
        <w:rPr>
          <w:rFonts w:ascii="Arial" w:hAnsi="Arial" w:cs="Arial"/>
          <w:szCs w:val="24"/>
        </w:rPr>
        <w:t xml:space="preserve">and prioritise </w:t>
      </w:r>
      <w:r w:rsidRPr="00BA6329">
        <w:rPr>
          <w:rFonts w:ascii="Arial" w:hAnsi="Arial" w:cs="Arial"/>
          <w:szCs w:val="24"/>
        </w:rPr>
        <w:t>jobs as necessary and to ensure that these jobs are completed in a timely and efficient manner.</w:t>
      </w:r>
    </w:p>
    <w:p w14:paraId="6730D1E6" w14:textId="77777777" w:rsidR="00180720" w:rsidRDefault="00180720" w:rsidP="00180720">
      <w:pPr>
        <w:numPr>
          <w:ilvl w:val="0"/>
          <w:numId w:val="2"/>
        </w:numPr>
        <w:tabs>
          <w:tab w:val="left" w:pos="-720"/>
          <w:tab w:val="left" w:pos="0"/>
        </w:tabs>
        <w:spacing w:after="240"/>
        <w:ind w:left="567" w:hanging="567"/>
        <w:rPr>
          <w:rFonts w:ascii="Arial" w:hAnsi="Arial" w:cs="Arial"/>
          <w:szCs w:val="24"/>
        </w:rPr>
      </w:pPr>
      <w:r>
        <w:rPr>
          <w:rFonts w:ascii="Arial" w:hAnsi="Arial" w:cs="Arial"/>
          <w:szCs w:val="24"/>
        </w:rPr>
        <w:t>Assist in the coordination of the direct labour force with contractors and the electrical maintenance team to ensure timely and efficient completion of maintenance activities.</w:t>
      </w:r>
    </w:p>
    <w:p w14:paraId="56F1553F" w14:textId="77777777" w:rsidR="00180720" w:rsidRPr="00BA6329" w:rsidRDefault="00180720" w:rsidP="00180720">
      <w:pPr>
        <w:numPr>
          <w:ilvl w:val="0"/>
          <w:numId w:val="2"/>
        </w:numPr>
        <w:tabs>
          <w:tab w:val="left" w:pos="-720"/>
          <w:tab w:val="left" w:pos="0"/>
        </w:tabs>
        <w:spacing w:after="240"/>
        <w:ind w:left="567" w:hanging="567"/>
        <w:rPr>
          <w:rFonts w:ascii="Arial" w:hAnsi="Arial" w:cs="Arial"/>
          <w:szCs w:val="24"/>
        </w:rPr>
      </w:pPr>
      <w:r>
        <w:rPr>
          <w:rFonts w:ascii="Arial" w:hAnsi="Arial" w:cs="Arial"/>
          <w:szCs w:val="24"/>
        </w:rPr>
        <w:t>Assist in the implementation, delivery and monitoring of a fabric planned maintenance programme and bespoke projects for all the council’s properties and installations, including coordination with all relevant stakeholders.</w:t>
      </w:r>
    </w:p>
    <w:p w14:paraId="036032EC" w14:textId="77777777" w:rsidR="00180720" w:rsidRPr="00BA6329" w:rsidRDefault="00180720" w:rsidP="00180720">
      <w:pPr>
        <w:numPr>
          <w:ilvl w:val="0"/>
          <w:numId w:val="2"/>
        </w:numPr>
        <w:tabs>
          <w:tab w:val="left" w:pos="-720"/>
          <w:tab w:val="left" w:pos="0"/>
        </w:tabs>
        <w:spacing w:after="240"/>
        <w:ind w:left="567" w:hanging="567"/>
        <w:rPr>
          <w:rFonts w:ascii="Arial" w:hAnsi="Arial" w:cs="Arial"/>
          <w:szCs w:val="24"/>
        </w:rPr>
      </w:pPr>
      <w:r>
        <w:rPr>
          <w:rFonts w:ascii="Arial" w:hAnsi="Arial" w:cs="Arial"/>
          <w:szCs w:val="24"/>
        </w:rPr>
        <w:t>O</w:t>
      </w:r>
      <w:r w:rsidRPr="00BA6329">
        <w:rPr>
          <w:rFonts w:ascii="Arial" w:hAnsi="Arial" w:cs="Arial"/>
          <w:szCs w:val="24"/>
        </w:rPr>
        <w:t xml:space="preserve">rder and source </w:t>
      </w:r>
      <w:r>
        <w:rPr>
          <w:rFonts w:ascii="Arial" w:hAnsi="Arial" w:cs="Arial"/>
          <w:szCs w:val="24"/>
        </w:rPr>
        <w:t xml:space="preserve">all </w:t>
      </w:r>
      <w:r w:rsidRPr="00BA6329">
        <w:rPr>
          <w:rFonts w:ascii="Arial" w:hAnsi="Arial" w:cs="Arial"/>
          <w:szCs w:val="24"/>
        </w:rPr>
        <w:t xml:space="preserve">materials, plant, equipment </w:t>
      </w:r>
      <w:r>
        <w:rPr>
          <w:rFonts w:ascii="Arial" w:hAnsi="Arial" w:cs="Arial"/>
          <w:szCs w:val="24"/>
        </w:rPr>
        <w:t xml:space="preserve">and contracted services including the raising and processing of purchase orders, utilising council systems for assigned maintenance works </w:t>
      </w:r>
      <w:r w:rsidRPr="00BA6329">
        <w:rPr>
          <w:rFonts w:ascii="Arial" w:hAnsi="Arial" w:cs="Arial"/>
          <w:szCs w:val="24"/>
        </w:rPr>
        <w:t>ensuring prompt delivery of materials</w:t>
      </w:r>
      <w:r>
        <w:rPr>
          <w:rFonts w:ascii="Arial" w:hAnsi="Arial" w:cs="Arial"/>
          <w:szCs w:val="24"/>
        </w:rPr>
        <w:t>, plant, equipment</w:t>
      </w:r>
      <w:r w:rsidRPr="00BA6329">
        <w:rPr>
          <w:rFonts w:ascii="Arial" w:hAnsi="Arial" w:cs="Arial"/>
          <w:szCs w:val="24"/>
        </w:rPr>
        <w:t xml:space="preserve"> </w:t>
      </w:r>
      <w:r>
        <w:rPr>
          <w:rFonts w:ascii="Arial" w:hAnsi="Arial" w:cs="Arial"/>
          <w:szCs w:val="24"/>
        </w:rPr>
        <w:t xml:space="preserve">and services </w:t>
      </w:r>
      <w:r w:rsidRPr="00BA6329">
        <w:rPr>
          <w:rFonts w:ascii="Arial" w:hAnsi="Arial" w:cs="Arial"/>
          <w:szCs w:val="24"/>
        </w:rPr>
        <w:t>on-site.</w:t>
      </w:r>
    </w:p>
    <w:p w14:paraId="1C8E43D4" w14:textId="77777777" w:rsidR="00180720" w:rsidRPr="00BA6329" w:rsidRDefault="00180720" w:rsidP="00180720">
      <w:pPr>
        <w:numPr>
          <w:ilvl w:val="0"/>
          <w:numId w:val="2"/>
        </w:numPr>
        <w:tabs>
          <w:tab w:val="left" w:pos="-720"/>
          <w:tab w:val="left" w:pos="0"/>
        </w:tabs>
        <w:spacing w:after="240"/>
        <w:ind w:left="567" w:hanging="567"/>
        <w:rPr>
          <w:rFonts w:ascii="Arial" w:hAnsi="Arial" w:cs="Arial"/>
          <w:szCs w:val="24"/>
        </w:rPr>
      </w:pPr>
      <w:r>
        <w:rPr>
          <w:rFonts w:ascii="Arial" w:hAnsi="Arial" w:cs="Arial"/>
          <w:szCs w:val="24"/>
        </w:rPr>
        <w:t>U</w:t>
      </w:r>
      <w:r w:rsidRPr="00BA6329">
        <w:rPr>
          <w:rFonts w:ascii="Arial" w:hAnsi="Arial" w:cs="Arial"/>
          <w:szCs w:val="24"/>
        </w:rPr>
        <w:t xml:space="preserve">se all transport, plant and equipment supplied, and to work as required in all areas of the </w:t>
      </w:r>
      <w:r>
        <w:rPr>
          <w:rFonts w:ascii="Arial" w:hAnsi="Arial" w:cs="Arial"/>
          <w:szCs w:val="24"/>
        </w:rPr>
        <w:t>c</w:t>
      </w:r>
      <w:r w:rsidRPr="00BA6329">
        <w:rPr>
          <w:rFonts w:ascii="Arial" w:hAnsi="Arial" w:cs="Arial"/>
          <w:szCs w:val="24"/>
        </w:rPr>
        <w:t>ity.</w:t>
      </w:r>
    </w:p>
    <w:p w14:paraId="18CCE96B" w14:textId="77777777" w:rsidR="00180720" w:rsidRPr="00BA6329" w:rsidRDefault="00180720" w:rsidP="00180720">
      <w:pPr>
        <w:numPr>
          <w:ilvl w:val="0"/>
          <w:numId w:val="2"/>
        </w:numPr>
        <w:tabs>
          <w:tab w:val="left" w:pos="-720"/>
          <w:tab w:val="left" w:pos="0"/>
        </w:tabs>
        <w:spacing w:after="240"/>
        <w:ind w:left="567" w:hanging="567"/>
        <w:rPr>
          <w:rFonts w:ascii="Arial" w:hAnsi="Arial" w:cs="Arial"/>
          <w:szCs w:val="24"/>
        </w:rPr>
      </w:pPr>
      <w:r>
        <w:rPr>
          <w:rFonts w:ascii="Arial" w:hAnsi="Arial" w:cs="Arial"/>
          <w:szCs w:val="24"/>
        </w:rPr>
        <w:t>C</w:t>
      </w:r>
      <w:r w:rsidRPr="00BA6329">
        <w:rPr>
          <w:rFonts w:ascii="Arial" w:hAnsi="Arial" w:cs="Arial"/>
          <w:szCs w:val="24"/>
        </w:rPr>
        <w:t>arry out site</w:t>
      </w:r>
      <w:r>
        <w:rPr>
          <w:rFonts w:ascii="Arial" w:hAnsi="Arial" w:cs="Arial"/>
          <w:szCs w:val="24"/>
        </w:rPr>
        <w:t xml:space="preserve"> pre-</w:t>
      </w:r>
      <w:r w:rsidRPr="00BA6329">
        <w:rPr>
          <w:rFonts w:ascii="Arial" w:hAnsi="Arial" w:cs="Arial"/>
          <w:szCs w:val="24"/>
        </w:rPr>
        <w:t>inspections, assess the nature and scope of work required</w:t>
      </w:r>
      <w:r>
        <w:rPr>
          <w:rFonts w:ascii="Arial" w:hAnsi="Arial" w:cs="Arial"/>
          <w:szCs w:val="24"/>
        </w:rPr>
        <w:t>,</w:t>
      </w:r>
      <w:r w:rsidRPr="00BA6329">
        <w:rPr>
          <w:rFonts w:ascii="Arial" w:hAnsi="Arial" w:cs="Arial"/>
          <w:szCs w:val="24"/>
        </w:rPr>
        <w:t xml:space="preserve"> and to measure up jobs where required to do so, using all documentation and equipment supplied.</w:t>
      </w:r>
    </w:p>
    <w:p w14:paraId="082379B4" w14:textId="77777777" w:rsidR="00180720" w:rsidRDefault="00180720" w:rsidP="00180720">
      <w:pPr>
        <w:numPr>
          <w:ilvl w:val="0"/>
          <w:numId w:val="2"/>
        </w:numPr>
        <w:tabs>
          <w:tab w:val="left" w:pos="-720"/>
          <w:tab w:val="left" w:pos="0"/>
        </w:tabs>
        <w:spacing w:after="240"/>
        <w:ind w:left="567" w:hanging="567"/>
        <w:rPr>
          <w:rFonts w:ascii="Arial" w:hAnsi="Arial" w:cs="Arial"/>
          <w:szCs w:val="24"/>
        </w:rPr>
      </w:pPr>
      <w:r>
        <w:rPr>
          <w:rFonts w:ascii="Arial" w:hAnsi="Arial" w:cs="Arial"/>
          <w:szCs w:val="24"/>
        </w:rPr>
        <w:t>A</w:t>
      </w:r>
      <w:r w:rsidRPr="00BA6329">
        <w:rPr>
          <w:rFonts w:ascii="Arial" w:hAnsi="Arial" w:cs="Arial"/>
          <w:szCs w:val="24"/>
        </w:rPr>
        <w:t>ssist the Quantity Surveyor</w:t>
      </w:r>
      <w:r>
        <w:rPr>
          <w:rFonts w:ascii="Arial" w:hAnsi="Arial" w:cs="Arial"/>
          <w:szCs w:val="24"/>
        </w:rPr>
        <w:t>s</w:t>
      </w:r>
      <w:r w:rsidRPr="00BA6329">
        <w:rPr>
          <w:rFonts w:ascii="Arial" w:hAnsi="Arial" w:cs="Arial"/>
          <w:szCs w:val="24"/>
        </w:rPr>
        <w:t xml:space="preserve">, </w:t>
      </w:r>
      <w:r>
        <w:rPr>
          <w:rFonts w:ascii="Arial" w:hAnsi="Arial" w:cs="Arial"/>
          <w:szCs w:val="24"/>
        </w:rPr>
        <w:t>and other members of the Fabric Maintenance Team</w:t>
      </w:r>
      <w:r w:rsidRPr="00BA6329">
        <w:rPr>
          <w:rFonts w:ascii="Arial" w:hAnsi="Arial" w:cs="Arial"/>
          <w:szCs w:val="24"/>
        </w:rPr>
        <w:t xml:space="preserve"> in the pricing of </w:t>
      </w:r>
      <w:r>
        <w:rPr>
          <w:rFonts w:ascii="Arial" w:hAnsi="Arial" w:cs="Arial"/>
          <w:szCs w:val="24"/>
        </w:rPr>
        <w:t>maintenance works and claims for payment.</w:t>
      </w:r>
    </w:p>
    <w:p w14:paraId="54009AF9" w14:textId="77777777" w:rsidR="00180720" w:rsidRDefault="00180720" w:rsidP="00180720">
      <w:pPr>
        <w:numPr>
          <w:ilvl w:val="0"/>
          <w:numId w:val="2"/>
        </w:numPr>
        <w:tabs>
          <w:tab w:val="left" w:pos="-720"/>
          <w:tab w:val="left" w:pos="0"/>
        </w:tabs>
        <w:spacing w:after="240"/>
        <w:ind w:left="567" w:hanging="567"/>
        <w:rPr>
          <w:rFonts w:ascii="Arial" w:hAnsi="Arial" w:cs="Arial"/>
          <w:szCs w:val="24"/>
        </w:rPr>
      </w:pPr>
      <w:r w:rsidRPr="00D24D2F">
        <w:rPr>
          <w:rFonts w:ascii="Arial" w:hAnsi="Arial" w:cs="Arial"/>
          <w:szCs w:val="24"/>
        </w:rPr>
        <w:t>Ensure that all work is carried out in accordance with Health &amp; Safety at Work legislation</w:t>
      </w:r>
      <w:r>
        <w:rPr>
          <w:rFonts w:ascii="Arial" w:hAnsi="Arial" w:cs="Arial"/>
          <w:szCs w:val="24"/>
        </w:rPr>
        <w:t xml:space="preserve">, </w:t>
      </w:r>
      <w:r w:rsidRPr="00D24D2F">
        <w:rPr>
          <w:rFonts w:ascii="Arial" w:hAnsi="Arial" w:cs="Arial"/>
          <w:szCs w:val="24"/>
        </w:rPr>
        <w:t>council policies</w:t>
      </w:r>
      <w:r>
        <w:rPr>
          <w:rFonts w:ascii="Arial" w:hAnsi="Arial" w:cs="Arial"/>
          <w:szCs w:val="24"/>
        </w:rPr>
        <w:t xml:space="preserve"> and safe systems of work</w:t>
      </w:r>
      <w:r w:rsidRPr="00D24D2F">
        <w:rPr>
          <w:rFonts w:ascii="Arial" w:hAnsi="Arial" w:cs="Arial"/>
          <w:szCs w:val="24"/>
        </w:rPr>
        <w:t>, including the completion of any associated documentation and procedures.</w:t>
      </w:r>
    </w:p>
    <w:p w14:paraId="36461F38" w14:textId="77777777" w:rsidR="00180720" w:rsidRDefault="00180720" w:rsidP="00180720">
      <w:pPr>
        <w:numPr>
          <w:ilvl w:val="0"/>
          <w:numId w:val="2"/>
        </w:numPr>
        <w:tabs>
          <w:tab w:val="left" w:pos="-720"/>
          <w:tab w:val="left" w:pos="0"/>
        </w:tabs>
        <w:spacing w:after="240"/>
        <w:ind w:left="567" w:hanging="567"/>
        <w:rPr>
          <w:rFonts w:ascii="Arial" w:hAnsi="Arial" w:cs="Arial"/>
          <w:szCs w:val="24"/>
        </w:rPr>
      </w:pPr>
      <w:r w:rsidRPr="00D24D2F">
        <w:rPr>
          <w:rFonts w:ascii="Arial" w:hAnsi="Arial" w:cs="Arial"/>
          <w:szCs w:val="24"/>
        </w:rPr>
        <w:t>The management and monitoring of</w:t>
      </w:r>
      <w:r>
        <w:rPr>
          <w:rFonts w:ascii="Arial" w:hAnsi="Arial" w:cs="Arial"/>
          <w:szCs w:val="24"/>
        </w:rPr>
        <w:t xml:space="preserve"> </w:t>
      </w:r>
      <w:r w:rsidRPr="00D24D2F">
        <w:rPr>
          <w:rFonts w:ascii="Arial" w:hAnsi="Arial" w:cs="Arial"/>
          <w:szCs w:val="24"/>
        </w:rPr>
        <w:t>contracted services for fabric maintenance works and projects including programming of contracted works, and co-ordination with in-house and other contracted services, for assigned works orders</w:t>
      </w:r>
      <w:r>
        <w:rPr>
          <w:rFonts w:ascii="Arial" w:hAnsi="Arial" w:cs="Arial"/>
          <w:szCs w:val="24"/>
        </w:rPr>
        <w:t>.</w:t>
      </w:r>
    </w:p>
    <w:p w14:paraId="3B287C3D" w14:textId="77777777" w:rsidR="00180720" w:rsidRDefault="00180720" w:rsidP="00180720">
      <w:pPr>
        <w:numPr>
          <w:ilvl w:val="0"/>
          <w:numId w:val="2"/>
        </w:numPr>
        <w:tabs>
          <w:tab w:val="left" w:pos="-720"/>
          <w:tab w:val="left" w:pos="0"/>
        </w:tabs>
        <w:spacing w:after="240"/>
        <w:ind w:left="567" w:hanging="567"/>
        <w:rPr>
          <w:rFonts w:ascii="Arial" w:hAnsi="Arial" w:cs="Arial"/>
          <w:szCs w:val="24"/>
        </w:rPr>
      </w:pPr>
      <w:r w:rsidRPr="007E0FDC">
        <w:rPr>
          <w:rFonts w:ascii="Arial" w:hAnsi="Arial" w:cs="Arial"/>
          <w:szCs w:val="24"/>
        </w:rPr>
        <w:t>Contribute to the implementation of overall department aims, values, and objectives as a member of the fabric maintenance team.</w:t>
      </w:r>
    </w:p>
    <w:p w14:paraId="1B330249" w14:textId="77777777" w:rsidR="00180720" w:rsidRDefault="00180720" w:rsidP="00180720">
      <w:pPr>
        <w:numPr>
          <w:ilvl w:val="0"/>
          <w:numId w:val="2"/>
        </w:numPr>
        <w:tabs>
          <w:tab w:val="left" w:pos="-720"/>
          <w:tab w:val="left" w:pos="0"/>
        </w:tabs>
        <w:spacing w:after="240"/>
        <w:ind w:left="567" w:hanging="567"/>
        <w:rPr>
          <w:rFonts w:ascii="Arial" w:hAnsi="Arial" w:cs="Arial"/>
          <w:szCs w:val="24"/>
        </w:rPr>
      </w:pPr>
      <w:r w:rsidRPr="007E0FDC">
        <w:rPr>
          <w:rFonts w:ascii="Arial" w:hAnsi="Arial" w:cs="Arial"/>
          <w:szCs w:val="24"/>
        </w:rPr>
        <w:t>Assist in the implementation and management of systems and processes for liaison with departmental project teams in respect of the construction, and handover of new-build and major refurbishment projects.</w:t>
      </w:r>
    </w:p>
    <w:p w14:paraId="0EEB60FF" w14:textId="77777777" w:rsidR="00180720" w:rsidRDefault="00180720" w:rsidP="00180720">
      <w:pPr>
        <w:numPr>
          <w:ilvl w:val="0"/>
          <w:numId w:val="2"/>
        </w:numPr>
        <w:tabs>
          <w:tab w:val="left" w:pos="-720"/>
          <w:tab w:val="left" w:pos="0"/>
        </w:tabs>
        <w:spacing w:after="240"/>
        <w:ind w:left="567" w:hanging="567"/>
        <w:rPr>
          <w:rFonts w:ascii="Arial" w:hAnsi="Arial" w:cs="Arial"/>
          <w:szCs w:val="24"/>
        </w:rPr>
      </w:pPr>
      <w:r w:rsidRPr="007E0FDC">
        <w:rPr>
          <w:rFonts w:ascii="Arial" w:hAnsi="Arial" w:cs="Arial"/>
          <w:szCs w:val="24"/>
        </w:rPr>
        <w:t>Liaise and coordinate with clients, customers, other council officers and contractors as necessary.</w:t>
      </w:r>
    </w:p>
    <w:p w14:paraId="76F4CC22" w14:textId="77777777" w:rsidR="00180720" w:rsidRPr="00602264" w:rsidRDefault="00180720" w:rsidP="00180720">
      <w:pPr>
        <w:numPr>
          <w:ilvl w:val="0"/>
          <w:numId w:val="2"/>
        </w:numPr>
        <w:tabs>
          <w:tab w:val="left" w:pos="-720"/>
          <w:tab w:val="left" w:pos="0"/>
        </w:tabs>
        <w:spacing w:after="240"/>
        <w:ind w:left="567" w:hanging="567"/>
        <w:rPr>
          <w:rFonts w:ascii="Arial" w:hAnsi="Arial" w:cs="Arial"/>
          <w:szCs w:val="24"/>
        </w:rPr>
      </w:pPr>
      <w:r w:rsidRPr="00602264">
        <w:rPr>
          <w:rFonts w:ascii="Arial" w:hAnsi="Arial" w:cs="Arial"/>
          <w:szCs w:val="24"/>
        </w:rPr>
        <w:t>Participate in the delivery of a 24-hour callout service</w:t>
      </w:r>
      <w:r>
        <w:rPr>
          <w:rFonts w:ascii="Arial" w:hAnsi="Arial" w:cs="Arial"/>
          <w:szCs w:val="24"/>
        </w:rPr>
        <w:t xml:space="preserve"> if so required</w:t>
      </w:r>
      <w:r w:rsidRPr="00602264">
        <w:rPr>
          <w:rFonts w:ascii="Arial" w:hAnsi="Arial" w:cs="Arial"/>
          <w:szCs w:val="24"/>
        </w:rPr>
        <w:t>.</w:t>
      </w:r>
    </w:p>
    <w:p w14:paraId="284828B8" w14:textId="77777777" w:rsidR="00180720" w:rsidRDefault="00180720" w:rsidP="00180720">
      <w:pPr>
        <w:pStyle w:val="ListParagraph"/>
        <w:rPr>
          <w:rFonts w:ascii="Arial" w:hAnsi="Arial" w:cs="Arial"/>
          <w:szCs w:val="24"/>
        </w:rPr>
      </w:pPr>
    </w:p>
    <w:p w14:paraId="734ED1C3" w14:textId="77777777" w:rsidR="00180720" w:rsidRDefault="00180720" w:rsidP="00180720">
      <w:pPr>
        <w:numPr>
          <w:ilvl w:val="0"/>
          <w:numId w:val="2"/>
        </w:numPr>
        <w:rPr>
          <w:rFonts w:ascii="Arial" w:hAnsi="Arial" w:cs="Arial"/>
          <w:szCs w:val="24"/>
        </w:rPr>
      </w:pPr>
      <w:r>
        <w:rPr>
          <w:rFonts w:ascii="Arial" w:hAnsi="Arial" w:cs="Arial"/>
          <w:szCs w:val="24"/>
        </w:rPr>
        <w:t>Assist in the deployment of a business continuity plan as part of the council’s identified critical services, forming part of the corporate emergency plan, as necessary.</w:t>
      </w:r>
    </w:p>
    <w:p w14:paraId="31D22B83" w14:textId="77777777" w:rsidR="00180720" w:rsidRPr="00666E37" w:rsidRDefault="00180720" w:rsidP="00180720">
      <w:pPr>
        <w:rPr>
          <w:rFonts w:ascii="Arial" w:hAnsi="Arial" w:cs="Arial"/>
          <w:szCs w:val="24"/>
        </w:rPr>
      </w:pPr>
    </w:p>
    <w:p w14:paraId="66DC1C3A" w14:textId="77777777" w:rsidR="00180720" w:rsidRDefault="00180720" w:rsidP="00180720">
      <w:pPr>
        <w:numPr>
          <w:ilvl w:val="0"/>
          <w:numId w:val="2"/>
        </w:numPr>
        <w:rPr>
          <w:rFonts w:ascii="Arial" w:hAnsi="Arial" w:cs="Arial"/>
          <w:szCs w:val="24"/>
        </w:rPr>
      </w:pPr>
      <w:r>
        <w:rPr>
          <w:rFonts w:ascii="Arial" w:hAnsi="Arial" w:cs="Arial"/>
          <w:szCs w:val="24"/>
        </w:rPr>
        <w:t>Carry out effective pre and post-inspection of the work of the direct labour force and assigned contracted services to ensure compliance with work specifications and quality of workmanship, identifying defective or sub-standard work and resolving or escalating appropriately.</w:t>
      </w:r>
    </w:p>
    <w:p w14:paraId="2533BC88" w14:textId="77777777" w:rsidR="00180720" w:rsidRDefault="00180720" w:rsidP="00180720">
      <w:pPr>
        <w:pStyle w:val="ListParagraph"/>
        <w:rPr>
          <w:rFonts w:ascii="Arial" w:hAnsi="Arial" w:cs="Arial"/>
          <w:szCs w:val="24"/>
        </w:rPr>
      </w:pPr>
    </w:p>
    <w:p w14:paraId="4CD4709E" w14:textId="77777777" w:rsidR="00180720" w:rsidRDefault="00180720" w:rsidP="00180720">
      <w:pPr>
        <w:numPr>
          <w:ilvl w:val="0"/>
          <w:numId w:val="2"/>
        </w:numPr>
        <w:rPr>
          <w:rFonts w:ascii="Arial" w:hAnsi="Arial" w:cs="Arial"/>
          <w:szCs w:val="24"/>
        </w:rPr>
      </w:pPr>
      <w:r w:rsidRPr="00666E37">
        <w:rPr>
          <w:rFonts w:ascii="Arial" w:hAnsi="Arial" w:cs="Arial"/>
          <w:szCs w:val="24"/>
        </w:rPr>
        <w:t xml:space="preserve">Liaise as necessary with all Property Maintenance staff including other members of the Fabric </w:t>
      </w:r>
      <w:r>
        <w:rPr>
          <w:rFonts w:ascii="Arial" w:hAnsi="Arial" w:cs="Arial"/>
          <w:szCs w:val="24"/>
        </w:rPr>
        <w:t>M</w:t>
      </w:r>
      <w:r w:rsidRPr="00666E37">
        <w:rPr>
          <w:rFonts w:ascii="Arial" w:hAnsi="Arial" w:cs="Arial"/>
          <w:szCs w:val="24"/>
        </w:rPr>
        <w:t xml:space="preserve">aintenance </w:t>
      </w:r>
      <w:r>
        <w:rPr>
          <w:rFonts w:ascii="Arial" w:hAnsi="Arial" w:cs="Arial"/>
          <w:szCs w:val="24"/>
        </w:rPr>
        <w:t>T</w:t>
      </w:r>
      <w:r w:rsidRPr="00666E37">
        <w:rPr>
          <w:rFonts w:ascii="Arial" w:hAnsi="Arial" w:cs="Arial"/>
          <w:szCs w:val="24"/>
        </w:rPr>
        <w:t xml:space="preserve">eam and the M&amp;E Services </w:t>
      </w:r>
      <w:r>
        <w:rPr>
          <w:rFonts w:ascii="Arial" w:hAnsi="Arial" w:cs="Arial"/>
          <w:szCs w:val="24"/>
        </w:rPr>
        <w:t>T</w:t>
      </w:r>
      <w:r w:rsidRPr="00666E37">
        <w:rPr>
          <w:rFonts w:ascii="Arial" w:hAnsi="Arial" w:cs="Arial"/>
          <w:szCs w:val="24"/>
        </w:rPr>
        <w:t>eam as required to ensure that an integrated approach to service-delivery is maintained at all times.</w:t>
      </w:r>
    </w:p>
    <w:p w14:paraId="0CF1349E" w14:textId="77777777" w:rsidR="00180720" w:rsidRDefault="00180720" w:rsidP="00180720">
      <w:pPr>
        <w:pStyle w:val="ListParagraph"/>
        <w:rPr>
          <w:rFonts w:ascii="Arial" w:hAnsi="Arial" w:cs="Arial"/>
          <w:szCs w:val="24"/>
        </w:rPr>
      </w:pPr>
    </w:p>
    <w:p w14:paraId="1C7C555C" w14:textId="77777777" w:rsidR="00180720" w:rsidRDefault="00180720" w:rsidP="00180720">
      <w:pPr>
        <w:numPr>
          <w:ilvl w:val="0"/>
          <w:numId w:val="2"/>
        </w:numPr>
        <w:rPr>
          <w:rFonts w:ascii="Arial" w:hAnsi="Arial" w:cs="Arial"/>
          <w:szCs w:val="24"/>
        </w:rPr>
      </w:pPr>
      <w:r w:rsidRPr="00666E37">
        <w:rPr>
          <w:rFonts w:ascii="Arial" w:hAnsi="Arial" w:cs="Arial"/>
          <w:szCs w:val="24"/>
        </w:rPr>
        <w:t>Assist in the implementation, management, and monitoring of information systems solutions and technology in line with the unit’s evolving needs and responsibilities including the use of all ICT hardware and software supplied</w:t>
      </w:r>
      <w:r>
        <w:rPr>
          <w:rFonts w:ascii="Arial" w:hAnsi="Arial" w:cs="Arial"/>
          <w:szCs w:val="24"/>
        </w:rPr>
        <w:t>, appropriate to the role</w:t>
      </w:r>
      <w:r w:rsidRPr="00666E37">
        <w:rPr>
          <w:rFonts w:ascii="Arial" w:hAnsi="Arial" w:cs="Arial"/>
          <w:szCs w:val="24"/>
        </w:rPr>
        <w:t>.</w:t>
      </w:r>
    </w:p>
    <w:p w14:paraId="68E37A98" w14:textId="77777777" w:rsidR="00180720" w:rsidRDefault="00180720" w:rsidP="00180720">
      <w:pPr>
        <w:pStyle w:val="ListParagraph"/>
        <w:rPr>
          <w:rFonts w:ascii="Arial" w:hAnsi="Arial" w:cs="Arial"/>
          <w:szCs w:val="24"/>
        </w:rPr>
      </w:pPr>
    </w:p>
    <w:p w14:paraId="79E300B1" w14:textId="77777777" w:rsidR="00180720" w:rsidRDefault="00180720" w:rsidP="00180720">
      <w:pPr>
        <w:numPr>
          <w:ilvl w:val="0"/>
          <w:numId w:val="2"/>
        </w:numPr>
        <w:rPr>
          <w:rFonts w:ascii="Arial" w:hAnsi="Arial" w:cs="Arial"/>
          <w:szCs w:val="24"/>
        </w:rPr>
      </w:pPr>
      <w:r>
        <w:rPr>
          <w:rFonts w:ascii="Arial" w:hAnsi="Arial" w:cs="Arial"/>
          <w:szCs w:val="24"/>
        </w:rPr>
        <w:t>P</w:t>
      </w:r>
      <w:r w:rsidRPr="00666E37">
        <w:rPr>
          <w:rFonts w:ascii="Arial" w:hAnsi="Arial" w:cs="Arial"/>
          <w:szCs w:val="24"/>
        </w:rPr>
        <w:t>rovide advice and guidance on building fabric matters as required.</w:t>
      </w:r>
    </w:p>
    <w:p w14:paraId="149E8096" w14:textId="77777777" w:rsidR="00180720" w:rsidRDefault="00180720" w:rsidP="00180720">
      <w:pPr>
        <w:pStyle w:val="ListParagraph"/>
        <w:rPr>
          <w:rFonts w:ascii="Arial" w:hAnsi="Arial" w:cs="Arial"/>
          <w:szCs w:val="24"/>
        </w:rPr>
      </w:pPr>
    </w:p>
    <w:p w14:paraId="1FB7BEC1" w14:textId="77777777" w:rsidR="00180720" w:rsidRDefault="00180720" w:rsidP="00180720">
      <w:pPr>
        <w:numPr>
          <w:ilvl w:val="0"/>
          <w:numId w:val="2"/>
        </w:numPr>
        <w:rPr>
          <w:rFonts w:ascii="Arial" w:hAnsi="Arial" w:cs="Arial"/>
          <w:szCs w:val="24"/>
        </w:rPr>
      </w:pPr>
      <w:r>
        <w:rPr>
          <w:rFonts w:ascii="Arial" w:hAnsi="Arial" w:cs="Arial"/>
          <w:szCs w:val="24"/>
        </w:rPr>
        <w:t>A</w:t>
      </w:r>
      <w:r w:rsidRPr="00666E37">
        <w:rPr>
          <w:rFonts w:ascii="Arial" w:hAnsi="Arial" w:cs="Arial"/>
          <w:szCs w:val="24"/>
        </w:rPr>
        <w:t>ssist in the implementation of effective individual performance management processes in respect of all assigned staff.</w:t>
      </w:r>
    </w:p>
    <w:p w14:paraId="671DB7CB" w14:textId="77777777" w:rsidR="00180720" w:rsidRDefault="00180720" w:rsidP="00180720">
      <w:pPr>
        <w:pStyle w:val="ListParagraph"/>
        <w:rPr>
          <w:rFonts w:ascii="Arial" w:hAnsi="Arial" w:cs="Arial"/>
          <w:szCs w:val="24"/>
        </w:rPr>
      </w:pPr>
    </w:p>
    <w:p w14:paraId="7A20E419" w14:textId="77777777" w:rsidR="00180720" w:rsidRDefault="00180720" w:rsidP="00180720">
      <w:pPr>
        <w:numPr>
          <w:ilvl w:val="0"/>
          <w:numId w:val="2"/>
        </w:numPr>
        <w:rPr>
          <w:rFonts w:ascii="Arial" w:hAnsi="Arial" w:cs="Arial"/>
          <w:szCs w:val="24"/>
        </w:rPr>
      </w:pPr>
      <w:r w:rsidRPr="00666E37">
        <w:rPr>
          <w:rFonts w:ascii="Arial" w:hAnsi="Arial" w:cs="Arial"/>
          <w:szCs w:val="24"/>
        </w:rPr>
        <w:t>Participate in working groups, project teams and other ad hoc groupings as directed by the Assistant Programme Manager (Fabric).</w:t>
      </w:r>
    </w:p>
    <w:p w14:paraId="5ADB8EDD" w14:textId="77777777" w:rsidR="00180720" w:rsidRDefault="00180720" w:rsidP="00180720">
      <w:pPr>
        <w:pStyle w:val="ListParagraph"/>
        <w:rPr>
          <w:rFonts w:ascii="Arial" w:hAnsi="Arial" w:cs="Arial"/>
          <w:szCs w:val="24"/>
        </w:rPr>
      </w:pPr>
    </w:p>
    <w:p w14:paraId="340490D3" w14:textId="77777777" w:rsidR="00180720" w:rsidRPr="00666E37" w:rsidRDefault="00180720" w:rsidP="00180720">
      <w:pPr>
        <w:numPr>
          <w:ilvl w:val="0"/>
          <w:numId w:val="2"/>
        </w:numPr>
        <w:rPr>
          <w:rFonts w:ascii="Arial" w:hAnsi="Arial" w:cs="Arial"/>
          <w:szCs w:val="24"/>
        </w:rPr>
      </w:pPr>
      <w:r w:rsidRPr="00666E37">
        <w:rPr>
          <w:rFonts w:ascii="Arial" w:hAnsi="Arial" w:cs="Arial"/>
          <w:szCs w:val="24"/>
        </w:rPr>
        <w:t xml:space="preserve">Represent the Assistant Programme Manager (Fabric) as required within the post-holder's sphere of responsibility. </w:t>
      </w:r>
    </w:p>
    <w:p w14:paraId="2E34AEA4" w14:textId="77777777" w:rsidR="00180720" w:rsidRPr="00666E37" w:rsidRDefault="00180720" w:rsidP="00180720">
      <w:pPr>
        <w:tabs>
          <w:tab w:val="left" w:pos="0"/>
        </w:tabs>
        <w:ind w:left="567"/>
        <w:rPr>
          <w:rFonts w:ascii="Arial" w:hAnsi="Arial" w:cs="Arial"/>
          <w:szCs w:val="24"/>
        </w:rPr>
      </w:pPr>
    </w:p>
    <w:p w14:paraId="361CA810" w14:textId="77777777" w:rsidR="00180720" w:rsidRPr="001A2138" w:rsidRDefault="00180720" w:rsidP="00180720">
      <w:pPr>
        <w:pStyle w:val="ListParagraph"/>
        <w:numPr>
          <w:ilvl w:val="0"/>
          <w:numId w:val="2"/>
        </w:numPr>
        <w:rPr>
          <w:rFonts w:ascii="Arial" w:hAnsi="Arial" w:cs="Arial"/>
          <w:szCs w:val="24"/>
        </w:rPr>
      </w:pPr>
      <w:r w:rsidRPr="001A2138">
        <w:rPr>
          <w:rFonts w:ascii="Arial" w:hAnsi="Arial" w:cs="Arial"/>
        </w:rPr>
        <w:t>Motivate and manage any staff</w:t>
      </w:r>
      <w:r>
        <w:rPr>
          <w:rFonts w:ascii="Arial" w:hAnsi="Arial" w:cs="Arial"/>
        </w:rPr>
        <w:t xml:space="preserve"> </w:t>
      </w:r>
      <w:r w:rsidRPr="001A2138">
        <w:rPr>
          <w:rFonts w:ascii="Arial" w:hAnsi="Arial" w:cs="Arial"/>
        </w:rPr>
        <w:t>that may be assigned</w:t>
      </w:r>
      <w:r>
        <w:rPr>
          <w:rFonts w:ascii="Arial" w:hAnsi="Arial" w:cs="Arial"/>
        </w:rPr>
        <w:t xml:space="preserve"> </w:t>
      </w:r>
      <w:r w:rsidRPr="001A2138">
        <w:rPr>
          <w:rFonts w:ascii="Arial" w:hAnsi="Arial" w:cs="Arial"/>
        </w:rPr>
        <w:t xml:space="preserve">to the post holder to ensure effective service delivery and to be responsible for reviewing and implementing a proper staff training and development programme. </w:t>
      </w:r>
    </w:p>
    <w:p w14:paraId="04684987" w14:textId="77777777" w:rsidR="00180720" w:rsidRPr="002375E0" w:rsidRDefault="00180720" w:rsidP="00180720">
      <w:pPr>
        <w:pStyle w:val="ListParagraph"/>
        <w:ind w:left="432"/>
        <w:rPr>
          <w:rFonts w:cs="Arial"/>
          <w:szCs w:val="24"/>
        </w:rPr>
      </w:pPr>
    </w:p>
    <w:p w14:paraId="2FD9801C" w14:textId="77777777" w:rsidR="00180720" w:rsidRPr="001A2138" w:rsidRDefault="00180720" w:rsidP="00180720">
      <w:pPr>
        <w:pStyle w:val="ListParagraph"/>
        <w:numPr>
          <w:ilvl w:val="0"/>
          <w:numId w:val="2"/>
        </w:numPr>
        <w:rPr>
          <w:rFonts w:ascii="Arial" w:hAnsi="Arial" w:cs="Arial"/>
        </w:rPr>
      </w:pPr>
      <w:r w:rsidRPr="001A2138">
        <w:rPr>
          <w:rFonts w:ascii="Arial" w:hAnsi="Arial"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46147143" w14:textId="77777777" w:rsidR="00180720" w:rsidRPr="002375E0" w:rsidRDefault="00180720" w:rsidP="00180720">
      <w:pPr>
        <w:pStyle w:val="ListParagraph"/>
        <w:ind w:left="432"/>
        <w:rPr>
          <w:rFonts w:cs="Arial"/>
        </w:rPr>
      </w:pPr>
    </w:p>
    <w:p w14:paraId="1949EEEF" w14:textId="77777777" w:rsidR="00180720" w:rsidRPr="001A2138" w:rsidRDefault="00180720" w:rsidP="00180720">
      <w:pPr>
        <w:pStyle w:val="ListParagraph"/>
        <w:numPr>
          <w:ilvl w:val="0"/>
          <w:numId w:val="2"/>
        </w:numPr>
        <w:rPr>
          <w:rFonts w:ascii="Arial" w:hAnsi="Arial" w:cs="Arial"/>
        </w:rPr>
      </w:pPr>
      <w:r w:rsidRPr="001A2138">
        <w:rPr>
          <w:rFonts w:ascii="Arial" w:hAnsi="Arial" w:cs="Arial"/>
        </w:rPr>
        <w:t xml:space="preserve">Participate as directed in the </w:t>
      </w:r>
      <w:r>
        <w:rPr>
          <w:rFonts w:ascii="Arial" w:hAnsi="Arial" w:cs="Arial"/>
        </w:rPr>
        <w:t>c</w:t>
      </w:r>
      <w:r w:rsidRPr="001A2138">
        <w:rPr>
          <w:rFonts w:ascii="Arial" w:hAnsi="Arial" w:cs="Arial"/>
        </w:rPr>
        <w:t>ouncil’s recruitment and selection procedures.</w:t>
      </w:r>
    </w:p>
    <w:p w14:paraId="44600743" w14:textId="77777777" w:rsidR="00180720" w:rsidRPr="002375E0" w:rsidRDefault="00180720" w:rsidP="00180720">
      <w:pPr>
        <w:pStyle w:val="ListParagraph"/>
        <w:ind w:left="432"/>
        <w:rPr>
          <w:rFonts w:cs="Arial"/>
        </w:rPr>
      </w:pPr>
    </w:p>
    <w:p w14:paraId="33037746" w14:textId="77777777" w:rsidR="00180720" w:rsidRPr="001A2138" w:rsidRDefault="00180720" w:rsidP="00180720">
      <w:pPr>
        <w:pStyle w:val="ListParagraph"/>
        <w:numPr>
          <w:ilvl w:val="0"/>
          <w:numId w:val="2"/>
        </w:numPr>
        <w:rPr>
          <w:rFonts w:ascii="Arial" w:hAnsi="Arial" w:cs="Arial"/>
        </w:rPr>
      </w:pPr>
      <w:r w:rsidRPr="001A2138">
        <w:rPr>
          <w:rFonts w:ascii="Arial" w:hAnsi="Arial" w:cs="Arial"/>
        </w:rPr>
        <w:t xml:space="preserve">Act in accordance with the council and departmental policies and procedures including customer care, equal opportunities, health and safety, safeguarding and any pertinent legislation. </w:t>
      </w:r>
    </w:p>
    <w:p w14:paraId="27037B6B" w14:textId="77777777" w:rsidR="00180720" w:rsidRPr="002375E0" w:rsidRDefault="00180720" w:rsidP="00180720">
      <w:pPr>
        <w:pStyle w:val="ListParagraph"/>
        <w:ind w:left="432"/>
        <w:rPr>
          <w:rFonts w:cs="Arial"/>
        </w:rPr>
      </w:pPr>
    </w:p>
    <w:p w14:paraId="4BA27A2F" w14:textId="77777777" w:rsidR="00180720" w:rsidRPr="001A2138" w:rsidRDefault="00180720" w:rsidP="00180720">
      <w:pPr>
        <w:pStyle w:val="ListParagraph"/>
        <w:numPr>
          <w:ilvl w:val="0"/>
          <w:numId w:val="2"/>
        </w:numPr>
        <w:rPr>
          <w:rFonts w:ascii="Arial" w:hAnsi="Arial" w:cs="Arial"/>
        </w:rPr>
      </w:pPr>
      <w:r w:rsidRPr="001A2138">
        <w:rPr>
          <w:rFonts w:ascii="Arial" w:hAnsi="Arial" w:cs="Arial"/>
        </w:rPr>
        <w:t>Undertake the duties in such a way as to enhance and protect the reputation and public profile of the council.</w:t>
      </w:r>
    </w:p>
    <w:p w14:paraId="33362D66" w14:textId="77777777" w:rsidR="00180720" w:rsidRPr="002375E0" w:rsidRDefault="00180720" w:rsidP="00180720">
      <w:pPr>
        <w:pStyle w:val="ListParagraph"/>
        <w:ind w:left="432"/>
        <w:rPr>
          <w:rFonts w:cs="Arial"/>
        </w:rPr>
      </w:pPr>
    </w:p>
    <w:p w14:paraId="4078711B" w14:textId="77777777" w:rsidR="00180720" w:rsidRDefault="00180720" w:rsidP="00180720">
      <w:pPr>
        <w:pStyle w:val="ListParagraph"/>
        <w:numPr>
          <w:ilvl w:val="0"/>
          <w:numId w:val="2"/>
        </w:numPr>
        <w:rPr>
          <w:rFonts w:ascii="Arial" w:hAnsi="Arial" w:cs="Arial"/>
        </w:rPr>
      </w:pPr>
      <w:r w:rsidRPr="001A2138">
        <w:rPr>
          <w:rFonts w:ascii="Arial" w:hAnsi="Arial" w:cs="Arial"/>
        </w:rPr>
        <w:t>Undertake such other relevant duties as may from time to time be required.</w:t>
      </w:r>
    </w:p>
    <w:p w14:paraId="6797E47C" w14:textId="77777777" w:rsidR="00180720" w:rsidRPr="00EA0F1B" w:rsidRDefault="00180720" w:rsidP="00180720">
      <w:pPr>
        <w:pStyle w:val="ListParagraph"/>
        <w:rPr>
          <w:rFonts w:ascii="Arial" w:hAnsi="Arial" w:cs="Arial"/>
        </w:rPr>
      </w:pPr>
    </w:p>
    <w:p w14:paraId="4925546B" w14:textId="77777777" w:rsidR="00180720" w:rsidRPr="001A2138" w:rsidRDefault="00180720" w:rsidP="00180720">
      <w:pPr>
        <w:pStyle w:val="ListParagraph"/>
        <w:ind w:left="432"/>
        <w:rPr>
          <w:rFonts w:ascii="Arial" w:hAnsi="Arial" w:cs="Arial"/>
        </w:rPr>
      </w:pPr>
    </w:p>
    <w:p w14:paraId="382471E0" w14:textId="77777777" w:rsidR="00180720" w:rsidRPr="001A2138" w:rsidRDefault="00180720" w:rsidP="00180720">
      <w:pPr>
        <w:rPr>
          <w:rFonts w:ascii="Arial" w:hAnsi="Arial" w:cs="Arial"/>
        </w:rPr>
      </w:pPr>
    </w:p>
    <w:p w14:paraId="69317284" w14:textId="77777777" w:rsidR="00180720" w:rsidRPr="00532486" w:rsidRDefault="00180720" w:rsidP="00180720">
      <w:pPr>
        <w:spacing w:after="200" w:line="276" w:lineRule="auto"/>
        <w:rPr>
          <w:rFonts w:ascii="Arial" w:hAnsi="Arial" w:cs="Arial"/>
          <w:b/>
          <w:iCs/>
          <w:szCs w:val="24"/>
        </w:rPr>
      </w:pPr>
      <w:r w:rsidRPr="00532486">
        <w:rPr>
          <w:rFonts w:ascii="Arial" w:hAnsi="Arial" w:cs="Arial"/>
          <w:b/>
          <w:iCs/>
        </w:rPr>
        <w:t>This job description has been written at a time of significant organisational change and it will be subject to review and amendment as the demands of the role and the organisation evolve.  Therefore, the post-holder will be required to be flexible, adaptable and aware that </w:t>
      </w:r>
      <w:r>
        <w:rPr>
          <w:rFonts w:ascii="Arial" w:hAnsi="Arial" w:cs="Arial"/>
          <w:b/>
          <w:iCs/>
        </w:rPr>
        <w:t>they</w:t>
      </w:r>
      <w:r w:rsidRPr="00532486">
        <w:rPr>
          <w:rFonts w:ascii="Arial" w:hAnsi="Arial" w:cs="Arial"/>
          <w:b/>
          <w:iCs/>
        </w:rPr>
        <w:t> may be asked to perform tasks, duties and responsibilities which are not specifically detailed in the job description, but which are commensurate with the role.</w:t>
      </w:r>
    </w:p>
    <w:p w14:paraId="2903317C" w14:textId="77777777" w:rsidR="00180720" w:rsidRDefault="00180720" w:rsidP="00180720">
      <w:pPr>
        <w:spacing w:after="240"/>
        <w:rPr>
          <w:rFonts w:ascii="Arial" w:hAnsi="Arial" w:cs="Arial"/>
          <w:b/>
          <w:sz w:val="44"/>
        </w:rPr>
      </w:pPr>
    </w:p>
    <w:p w14:paraId="7A8E1B5D" w14:textId="77777777" w:rsidR="00180720" w:rsidRDefault="00180720" w:rsidP="00180720">
      <w:pPr>
        <w:spacing w:after="240"/>
        <w:rPr>
          <w:rFonts w:ascii="Arial" w:hAnsi="Arial" w:cs="Arial"/>
          <w:b/>
          <w:sz w:val="44"/>
        </w:rPr>
      </w:pPr>
    </w:p>
    <w:p w14:paraId="38BCBD44" w14:textId="77777777" w:rsidR="00180720" w:rsidRDefault="00180720" w:rsidP="00180720">
      <w:pPr>
        <w:spacing w:after="240"/>
        <w:rPr>
          <w:rFonts w:ascii="Arial" w:hAnsi="Arial" w:cs="Arial"/>
          <w:b/>
          <w:sz w:val="44"/>
        </w:rPr>
      </w:pPr>
    </w:p>
    <w:p w14:paraId="3BB5A48F" w14:textId="77777777" w:rsidR="00180720" w:rsidRDefault="00180720" w:rsidP="00180720">
      <w:pPr>
        <w:spacing w:after="240"/>
        <w:rPr>
          <w:rFonts w:ascii="Arial" w:hAnsi="Arial" w:cs="Arial"/>
          <w:b/>
          <w:sz w:val="44"/>
        </w:rPr>
      </w:pPr>
    </w:p>
    <w:p w14:paraId="4276C709" w14:textId="77777777" w:rsidR="00180720" w:rsidRDefault="00180720" w:rsidP="00180720">
      <w:pPr>
        <w:spacing w:after="240"/>
        <w:rPr>
          <w:rFonts w:ascii="Arial" w:hAnsi="Arial" w:cs="Arial"/>
          <w:b/>
          <w:sz w:val="44"/>
        </w:rPr>
      </w:pPr>
    </w:p>
    <w:p w14:paraId="61BE69E0" w14:textId="77777777" w:rsidR="00180720" w:rsidRDefault="00180720" w:rsidP="00180720">
      <w:pPr>
        <w:spacing w:after="240"/>
        <w:rPr>
          <w:rFonts w:ascii="Arial" w:hAnsi="Arial" w:cs="Arial"/>
          <w:b/>
          <w:sz w:val="44"/>
        </w:rPr>
      </w:pPr>
    </w:p>
    <w:p w14:paraId="60F0ACC3" w14:textId="77777777" w:rsidR="00180720" w:rsidRDefault="00180720" w:rsidP="00180720">
      <w:pPr>
        <w:spacing w:after="240"/>
        <w:rPr>
          <w:rFonts w:ascii="Arial" w:hAnsi="Arial" w:cs="Arial"/>
          <w:b/>
          <w:sz w:val="44"/>
        </w:rPr>
      </w:pPr>
    </w:p>
    <w:p w14:paraId="0C208E62" w14:textId="77777777" w:rsidR="00180720" w:rsidRDefault="00180720" w:rsidP="00180720">
      <w:pPr>
        <w:spacing w:after="240"/>
        <w:rPr>
          <w:rFonts w:ascii="Arial" w:hAnsi="Arial" w:cs="Arial"/>
          <w:b/>
          <w:sz w:val="44"/>
        </w:rPr>
      </w:pPr>
    </w:p>
    <w:p w14:paraId="5802FB66" w14:textId="77777777" w:rsidR="00180720" w:rsidRDefault="00180720" w:rsidP="00180720">
      <w:pPr>
        <w:spacing w:after="240"/>
        <w:rPr>
          <w:rFonts w:ascii="Arial" w:hAnsi="Arial" w:cs="Arial"/>
          <w:b/>
          <w:sz w:val="44"/>
        </w:rPr>
      </w:pPr>
    </w:p>
    <w:p w14:paraId="057361EF" w14:textId="77777777" w:rsidR="00180720" w:rsidRDefault="00180720" w:rsidP="00180720">
      <w:pPr>
        <w:spacing w:after="240"/>
        <w:rPr>
          <w:rFonts w:ascii="Arial" w:hAnsi="Arial" w:cs="Arial"/>
          <w:b/>
          <w:sz w:val="44"/>
        </w:rPr>
      </w:pPr>
    </w:p>
    <w:p w14:paraId="3680B430" w14:textId="77777777" w:rsidR="00180720" w:rsidRDefault="00180720" w:rsidP="00180720">
      <w:pPr>
        <w:spacing w:after="240"/>
        <w:rPr>
          <w:rFonts w:ascii="Arial" w:hAnsi="Arial" w:cs="Arial"/>
          <w:b/>
          <w:sz w:val="44"/>
        </w:rPr>
      </w:pPr>
    </w:p>
    <w:p w14:paraId="028D6F48" w14:textId="77777777" w:rsidR="00180720" w:rsidRDefault="00180720" w:rsidP="00180720">
      <w:pPr>
        <w:spacing w:after="240"/>
        <w:rPr>
          <w:rFonts w:ascii="Arial" w:hAnsi="Arial" w:cs="Arial"/>
          <w:b/>
          <w:sz w:val="44"/>
        </w:rPr>
      </w:pPr>
    </w:p>
    <w:p w14:paraId="06F2C878" w14:textId="77777777" w:rsidR="00180720" w:rsidRDefault="00180720" w:rsidP="00180720">
      <w:pPr>
        <w:spacing w:after="240"/>
        <w:rPr>
          <w:rFonts w:ascii="Arial" w:hAnsi="Arial" w:cs="Arial"/>
          <w:b/>
          <w:sz w:val="44"/>
        </w:rPr>
      </w:pPr>
    </w:p>
    <w:p w14:paraId="2B0156A0" w14:textId="77777777" w:rsidR="00180720" w:rsidRDefault="00180720" w:rsidP="00180720">
      <w:pPr>
        <w:spacing w:after="240"/>
        <w:rPr>
          <w:rFonts w:ascii="Arial" w:hAnsi="Arial" w:cs="Arial"/>
          <w:b/>
          <w:sz w:val="44"/>
        </w:rPr>
      </w:pPr>
    </w:p>
    <w:p w14:paraId="6D64F6FA" w14:textId="77777777" w:rsidR="00180720" w:rsidRDefault="00180720" w:rsidP="00180720">
      <w:pPr>
        <w:spacing w:after="240"/>
        <w:rPr>
          <w:rFonts w:ascii="Arial" w:hAnsi="Arial" w:cs="Arial"/>
          <w:b/>
          <w:sz w:val="44"/>
        </w:rPr>
      </w:pPr>
    </w:p>
    <w:p w14:paraId="5563D4FC" w14:textId="77777777" w:rsidR="00180720" w:rsidRDefault="00180720" w:rsidP="00180720">
      <w:pPr>
        <w:spacing w:after="240"/>
        <w:rPr>
          <w:rFonts w:ascii="Arial" w:hAnsi="Arial" w:cs="Arial"/>
          <w:sz w:val="44"/>
        </w:rPr>
      </w:pPr>
      <w:r>
        <w:rPr>
          <w:rFonts w:ascii="Arial" w:hAnsi="Arial" w:cs="Arial"/>
          <w:b/>
          <w:sz w:val="44"/>
        </w:rPr>
        <w:lastRenderedPageBreak/>
        <w:t>Employee specification</w:t>
      </w:r>
    </w:p>
    <w:p w14:paraId="71EEA907" w14:textId="77777777" w:rsidR="00180720" w:rsidRDefault="00180720" w:rsidP="00180720">
      <w:pPr>
        <w:rPr>
          <w:rFonts w:ascii="Arial" w:hAnsi="Arial" w:cs="Arial"/>
        </w:rPr>
      </w:pPr>
    </w:p>
    <w:tbl>
      <w:tblPr>
        <w:tblW w:w="0" w:type="auto"/>
        <w:tblLayout w:type="fixed"/>
        <w:tblLook w:val="04A0" w:firstRow="1" w:lastRow="0" w:firstColumn="1" w:lastColumn="0" w:noHBand="0" w:noVBand="1"/>
      </w:tblPr>
      <w:tblGrid>
        <w:gridCol w:w="1843"/>
        <w:gridCol w:w="1985"/>
      </w:tblGrid>
      <w:tr w:rsidR="00180720" w14:paraId="76ECAF4A" w14:textId="77777777" w:rsidTr="007F3C6A">
        <w:tc>
          <w:tcPr>
            <w:tcW w:w="1843" w:type="dxa"/>
            <w:hideMark/>
          </w:tcPr>
          <w:p w14:paraId="6BD75771" w14:textId="77777777" w:rsidR="00180720" w:rsidRDefault="00180720" w:rsidP="006D7760">
            <w:pPr>
              <w:rPr>
                <w:rFonts w:ascii="Arial" w:hAnsi="Arial" w:cs="Arial"/>
                <w:b/>
                <w:lang w:val="en-US" w:eastAsia="en-US"/>
              </w:rPr>
            </w:pPr>
            <w:r>
              <w:rPr>
                <w:rFonts w:ascii="Arial" w:hAnsi="Arial" w:cs="Arial"/>
                <w:b/>
                <w:lang w:val="en-US" w:eastAsia="en-US"/>
              </w:rPr>
              <w:t xml:space="preserve">Date: </w:t>
            </w:r>
          </w:p>
        </w:tc>
        <w:tc>
          <w:tcPr>
            <w:tcW w:w="1985" w:type="dxa"/>
            <w:hideMark/>
          </w:tcPr>
          <w:p w14:paraId="3F428B74" w14:textId="255EA47A" w:rsidR="00180720" w:rsidRPr="00F56C8F" w:rsidRDefault="001A7D12" w:rsidP="007F3C6A">
            <w:pPr>
              <w:ind w:right="-571"/>
              <w:rPr>
                <w:rFonts w:ascii="Arial" w:hAnsi="Arial" w:cs="Arial"/>
                <w:bCs/>
                <w:lang w:val="en-US" w:eastAsia="en-US"/>
              </w:rPr>
            </w:pPr>
            <w:r>
              <w:rPr>
                <w:rFonts w:ascii="Arial" w:hAnsi="Arial" w:cs="Arial"/>
                <w:bCs/>
                <w:lang w:val="en-US" w:eastAsia="en-US"/>
              </w:rPr>
              <w:t>3 February 2026</w:t>
            </w:r>
          </w:p>
        </w:tc>
      </w:tr>
    </w:tbl>
    <w:p w14:paraId="710D9507" w14:textId="3EC4969E" w:rsidR="00180720" w:rsidRDefault="00180720" w:rsidP="00180720">
      <w:pPr>
        <w:rPr>
          <w:rFonts w:ascii="Arial" w:hAnsi="Arial" w:cs="Arial"/>
        </w:rPr>
      </w:pPr>
      <w:r>
        <w:rPr>
          <w:rFonts w:ascii="Arial" w:hAnsi="Arial" w:cs="Arial"/>
        </w:rPr>
        <w:t>____________________________________________________________________</w:t>
      </w:r>
    </w:p>
    <w:p w14:paraId="311B2428" w14:textId="77777777" w:rsidR="00180720" w:rsidRDefault="00180720" w:rsidP="00180720">
      <w:pPr>
        <w:rPr>
          <w:rFonts w:ascii="Arial" w:hAnsi="Arial" w:cs="Arial"/>
        </w:rPr>
      </w:pPr>
    </w:p>
    <w:tbl>
      <w:tblPr>
        <w:tblW w:w="9600" w:type="dxa"/>
        <w:tblLayout w:type="fixed"/>
        <w:tblLook w:val="04A0" w:firstRow="1" w:lastRow="0" w:firstColumn="1" w:lastColumn="0" w:noHBand="0" w:noVBand="1"/>
      </w:tblPr>
      <w:tblGrid>
        <w:gridCol w:w="1817"/>
        <w:gridCol w:w="7783"/>
      </w:tblGrid>
      <w:tr w:rsidR="00180720" w14:paraId="5932E158" w14:textId="77777777" w:rsidTr="006D7760">
        <w:tc>
          <w:tcPr>
            <w:tcW w:w="1818" w:type="dxa"/>
          </w:tcPr>
          <w:p w14:paraId="7946DAAF" w14:textId="77777777" w:rsidR="00180720" w:rsidRDefault="00180720" w:rsidP="006D7760">
            <w:pPr>
              <w:rPr>
                <w:rFonts w:ascii="Arial" w:hAnsi="Arial" w:cs="Arial"/>
                <w:b/>
                <w:lang w:val="en-US" w:eastAsia="en-US"/>
              </w:rPr>
            </w:pPr>
            <w:r>
              <w:rPr>
                <w:rFonts w:ascii="Arial" w:hAnsi="Arial" w:cs="Arial"/>
                <w:b/>
                <w:lang w:val="en-US" w:eastAsia="en-US"/>
              </w:rPr>
              <w:t>Department:</w:t>
            </w:r>
          </w:p>
          <w:p w14:paraId="2E4068B5" w14:textId="77777777" w:rsidR="00180720" w:rsidRDefault="00180720" w:rsidP="006D7760">
            <w:pPr>
              <w:rPr>
                <w:rFonts w:ascii="Arial" w:hAnsi="Arial" w:cs="Arial"/>
                <w:b/>
                <w:lang w:val="en-US" w:eastAsia="en-US"/>
              </w:rPr>
            </w:pPr>
          </w:p>
        </w:tc>
        <w:tc>
          <w:tcPr>
            <w:tcW w:w="7786" w:type="dxa"/>
            <w:hideMark/>
          </w:tcPr>
          <w:p w14:paraId="77FDA86A" w14:textId="77777777" w:rsidR="00180720" w:rsidRDefault="00180720" w:rsidP="006D7760">
            <w:pPr>
              <w:rPr>
                <w:rFonts w:ascii="Arial" w:hAnsi="Arial" w:cs="Arial"/>
                <w:lang w:val="en-US" w:eastAsia="en-US"/>
              </w:rPr>
            </w:pPr>
            <w:r>
              <w:rPr>
                <w:rFonts w:ascii="Arial" w:hAnsi="Arial" w:cs="Arial"/>
                <w:lang w:val="en-US" w:eastAsia="en-US"/>
              </w:rPr>
              <w:t>Property and Projects</w:t>
            </w:r>
          </w:p>
        </w:tc>
      </w:tr>
      <w:tr w:rsidR="00180720" w14:paraId="7B249E90" w14:textId="77777777" w:rsidTr="006D7760">
        <w:tc>
          <w:tcPr>
            <w:tcW w:w="1818" w:type="dxa"/>
          </w:tcPr>
          <w:p w14:paraId="0FFBCA1C" w14:textId="77777777" w:rsidR="00180720" w:rsidRDefault="00180720" w:rsidP="006D7760">
            <w:pPr>
              <w:rPr>
                <w:rFonts w:ascii="Arial" w:hAnsi="Arial" w:cs="Arial"/>
                <w:b/>
                <w:lang w:val="en-US" w:eastAsia="en-US"/>
              </w:rPr>
            </w:pPr>
            <w:r>
              <w:rPr>
                <w:rFonts w:ascii="Arial" w:hAnsi="Arial" w:cs="Arial"/>
                <w:b/>
                <w:lang w:val="en-US" w:eastAsia="en-US"/>
              </w:rPr>
              <w:t>Post number:</w:t>
            </w:r>
          </w:p>
          <w:p w14:paraId="49853F2E" w14:textId="77777777" w:rsidR="00180720" w:rsidRDefault="00180720" w:rsidP="006D7760">
            <w:pPr>
              <w:rPr>
                <w:rFonts w:ascii="Arial" w:hAnsi="Arial" w:cs="Arial"/>
                <w:b/>
                <w:lang w:val="en-US" w:eastAsia="en-US"/>
              </w:rPr>
            </w:pPr>
          </w:p>
        </w:tc>
        <w:tc>
          <w:tcPr>
            <w:tcW w:w="7786" w:type="dxa"/>
            <w:hideMark/>
          </w:tcPr>
          <w:p w14:paraId="17D5AB98" w14:textId="77777777" w:rsidR="00180720" w:rsidRDefault="00180720" w:rsidP="006D7760">
            <w:pPr>
              <w:rPr>
                <w:rFonts w:ascii="Arial" w:hAnsi="Arial" w:cs="Arial"/>
                <w:lang w:val="en-US" w:eastAsia="en-US"/>
              </w:rPr>
            </w:pPr>
            <w:r>
              <w:rPr>
                <w:rFonts w:ascii="Arial" w:hAnsi="Arial" w:cs="Arial"/>
                <w:lang w:val="en-US" w:eastAsia="en-US"/>
              </w:rPr>
              <w:t>PRPMFF018</w:t>
            </w:r>
          </w:p>
        </w:tc>
      </w:tr>
      <w:tr w:rsidR="00180720" w14:paraId="3F697FE5" w14:textId="77777777" w:rsidTr="006D7760">
        <w:tc>
          <w:tcPr>
            <w:tcW w:w="1818" w:type="dxa"/>
          </w:tcPr>
          <w:p w14:paraId="46E3EAEE" w14:textId="77777777" w:rsidR="00180720" w:rsidRDefault="00180720" w:rsidP="006D7760">
            <w:pPr>
              <w:rPr>
                <w:rFonts w:ascii="Arial" w:hAnsi="Arial" w:cs="Arial"/>
                <w:b/>
                <w:lang w:val="en-US" w:eastAsia="en-US"/>
              </w:rPr>
            </w:pPr>
            <w:r>
              <w:rPr>
                <w:rFonts w:ascii="Arial" w:hAnsi="Arial" w:cs="Arial"/>
                <w:b/>
                <w:lang w:val="en-US" w:eastAsia="en-US"/>
              </w:rPr>
              <w:t>Section:</w:t>
            </w:r>
          </w:p>
          <w:p w14:paraId="30B8869A" w14:textId="77777777" w:rsidR="00180720" w:rsidRDefault="00180720" w:rsidP="006D7760">
            <w:pPr>
              <w:rPr>
                <w:rFonts w:ascii="Arial" w:hAnsi="Arial" w:cs="Arial"/>
                <w:b/>
                <w:lang w:val="en-US" w:eastAsia="en-US"/>
              </w:rPr>
            </w:pPr>
          </w:p>
        </w:tc>
        <w:tc>
          <w:tcPr>
            <w:tcW w:w="7786" w:type="dxa"/>
            <w:hideMark/>
          </w:tcPr>
          <w:p w14:paraId="32108921" w14:textId="77777777" w:rsidR="00180720" w:rsidRDefault="00180720" w:rsidP="006D7760">
            <w:pPr>
              <w:rPr>
                <w:rFonts w:ascii="Arial" w:hAnsi="Arial" w:cs="Arial"/>
                <w:lang w:val="en-US" w:eastAsia="en-US"/>
              </w:rPr>
            </w:pPr>
            <w:r>
              <w:rPr>
                <w:rFonts w:ascii="Arial" w:hAnsi="Arial" w:cs="Arial"/>
                <w:lang w:val="en-US" w:eastAsia="en-US"/>
              </w:rPr>
              <w:t xml:space="preserve">Property Maintenance </w:t>
            </w:r>
          </w:p>
        </w:tc>
      </w:tr>
      <w:tr w:rsidR="00180720" w14:paraId="694AB661" w14:textId="77777777" w:rsidTr="006D7760">
        <w:tc>
          <w:tcPr>
            <w:tcW w:w="1818" w:type="dxa"/>
          </w:tcPr>
          <w:p w14:paraId="4D5C43EA" w14:textId="77777777" w:rsidR="00180720" w:rsidRDefault="00180720" w:rsidP="006D7760">
            <w:pPr>
              <w:rPr>
                <w:rFonts w:ascii="Arial" w:hAnsi="Arial" w:cs="Arial"/>
                <w:b/>
                <w:lang w:val="en-US" w:eastAsia="en-US"/>
              </w:rPr>
            </w:pPr>
            <w:r>
              <w:rPr>
                <w:rFonts w:ascii="Arial" w:hAnsi="Arial" w:cs="Arial"/>
                <w:b/>
                <w:lang w:val="en-US" w:eastAsia="en-US"/>
              </w:rPr>
              <w:t>Job title:</w:t>
            </w:r>
          </w:p>
          <w:p w14:paraId="67A64C09" w14:textId="77777777" w:rsidR="00180720" w:rsidRDefault="00180720" w:rsidP="006D7760">
            <w:pPr>
              <w:rPr>
                <w:rFonts w:ascii="Arial" w:hAnsi="Arial" w:cs="Arial"/>
                <w:b/>
                <w:lang w:val="en-US" w:eastAsia="en-US"/>
              </w:rPr>
            </w:pPr>
          </w:p>
        </w:tc>
        <w:tc>
          <w:tcPr>
            <w:tcW w:w="7786" w:type="dxa"/>
            <w:hideMark/>
          </w:tcPr>
          <w:p w14:paraId="71BFE1EA" w14:textId="77777777" w:rsidR="00180720" w:rsidRDefault="00180720" w:rsidP="006D7760">
            <w:pPr>
              <w:rPr>
                <w:rFonts w:ascii="Arial" w:hAnsi="Arial" w:cs="Arial"/>
                <w:b/>
                <w:lang w:val="en-US" w:eastAsia="en-US"/>
              </w:rPr>
            </w:pPr>
            <w:r w:rsidRPr="00BA6329">
              <w:rPr>
                <w:rFonts w:ascii="Arial" w:hAnsi="Arial" w:cs="Arial"/>
                <w:b/>
                <w:szCs w:val="24"/>
              </w:rPr>
              <w:t>Working Trades</w:t>
            </w:r>
            <w:r>
              <w:rPr>
                <w:rFonts w:ascii="Arial" w:hAnsi="Arial" w:cs="Arial"/>
                <w:b/>
                <w:szCs w:val="24"/>
              </w:rPr>
              <w:t xml:space="preserve"> and Services Supervisor</w:t>
            </w:r>
            <w:r w:rsidRPr="00BA6329">
              <w:rPr>
                <w:rFonts w:ascii="Arial" w:hAnsi="Arial" w:cs="Arial"/>
                <w:b/>
                <w:szCs w:val="24"/>
              </w:rPr>
              <w:t xml:space="preserve"> (</w:t>
            </w:r>
            <w:r>
              <w:rPr>
                <w:rFonts w:ascii="Arial" w:hAnsi="Arial" w:cs="Arial"/>
                <w:b/>
                <w:szCs w:val="24"/>
              </w:rPr>
              <w:t>Fabric</w:t>
            </w:r>
            <w:r w:rsidRPr="00BA6329">
              <w:rPr>
                <w:rFonts w:ascii="Arial" w:hAnsi="Arial" w:cs="Arial"/>
                <w:b/>
                <w:szCs w:val="24"/>
              </w:rPr>
              <w:t>)</w:t>
            </w:r>
          </w:p>
        </w:tc>
      </w:tr>
      <w:tr w:rsidR="00180720" w14:paraId="689F2BA5" w14:textId="77777777" w:rsidTr="006D7760">
        <w:tc>
          <w:tcPr>
            <w:tcW w:w="1818" w:type="dxa"/>
          </w:tcPr>
          <w:p w14:paraId="7243A87D" w14:textId="77777777" w:rsidR="00180720" w:rsidRDefault="00180720" w:rsidP="006D7760">
            <w:pPr>
              <w:rPr>
                <w:rFonts w:ascii="Arial" w:hAnsi="Arial" w:cs="Arial"/>
                <w:b/>
                <w:lang w:val="en-US" w:eastAsia="en-US"/>
              </w:rPr>
            </w:pPr>
            <w:r>
              <w:rPr>
                <w:rFonts w:ascii="Arial" w:hAnsi="Arial" w:cs="Arial"/>
                <w:b/>
                <w:lang w:val="en-US" w:eastAsia="en-US"/>
              </w:rPr>
              <w:t>Grade:</w:t>
            </w:r>
          </w:p>
          <w:p w14:paraId="28A3A9EA" w14:textId="77777777" w:rsidR="00180720" w:rsidRDefault="00180720" w:rsidP="006D7760">
            <w:pPr>
              <w:rPr>
                <w:rFonts w:ascii="Arial" w:hAnsi="Arial" w:cs="Arial"/>
                <w:b/>
                <w:lang w:val="en-US" w:eastAsia="en-US"/>
              </w:rPr>
            </w:pPr>
          </w:p>
        </w:tc>
        <w:tc>
          <w:tcPr>
            <w:tcW w:w="7786" w:type="dxa"/>
            <w:hideMark/>
          </w:tcPr>
          <w:p w14:paraId="29BA3C11" w14:textId="77777777" w:rsidR="00180720" w:rsidRDefault="00180720" w:rsidP="006D7760">
            <w:pPr>
              <w:rPr>
                <w:rFonts w:ascii="Arial" w:hAnsi="Arial" w:cs="Arial"/>
                <w:lang w:val="en-US" w:eastAsia="en-US"/>
              </w:rPr>
            </w:pPr>
            <w:r>
              <w:rPr>
                <w:rFonts w:ascii="Arial" w:hAnsi="Arial" w:cs="Arial"/>
                <w:lang w:val="en-US" w:eastAsia="en-US"/>
              </w:rPr>
              <w:t>Grade 7</w:t>
            </w:r>
          </w:p>
        </w:tc>
      </w:tr>
    </w:tbl>
    <w:p w14:paraId="3D5A401E" w14:textId="77777777" w:rsidR="00180720" w:rsidRDefault="00180720" w:rsidP="00180720">
      <w:pPr>
        <w:rPr>
          <w:rFonts w:ascii="Arial" w:hAnsi="Arial" w:cs="Arial"/>
        </w:rPr>
      </w:pPr>
      <w:r>
        <w:rPr>
          <w:rFonts w:ascii="Arial" w:hAnsi="Arial" w:cs="Arial"/>
        </w:rPr>
        <w:t>_____________________________________________________________________</w:t>
      </w:r>
    </w:p>
    <w:p w14:paraId="4A5A9D4F" w14:textId="77777777" w:rsidR="00180720" w:rsidRDefault="00180720" w:rsidP="00180720">
      <w:pPr>
        <w:rPr>
          <w:rFonts w:ascii="Arial" w:hAnsi="Arial" w:cs="Arial"/>
        </w:rPr>
      </w:pPr>
    </w:p>
    <w:p w14:paraId="1151B472" w14:textId="77777777" w:rsidR="00180720" w:rsidRPr="00037584" w:rsidRDefault="00180720" w:rsidP="00180720">
      <w:pPr>
        <w:rPr>
          <w:rFonts w:ascii="Arial" w:hAnsi="Arial" w:cs="Arial"/>
          <w:b/>
          <w:bCs/>
          <w:szCs w:val="24"/>
        </w:rPr>
      </w:pPr>
      <w:r w:rsidRPr="00037584">
        <w:rPr>
          <w:rFonts w:ascii="Arial" w:hAnsi="Arial" w:cs="Arial"/>
          <w:b/>
          <w:bCs/>
          <w:szCs w:val="24"/>
        </w:rPr>
        <w:t>Essential criteria</w:t>
      </w:r>
    </w:p>
    <w:p w14:paraId="06843D9A" w14:textId="77777777" w:rsidR="00180720" w:rsidRPr="00037584" w:rsidRDefault="00180720" w:rsidP="00180720">
      <w:pPr>
        <w:rPr>
          <w:rFonts w:ascii="Arial" w:hAnsi="Arial" w:cs="Arial"/>
          <w:b/>
          <w:bCs/>
          <w:szCs w:val="24"/>
        </w:rPr>
      </w:pPr>
    </w:p>
    <w:p w14:paraId="1A3BFBAA" w14:textId="77777777" w:rsidR="00180720" w:rsidRPr="00037584" w:rsidRDefault="00180720" w:rsidP="00180720">
      <w:pPr>
        <w:rPr>
          <w:rFonts w:ascii="Arial" w:hAnsi="Arial" w:cs="Arial"/>
          <w:b/>
          <w:bCs/>
          <w:szCs w:val="24"/>
        </w:rPr>
      </w:pPr>
      <w:r w:rsidRPr="00037584">
        <w:rPr>
          <w:rFonts w:ascii="Arial" w:hAnsi="Arial" w:cs="Arial"/>
          <w:b/>
          <w:bCs/>
          <w:szCs w:val="24"/>
        </w:rPr>
        <w:t>Driving licence, qualifications and experience</w:t>
      </w:r>
    </w:p>
    <w:p w14:paraId="0A325D83" w14:textId="77777777" w:rsidR="00180720" w:rsidRDefault="00180720" w:rsidP="00180720">
      <w:pPr>
        <w:rPr>
          <w:rFonts w:ascii="Arial" w:hAnsi="Arial" w:cs="Arial"/>
          <w:szCs w:val="24"/>
        </w:rPr>
      </w:pPr>
    </w:p>
    <w:p w14:paraId="493A1945" w14:textId="77777777" w:rsidR="00180720" w:rsidRPr="00037584" w:rsidRDefault="00180720" w:rsidP="00180720">
      <w:pPr>
        <w:rPr>
          <w:rFonts w:ascii="Arial" w:hAnsi="Arial" w:cs="Arial"/>
          <w:sz w:val="22"/>
          <w:szCs w:val="22"/>
        </w:rPr>
      </w:pPr>
      <w:r w:rsidRPr="00037584">
        <w:rPr>
          <w:rFonts w:ascii="Arial" w:hAnsi="Arial" w:cs="Arial"/>
          <w:sz w:val="22"/>
          <w:szCs w:val="22"/>
        </w:rPr>
        <w:t xml:space="preserve">Applicants </w:t>
      </w:r>
      <w:r w:rsidRPr="00037584">
        <w:rPr>
          <w:rFonts w:ascii="Arial" w:hAnsi="Arial" w:cs="Arial"/>
          <w:b/>
          <w:sz w:val="22"/>
          <w:szCs w:val="22"/>
        </w:rPr>
        <w:t>must</w:t>
      </w:r>
      <w:r w:rsidRPr="00037584">
        <w:rPr>
          <w:rFonts w:ascii="Arial" w:hAnsi="Arial" w:cs="Arial"/>
          <w:sz w:val="22"/>
          <w:szCs w:val="22"/>
        </w:rPr>
        <w:t>, as at the closing date for receipt of application forms:</w:t>
      </w:r>
    </w:p>
    <w:p w14:paraId="54E84C20" w14:textId="77777777" w:rsidR="00180720" w:rsidRPr="00037584" w:rsidRDefault="00180720" w:rsidP="00180720">
      <w:pPr>
        <w:rPr>
          <w:rFonts w:ascii="Arial" w:hAnsi="Arial" w:cs="Arial"/>
          <w:sz w:val="22"/>
          <w:szCs w:val="22"/>
        </w:rPr>
      </w:pPr>
    </w:p>
    <w:p w14:paraId="6EBD3C37" w14:textId="77777777" w:rsidR="00180720" w:rsidRPr="00037584" w:rsidRDefault="00180720" w:rsidP="00180720">
      <w:pPr>
        <w:numPr>
          <w:ilvl w:val="0"/>
          <w:numId w:val="12"/>
        </w:numPr>
        <w:ind w:left="426"/>
        <w:contextualSpacing/>
        <w:jc w:val="both"/>
        <w:textAlignment w:val="auto"/>
        <w:rPr>
          <w:rFonts w:ascii="Arial" w:hAnsi="Arial" w:cs="Arial"/>
          <w:sz w:val="22"/>
          <w:szCs w:val="22"/>
        </w:rPr>
      </w:pPr>
      <w:r w:rsidRPr="00037584">
        <w:rPr>
          <w:rFonts w:ascii="Arial" w:hAnsi="Arial" w:cs="Arial"/>
          <w:sz w:val="22"/>
          <w:szCs w:val="22"/>
        </w:rPr>
        <w:t>possess a full, current driving licence which enables them to drive in Northern Ireland or have access to a form of transport which enables them to meet the requirements of the post in full;</w:t>
      </w:r>
    </w:p>
    <w:p w14:paraId="6CBC0CF4" w14:textId="77777777" w:rsidR="00180720" w:rsidRPr="00037584" w:rsidRDefault="00180720" w:rsidP="00180720">
      <w:pPr>
        <w:numPr>
          <w:ilvl w:val="0"/>
          <w:numId w:val="12"/>
        </w:numPr>
        <w:ind w:left="426"/>
        <w:contextualSpacing/>
        <w:jc w:val="both"/>
        <w:textAlignment w:val="auto"/>
        <w:rPr>
          <w:rFonts w:ascii="Arial" w:hAnsi="Arial" w:cs="Arial"/>
          <w:sz w:val="22"/>
          <w:szCs w:val="22"/>
        </w:rPr>
      </w:pPr>
      <w:r w:rsidRPr="00037584">
        <w:rPr>
          <w:rFonts w:ascii="Arial" w:hAnsi="Arial"/>
          <w:sz w:val="22"/>
          <w:szCs w:val="22"/>
        </w:rPr>
        <w:t>be in possession of a City &amp; Guilds level 2 or NVQ level 2 qualification in a construction related discipline; and</w:t>
      </w:r>
    </w:p>
    <w:p w14:paraId="0549D9F7" w14:textId="77777777" w:rsidR="00180720" w:rsidRPr="00037584" w:rsidRDefault="00180720" w:rsidP="00180720">
      <w:pPr>
        <w:numPr>
          <w:ilvl w:val="0"/>
          <w:numId w:val="12"/>
        </w:numPr>
        <w:ind w:left="426"/>
        <w:contextualSpacing/>
        <w:jc w:val="both"/>
        <w:textAlignment w:val="auto"/>
        <w:rPr>
          <w:rFonts w:ascii="Arial" w:hAnsi="Arial" w:cs="Arial"/>
          <w:sz w:val="22"/>
          <w:szCs w:val="22"/>
        </w:rPr>
      </w:pPr>
      <w:r w:rsidRPr="00037584">
        <w:rPr>
          <w:rFonts w:ascii="Arial" w:hAnsi="Arial" w:cs="Arial"/>
          <w:sz w:val="22"/>
          <w:szCs w:val="22"/>
        </w:rPr>
        <w:t xml:space="preserve">be able to demonstrate on the application form, by providing personal and specific examples, at least one year’s relevant experience in a supervisory capacity gained within the building industry dealing with the construction of buildings or the repair and maintenance of building fabric, preferably gained in within a large, diverse organisation with a broad property portfolio.  </w:t>
      </w:r>
    </w:p>
    <w:p w14:paraId="7D3B8CCD" w14:textId="77777777" w:rsidR="00180720" w:rsidRDefault="00180720" w:rsidP="00180720">
      <w:pPr>
        <w:rPr>
          <w:rFonts w:ascii="Arial" w:hAnsi="Arial" w:cs="Arial"/>
          <w:sz w:val="22"/>
          <w:szCs w:val="22"/>
        </w:rPr>
      </w:pPr>
    </w:p>
    <w:p w14:paraId="7D74096B" w14:textId="77777777" w:rsidR="007F3C6A" w:rsidRPr="00037584" w:rsidRDefault="007F3C6A" w:rsidP="00180720">
      <w:pPr>
        <w:rPr>
          <w:rFonts w:ascii="Arial" w:hAnsi="Arial" w:cs="Arial"/>
          <w:sz w:val="22"/>
          <w:szCs w:val="22"/>
        </w:rPr>
      </w:pPr>
    </w:p>
    <w:p w14:paraId="70959DE3" w14:textId="77777777" w:rsidR="00180720" w:rsidRPr="00037584" w:rsidRDefault="00180720" w:rsidP="00180720">
      <w:pPr>
        <w:rPr>
          <w:rFonts w:ascii="Arial" w:hAnsi="Arial" w:cs="Arial"/>
          <w:b/>
          <w:szCs w:val="24"/>
        </w:rPr>
      </w:pPr>
      <w:r w:rsidRPr="00037584">
        <w:rPr>
          <w:rFonts w:ascii="Arial" w:hAnsi="Arial" w:cs="Arial"/>
          <w:b/>
          <w:szCs w:val="24"/>
        </w:rPr>
        <w:t>Desirable criterion</w:t>
      </w:r>
    </w:p>
    <w:p w14:paraId="36D712C3" w14:textId="77777777" w:rsidR="00180720" w:rsidRDefault="00180720" w:rsidP="00180720">
      <w:pPr>
        <w:rPr>
          <w:rFonts w:ascii="Arial" w:hAnsi="Arial" w:cs="Arial"/>
          <w:sz w:val="22"/>
          <w:szCs w:val="24"/>
        </w:rPr>
      </w:pPr>
    </w:p>
    <w:p w14:paraId="73F7A212" w14:textId="77777777" w:rsidR="00180720" w:rsidRPr="00037584" w:rsidRDefault="00180720" w:rsidP="00180720">
      <w:pPr>
        <w:rPr>
          <w:rFonts w:ascii="Arial" w:hAnsi="Arial" w:cs="Arial"/>
          <w:sz w:val="22"/>
          <w:szCs w:val="22"/>
        </w:rPr>
      </w:pPr>
      <w:r w:rsidRPr="00037584">
        <w:rPr>
          <w:rFonts w:ascii="Arial" w:hAnsi="Arial" w:cs="Arial"/>
          <w:sz w:val="22"/>
          <w:szCs w:val="22"/>
        </w:rPr>
        <w:t xml:space="preserve">In addition to the above driving licence, qualifications and experience, Belfast City Council reserves the right to shortlist only those applicants who, as at the closing date for receipt of application forms, can demonstrate on the application form, by providing personal and specific examples, at least two years’ relevant experience in a supervisory capacity gained within the building industry dealing with the construction of buildings or the repair and maintenance of building fabric, preferably gained in within a large, diverse organisation with a broad property portfolio.  </w:t>
      </w:r>
    </w:p>
    <w:p w14:paraId="7E118791" w14:textId="77777777" w:rsidR="00180720" w:rsidRDefault="00180720" w:rsidP="00180720">
      <w:pPr>
        <w:rPr>
          <w:rFonts w:ascii="Arial" w:hAnsi="Arial" w:cs="Arial"/>
          <w:b/>
          <w:sz w:val="28"/>
          <w:szCs w:val="32"/>
        </w:rPr>
      </w:pPr>
    </w:p>
    <w:p w14:paraId="512F2CD8" w14:textId="77777777" w:rsidR="000F37C5" w:rsidRDefault="000F37C5" w:rsidP="00180720">
      <w:pPr>
        <w:rPr>
          <w:rFonts w:ascii="Arial" w:hAnsi="Arial" w:cs="Arial"/>
          <w:b/>
          <w:szCs w:val="24"/>
        </w:rPr>
      </w:pPr>
    </w:p>
    <w:p w14:paraId="182497D0" w14:textId="77777777" w:rsidR="000F37C5" w:rsidRDefault="000F37C5" w:rsidP="00180720">
      <w:pPr>
        <w:rPr>
          <w:rFonts w:ascii="Arial" w:hAnsi="Arial" w:cs="Arial"/>
          <w:b/>
          <w:szCs w:val="24"/>
        </w:rPr>
      </w:pPr>
    </w:p>
    <w:p w14:paraId="1DC6C963" w14:textId="77777777" w:rsidR="000F37C5" w:rsidRDefault="000F37C5" w:rsidP="00180720">
      <w:pPr>
        <w:rPr>
          <w:rFonts w:ascii="Arial" w:hAnsi="Arial" w:cs="Arial"/>
          <w:b/>
          <w:szCs w:val="24"/>
        </w:rPr>
      </w:pPr>
    </w:p>
    <w:p w14:paraId="2523F444" w14:textId="77777777" w:rsidR="000F37C5" w:rsidRDefault="000F37C5" w:rsidP="00180720">
      <w:pPr>
        <w:rPr>
          <w:rFonts w:ascii="Arial" w:hAnsi="Arial" w:cs="Arial"/>
          <w:b/>
          <w:szCs w:val="24"/>
        </w:rPr>
      </w:pPr>
    </w:p>
    <w:p w14:paraId="1E101F88" w14:textId="77777777" w:rsidR="000F37C5" w:rsidRDefault="000F37C5" w:rsidP="00180720">
      <w:pPr>
        <w:rPr>
          <w:rFonts w:ascii="Arial" w:hAnsi="Arial" w:cs="Arial"/>
          <w:b/>
          <w:szCs w:val="24"/>
        </w:rPr>
      </w:pPr>
    </w:p>
    <w:p w14:paraId="0634170C" w14:textId="77777777" w:rsidR="000F37C5" w:rsidRDefault="000F37C5" w:rsidP="00180720">
      <w:pPr>
        <w:rPr>
          <w:rFonts w:ascii="Arial" w:hAnsi="Arial" w:cs="Arial"/>
          <w:b/>
          <w:szCs w:val="24"/>
        </w:rPr>
      </w:pPr>
    </w:p>
    <w:p w14:paraId="134E93DD" w14:textId="77777777" w:rsidR="000F37C5" w:rsidRDefault="000F37C5" w:rsidP="00180720">
      <w:pPr>
        <w:rPr>
          <w:rFonts w:ascii="Arial" w:hAnsi="Arial" w:cs="Arial"/>
          <w:b/>
          <w:szCs w:val="24"/>
        </w:rPr>
      </w:pPr>
    </w:p>
    <w:p w14:paraId="641180F9" w14:textId="1764DBBD" w:rsidR="00180720" w:rsidRPr="00037584" w:rsidRDefault="000F37C5" w:rsidP="00180720">
      <w:pPr>
        <w:rPr>
          <w:rFonts w:ascii="Arial" w:hAnsi="Arial" w:cs="Arial"/>
          <w:b/>
          <w:szCs w:val="24"/>
        </w:rPr>
      </w:pPr>
      <w:r>
        <w:rPr>
          <w:rFonts w:ascii="Arial" w:hAnsi="Arial" w:cs="Arial"/>
          <w:b/>
          <w:szCs w:val="24"/>
        </w:rPr>
        <w:lastRenderedPageBreak/>
        <w:t>S</w:t>
      </w:r>
      <w:r w:rsidR="00180720" w:rsidRPr="00037584">
        <w:rPr>
          <w:rFonts w:ascii="Arial" w:hAnsi="Arial" w:cs="Arial"/>
          <w:b/>
          <w:szCs w:val="24"/>
        </w:rPr>
        <w:t>pecial skills and attributes</w:t>
      </w:r>
    </w:p>
    <w:p w14:paraId="0E8DB11E" w14:textId="77777777" w:rsidR="00180720" w:rsidRPr="005D08DE" w:rsidRDefault="00180720" w:rsidP="00180720">
      <w:pPr>
        <w:rPr>
          <w:rFonts w:ascii="Arial" w:hAnsi="Arial" w:cs="Arial"/>
          <w:sz w:val="22"/>
          <w:szCs w:val="22"/>
        </w:rPr>
      </w:pPr>
    </w:p>
    <w:p w14:paraId="6CD08B83" w14:textId="77777777" w:rsidR="00180720" w:rsidRPr="00037584" w:rsidRDefault="00180720" w:rsidP="00180720">
      <w:pPr>
        <w:tabs>
          <w:tab w:val="left" w:pos="720"/>
        </w:tabs>
        <w:rPr>
          <w:rFonts w:ascii="Arial" w:hAnsi="Arial" w:cs="Arial"/>
          <w:sz w:val="22"/>
          <w:szCs w:val="22"/>
        </w:rPr>
      </w:pPr>
      <w:r w:rsidRPr="00037584">
        <w:rPr>
          <w:rFonts w:ascii="Arial" w:hAnsi="Arial" w:cs="Arial"/>
          <w:sz w:val="22"/>
          <w:szCs w:val="22"/>
        </w:rPr>
        <w:t>Applicants must be able to demonstrate evidence of the following special skills and attributes which may be tested at interview:</w:t>
      </w:r>
    </w:p>
    <w:p w14:paraId="17850299" w14:textId="77777777" w:rsidR="00180720" w:rsidRPr="00037584" w:rsidRDefault="00180720" w:rsidP="00180720">
      <w:pPr>
        <w:rPr>
          <w:rFonts w:ascii="Arial" w:hAnsi="Arial" w:cs="Arial"/>
          <w:sz w:val="22"/>
          <w:szCs w:val="22"/>
        </w:rPr>
      </w:pPr>
    </w:p>
    <w:p w14:paraId="64C17189" w14:textId="77777777" w:rsidR="00180720" w:rsidRPr="00037584" w:rsidRDefault="00180720" w:rsidP="00180720">
      <w:pPr>
        <w:rPr>
          <w:rFonts w:ascii="Arial" w:hAnsi="Arial" w:cs="Arial"/>
          <w:b/>
          <w:sz w:val="22"/>
          <w:szCs w:val="22"/>
        </w:rPr>
      </w:pPr>
      <w:r w:rsidRPr="00037584">
        <w:rPr>
          <w:rFonts w:ascii="Arial" w:hAnsi="Arial" w:cs="Arial"/>
          <w:b/>
          <w:sz w:val="22"/>
          <w:szCs w:val="22"/>
        </w:rPr>
        <w:t>Communication skills</w:t>
      </w:r>
    </w:p>
    <w:p w14:paraId="6C2D7952" w14:textId="77777777" w:rsidR="00180720" w:rsidRPr="00037584" w:rsidRDefault="00180720" w:rsidP="00180720">
      <w:pPr>
        <w:rPr>
          <w:rFonts w:ascii="Arial" w:hAnsi="Arial" w:cs="Arial"/>
          <w:sz w:val="22"/>
          <w:szCs w:val="22"/>
        </w:rPr>
      </w:pPr>
      <w:r w:rsidRPr="00037584">
        <w:rPr>
          <w:rFonts w:ascii="Arial" w:hAnsi="Arial" w:cs="Arial"/>
          <w:sz w:val="22"/>
          <w:szCs w:val="22"/>
        </w:rPr>
        <w:t>The ability to convey operational instructions and information with clarity, listen to and absorb information and convey it to others accurately.</w:t>
      </w:r>
    </w:p>
    <w:p w14:paraId="279435DA" w14:textId="77777777" w:rsidR="00180720" w:rsidRPr="00037584" w:rsidRDefault="00180720" w:rsidP="00180720">
      <w:pPr>
        <w:rPr>
          <w:rFonts w:ascii="Arial" w:hAnsi="Arial" w:cs="Arial"/>
          <w:sz w:val="22"/>
          <w:szCs w:val="22"/>
        </w:rPr>
      </w:pPr>
    </w:p>
    <w:p w14:paraId="7BE2B7CB" w14:textId="77777777" w:rsidR="00180720" w:rsidRPr="00037584" w:rsidRDefault="00180720" w:rsidP="00180720">
      <w:pPr>
        <w:rPr>
          <w:rFonts w:ascii="Arial" w:hAnsi="Arial" w:cs="Arial"/>
          <w:b/>
          <w:sz w:val="22"/>
          <w:szCs w:val="22"/>
        </w:rPr>
      </w:pPr>
      <w:r w:rsidRPr="00037584">
        <w:rPr>
          <w:rFonts w:ascii="Arial" w:hAnsi="Arial" w:cs="Arial"/>
          <w:b/>
          <w:sz w:val="22"/>
          <w:szCs w:val="22"/>
        </w:rPr>
        <w:t>Customer care skills</w:t>
      </w:r>
    </w:p>
    <w:p w14:paraId="43B1F183" w14:textId="77777777" w:rsidR="00180720" w:rsidRPr="00037584" w:rsidRDefault="00180720" w:rsidP="00180720">
      <w:pPr>
        <w:rPr>
          <w:rFonts w:ascii="Arial" w:hAnsi="Arial" w:cs="Arial"/>
          <w:sz w:val="22"/>
          <w:szCs w:val="22"/>
        </w:rPr>
      </w:pPr>
      <w:r w:rsidRPr="00037584">
        <w:rPr>
          <w:rFonts w:ascii="Arial" w:hAnsi="Arial" w:cs="Arial"/>
          <w:sz w:val="22"/>
          <w:szCs w:val="22"/>
        </w:rPr>
        <w:t>The ability to recognise the need to respond appropriately to the needs of all customers.</w:t>
      </w:r>
    </w:p>
    <w:p w14:paraId="1C8B17B7" w14:textId="77777777" w:rsidR="00180720" w:rsidRPr="00037584" w:rsidRDefault="00180720" w:rsidP="00180720">
      <w:pPr>
        <w:rPr>
          <w:rFonts w:ascii="Arial" w:hAnsi="Arial" w:cs="Arial"/>
          <w:sz w:val="22"/>
          <w:szCs w:val="22"/>
        </w:rPr>
      </w:pPr>
    </w:p>
    <w:p w14:paraId="1F199B41" w14:textId="77777777" w:rsidR="00180720" w:rsidRPr="00037584" w:rsidRDefault="00180720" w:rsidP="00180720">
      <w:pPr>
        <w:rPr>
          <w:rFonts w:ascii="Arial" w:hAnsi="Arial" w:cs="Arial"/>
          <w:b/>
          <w:sz w:val="22"/>
          <w:szCs w:val="22"/>
        </w:rPr>
      </w:pPr>
      <w:r w:rsidRPr="00037584">
        <w:rPr>
          <w:rFonts w:ascii="Arial" w:hAnsi="Arial" w:cs="Arial"/>
          <w:b/>
          <w:sz w:val="22"/>
          <w:szCs w:val="22"/>
        </w:rPr>
        <w:t>Health and safety awareness</w:t>
      </w:r>
    </w:p>
    <w:p w14:paraId="3465C2F0" w14:textId="77777777" w:rsidR="00180720" w:rsidRPr="00037584" w:rsidRDefault="00180720" w:rsidP="00180720">
      <w:pPr>
        <w:rPr>
          <w:rFonts w:ascii="Arial" w:hAnsi="Arial" w:cs="Arial"/>
          <w:sz w:val="22"/>
          <w:szCs w:val="22"/>
        </w:rPr>
      </w:pPr>
      <w:r w:rsidRPr="00037584">
        <w:rPr>
          <w:rFonts w:ascii="Arial" w:hAnsi="Arial" w:cs="Arial"/>
          <w:sz w:val="22"/>
          <w:szCs w:val="22"/>
        </w:rPr>
        <w:t>An understanding of health and safety risks in a high-risk environment.</w:t>
      </w:r>
    </w:p>
    <w:p w14:paraId="3EF43F1D" w14:textId="77777777" w:rsidR="00180720" w:rsidRPr="00037584" w:rsidRDefault="00180720" w:rsidP="00180720">
      <w:pPr>
        <w:rPr>
          <w:rFonts w:ascii="Arial" w:hAnsi="Arial" w:cs="Arial"/>
          <w:b/>
          <w:sz w:val="22"/>
          <w:szCs w:val="22"/>
        </w:rPr>
      </w:pPr>
    </w:p>
    <w:p w14:paraId="3B2611C7" w14:textId="77777777" w:rsidR="00180720" w:rsidRPr="00037584" w:rsidRDefault="00180720" w:rsidP="00180720">
      <w:pPr>
        <w:rPr>
          <w:rFonts w:ascii="Arial" w:hAnsi="Arial" w:cs="Arial"/>
          <w:b/>
          <w:sz w:val="22"/>
          <w:szCs w:val="22"/>
        </w:rPr>
      </w:pPr>
      <w:r w:rsidRPr="00037584">
        <w:rPr>
          <w:rFonts w:ascii="Arial" w:hAnsi="Arial" w:cs="Arial"/>
          <w:b/>
          <w:sz w:val="22"/>
          <w:szCs w:val="22"/>
        </w:rPr>
        <w:t>Leadership and supervisory skills</w:t>
      </w:r>
    </w:p>
    <w:p w14:paraId="3E84DBC1" w14:textId="77777777" w:rsidR="00180720" w:rsidRPr="00037584" w:rsidRDefault="00180720" w:rsidP="00180720">
      <w:pPr>
        <w:rPr>
          <w:rFonts w:ascii="Arial" w:hAnsi="Arial" w:cs="Arial"/>
          <w:sz w:val="22"/>
          <w:szCs w:val="22"/>
        </w:rPr>
      </w:pPr>
      <w:r w:rsidRPr="00037584">
        <w:rPr>
          <w:rFonts w:ascii="Arial" w:hAnsi="Arial" w:cs="Arial"/>
          <w:sz w:val="22"/>
          <w:szCs w:val="22"/>
        </w:rPr>
        <w:t>The ability to lead and set clear work targets for individuals and a small team, and the ability to monitor performance against these targets.  The ability to demonstrate operational tasks and procedures to staff.</w:t>
      </w:r>
    </w:p>
    <w:p w14:paraId="09EF5A80" w14:textId="77777777" w:rsidR="00180720" w:rsidRPr="00037584" w:rsidRDefault="00180720" w:rsidP="00180720">
      <w:pPr>
        <w:rPr>
          <w:rFonts w:ascii="Arial" w:hAnsi="Arial" w:cs="Arial"/>
          <w:sz w:val="22"/>
          <w:szCs w:val="22"/>
        </w:rPr>
      </w:pPr>
    </w:p>
    <w:p w14:paraId="3E6F9CBE" w14:textId="77777777" w:rsidR="00180720" w:rsidRPr="00037584" w:rsidRDefault="00180720" w:rsidP="00180720">
      <w:pPr>
        <w:tabs>
          <w:tab w:val="left" w:pos="360"/>
        </w:tabs>
        <w:rPr>
          <w:rFonts w:ascii="Arial" w:hAnsi="Arial" w:cs="Arial"/>
          <w:b/>
          <w:sz w:val="22"/>
          <w:szCs w:val="22"/>
        </w:rPr>
      </w:pPr>
      <w:r w:rsidRPr="00037584">
        <w:rPr>
          <w:rFonts w:ascii="Arial" w:hAnsi="Arial" w:cs="Arial"/>
          <w:b/>
          <w:sz w:val="22"/>
          <w:szCs w:val="22"/>
        </w:rPr>
        <w:t>Decision making and analytical skills</w:t>
      </w:r>
    </w:p>
    <w:p w14:paraId="5ADD005C" w14:textId="77777777" w:rsidR="00180720" w:rsidRPr="00037584" w:rsidRDefault="00180720" w:rsidP="00180720">
      <w:pPr>
        <w:rPr>
          <w:rFonts w:ascii="Arial" w:hAnsi="Arial" w:cs="Arial"/>
          <w:sz w:val="22"/>
          <w:szCs w:val="22"/>
        </w:rPr>
      </w:pPr>
      <w:r w:rsidRPr="00037584">
        <w:rPr>
          <w:rFonts w:ascii="Arial" w:hAnsi="Arial" w:cs="Arial"/>
          <w:sz w:val="22"/>
          <w:szCs w:val="22"/>
        </w:rPr>
        <w:t>The ability to make day-to-day operational decisions about work allocation and priorities which affect a number of people.</w:t>
      </w:r>
    </w:p>
    <w:p w14:paraId="6B63B35E" w14:textId="77777777" w:rsidR="00180720" w:rsidRPr="00037584" w:rsidRDefault="00180720" w:rsidP="00180720">
      <w:pPr>
        <w:rPr>
          <w:rFonts w:ascii="Arial" w:hAnsi="Arial" w:cs="Arial"/>
          <w:sz w:val="22"/>
          <w:szCs w:val="22"/>
        </w:rPr>
      </w:pPr>
    </w:p>
    <w:p w14:paraId="6AE51734" w14:textId="77777777" w:rsidR="00180720" w:rsidRPr="00037584" w:rsidRDefault="00180720" w:rsidP="00180720">
      <w:pPr>
        <w:rPr>
          <w:rFonts w:ascii="Arial" w:hAnsi="Arial" w:cs="Arial"/>
          <w:b/>
          <w:sz w:val="22"/>
          <w:szCs w:val="22"/>
        </w:rPr>
      </w:pPr>
      <w:r w:rsidRPr="00037584">
        <w:rPr>
          <w:rFonts w:ascii="Arial" w:hAnsi="Arial" w:cs="Arial"/>
          <w:b/>
          <w:sz w:val="22"/>
          <w:szCs w:val="22"/>
        </w:rPr>
        <w:t>Technical knowledge</w:t>
      </w:r>
    </w:p>
    <w:p w14:paraId="71B8220B" w14:textId="77777777" w:rsidR="00180720" w:rsidRPr="00037584" w:rsidRDefault="00180720" w:rsidP="00180720">
      <w:pPr>
        <w:tabs>
          <w:tab w:val="left" w:pos="360"/>
        </w:tabs>
        <w:spacing w:before="40"/>
        <w:rPr>
          <w:rFonts w:ascii="Arial" w:hAnsi="Arial" w:cs="Arial"/>
          <w:b/>
          <w:sz w:val="22"/>
          <w:szCs w:val="22"/>
        </w:rPr>
      </w:pPr>
      <w:r w:rsidRPr="00037584">
        <w:rPr>
          <w:rFonts w:ascii="Arial" w:hAnsi="Arial" w:cs="Arial"/>
          <w:sz w:val="22"/>
          <w:szCs w:val="22"/>
        </w:rPr>
        <w:t>An understanding of building fabric work and relevant technical knowledge.</w:t>
      </w:r>
    </w:p>
    <w:p w14:paraId="3FFEFF73" w14:textId="77777777" w:rsidR="00180720" w:rsidRPr="00037584" w:rsidRDefault="00180720" w:rsidP="00180720">
      <w:pPr>
        <w:rPr>
          <w:rFonts w:ascii="Arial" w:hAnsi="Arial" w:cs="Arial"/>
          <w:b/>
          <w:sz w:val="22"/>
          <w:szCs w:val="22"/>
        </w:rPr>
      </w:pPr>
    </w:p>
    <w:p w14:paraId="349AB792" w14:textId="77777777" w:rsidR="00180720" w:rsidRPr="00037584" w:rsidRDefault="00180720" w:rsidP="00180720">
      <w:pPr>
        <w:rPr>
          <w:rFonts w:ascii="Arial" w:hAnsi="Arial" w:cs="Arial"/>
          <w:b/>
          <w:sz w:val="22"/>
          <w:szCs w:val="22"/>
        </w:rPr>
      </w:pPr>
      <w:r w:rsidRPr="00037584">
        <w:rPr>
          <w:rFonts w:ascii="Arial" w:hAnsi="Arial" w:cs="Arial"/>
          <w:b/>
          <w:sz w:val="22"/>
          <w:szCs w:val="22"/>
        </w:rPr>
        <w:t>Initiative and team working skills</w:t>
      </w:r>
    </w:p>
    <w:p w14:paraId="5C998F9F" w14:textId="3DA95FC6" w:rsidR="00535C2A" w:rsidRPr="00037584" w:rsidRDefault="00180720" w:rsidP="00180720">
      <w:pPr>
        <w:rPr>
          <w:rFonts w:ascii="Arial" w:hAnsi="Arial" w:cs="Arial"/>
          <w:sz w:val="22"/>
          <w:szCs w:val="22"/>
        </w:rPr>
      </w:pPr>
      <w:r w:rsidRPr="00037584">
        <w:rPr>
          <w:rFonts w:ascii="Arial" w:hAnsi="Arial" w:cs="Arial"/>
          <w:sz w:val="22"/>
          <w:szCs w:val="22"/>
        </w:rPr>
        <w:t>The ability to work effectively both independently and as part of a team, to be able to think creatively about methods and service improvements and to have a clear style of exposition.  The ability to encourage the team to focus on outcomes and review the performance of the team.</w:t>
      </w:r>
    </w:p>
    <w:sectPr w:rsidR="00535C2A" w:rsidRPr="00037584">
      <w:headerReference w:type="default" r:id="rId8"/>
      <w:footerReference w:type="default" r:id="rId9"/>
      <w:pgSz w:w="11909" w:h="16834"/>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140B" w14:textId="77777777" w:rsidR="00A876F3" w:rsidRDefault="00A876F3">
      <w:r>
        <w:separator/>
      </w:r>
    </w:p>
  </w:endnote>
  <w:endnote w:type="continuationSeparator" w:id="0">
    <w:p w14:paraId="42FE2E84" w14:textId="77777777" w:rsidR="00A876F3" w:rsidRDefault="00A8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E13B" w14:textId="77777777" w:rsidR="006A5E45" w:rsidRDefault="006A5E45">
    <w:pPr>
      <w:pStyle w:val="Footer"/>
      <w:rPr>
        <w:sz w:val="20"/>
      </w:rPr>
    </w:pPr>
    <w:r>
      <w:rPr>
        <w:sz w:val="20"/>
      </w:rPr>
      <w:t>_____________________________________________________________________________________________</w:t>
    </w:r>
  </w:p>
  <w:p w14:paraId="02445F11" w14:textId="2338FDFD" w:rsidR="006A5E45" w:rsidRPr="00001D43" w:rsidRDefault="00001D43">
    <w:pPr>
      <w:pStyle w:val="Footer"/>
      <w:jc w:val="right"/>
      <w:rPr>
        <w:rFonts w:ascii="Helvetica" w:hAnsi="Helvetica" w:cs="Arial"/>
        <w:b/>
        <w:sz w:val="20"/>
      </w:rPr>
    </w:pPr>
    <w:r w:rsidRPr="00001D43">
      <w:rPr>
        <w:rFonts w:ascii="Helvetica" w:hAnsi="Helvetica" w:cs="Arial"/>
        <w:b/>
        <w:sz w:val="20"/>
      </w:rPr>
      <w:t xml:space="preserve">Working Trades </w:t>
    </w:r>
    <w:r w:rsidR="00180720">
      <w:rPr>
        <w:rFonts w:ascii="Helvetica" w:hAnsi="Helvetica" w:cs="Arial"/>
        <w:b/>
        <w:sz w:val="20"/>
      </w:rPr>
      <w:t>and</w:t>
    </w:r>
    <w:r w:rsidR="00D14B5E">
      <w:rPr>
        <w:rFonts w:ascii="Helvetica" w:hAnsi="Helvetica" w:cs="Arial"/>
        <w:b/>
        <w:sz w:val="20"/>
      </w:rPr>
      <w:t xml:space="preserve"> Services Supervisor</w:t>
    </w:r>
    <w:r w:rsidRPr="00001D43">
      <w:rPr>
        <w:rFonts w:ascii="Helvetica" w:hAnsi="Helvetica" w:cs="Arial"/>
        <w:b/>
        <w:sz w:val="20"/>
      </w:rPr>
      <w:t xml:space="preserve"> (Fabric)</w:t>
    </w:r>
  </w:p>
  <w:p w14:paraId="555CD808" w14:textId="77777777" w:rsidR="00001D43" w:rsidRDefault="00001D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E945" w14:textId="77777777" w:rsidR="00A876F3" w:rsidRDefault="00A876F3">
      <w:r>
        <w:separator/>
      </w:r>
    </w:p>
  </w:footnote>
  <w:footnote w:type="continuationSeparator" w:id="0">
    <w:p w14:paraId="1EC10468" w14:textId="77777777" w:rsidR="00A876F3" w:rsidRDefault="00A87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3CD7" w14:textId="3B539EE0" w:rsidR="006A5E45" w:rsidRDefault="006A5E45">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B4838D8"/>
    <w:lvl w:ilvl="0">
      <w:numFmt w:val="bullet"/>
      <w:lvlText w:val="*"/>
      <w:lvlJc w:val="left"/>
    </w:lvl>
  </w:abstractNum>
  <w:abstractNum w:abstractNumId="1" w15:restartNumberingAfterBreak="0">
    <w:nsid w:val="13F425E9"/>
    <w:multiLevelType w:val="hybridMultilevel"/>
    <w:tmpl w:val="0C1CCFC4"/>
    <w:lvl w:ilvl="0" w:tplc="1BAE54C0">
      <w:start w:val="1"/>
      <w:numFmt w:val="bullet"/>
      <w:lvlText w:val=""/>
      <w:lvlJc w:val="left"/>
      <w:pPr>
        <w:tabs>
          <w:tab w:val="num" w:pos="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D1D68"/>
    <w:multiLevelType w:val="multilevel"/>
    <w:tmpl w:val="357669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3240"/>
        </w:tabs>
        <w:ind w:left="3240" w:hanging="360"/>
      </w:pPr>
      <w:rPr>
        <w:rFonts w:ascii="Symbol" w:hAnsi="Symbol" w:hint="default"/>
      </w:rPr>
    </w:lvl>
    <w:lvl w:ilvl="7">
      <w:start w:val="1"/>
      <w:numFmt w:val="bullet"/>
      <w:lvlText w:val="o"/>
      <w:lvlJc w:val="left"/>
      <w:pPr>
        <w:tabs>
          <w:tab w:val="num" w:pos="3960"/>
        </w:tabs>
        <w:ind w:left="3960" w:hanging="360"/>
      </w:pPr>
      <w:rPr>
        <w:rFonts w:ascii="Courier New" w:hAnsi="Courier New" w:cs="Courier New" w:hint="default"/>
      </w:rPr>
    </w:lvl>
    <w:lvl w:ilvl="8">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1DB84097"/>
    <w:multiLevelType w:val="singleLevel"/>
    <w:tmpl w:val="554A480A"/>
    <w:lvl w:ilvl="0">
      <w:start w:val="1"/>
      <w:numFmt w:val="decimal"/>
      <w:lvlText w:val="%1."/>
      <w:legacy w:legacy="1" w:legacySpace="120" w:legacyIndent="360"/>
      <w:lvlJc w:val="left"/>
      <w:pPr>
        <w:ind w:left="360" w:hanging="360"/>
      </w:pPr>
    </w:lvl>
  </w:abstractNum>
  <w:abstractNum w:abstractNumId="4" w15:restartNumberingAfterBreak="0">
    <w:nsid w:val="282F5789"/>
    <w:multiLevelType w:val="singleLevel"/>
    <w:tmpl w:val="F3E641D8"/>
    <w:lvl w:ilvl="0">
      <w:start w:val="1"/>
      <w:numFmt w:val="decimal"/>
      <w:lvlText w:val="%1."/>
      <w:legacy w:legacy="1" w:legacySpace="120" w:legacyIndent="360"/>
      <w:lvlJc w:val="left"/>
      <w:pPr>
        <w:ind w:left="360" w:hanging="360"/>
      </w:pPr>
    </w:lvl>
  </w:abstractNum>
  <w:abstractNum w:abstractNumId="5" w15:restartNumberingAfterBreak="0">
    <w:nsid w:val="30A14B83"/>
    <w:multiLevelType w:val="hybridMultilevel"/>
    <w:tmpl w:val="445E2E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D17326"/>
    <w:multiLevelType w:val="hybridMultilevel"/>
    <w:tmpl w:val="AA68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B0854"/>
    <w:multiLevelType w:val="hybridMultilevel"/>
    <w:tmpl w:val="650E6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CFA585C"/>
    <w:multiLevelType w:val="hybridMultilevel"/>
    <w:tmpl w:val="0D327BF4"/>
    <w:lvl w:ilvl="0" w:tplc="1BAE54C0">
      <w:start w:val="1"/>
      <w:numFmt w:val="bullet"/>
      <w:lvlText w:val=""/>
      <w:lvlJc w:val="left"/>
      <w:pPr>
        <w:tabs>
          <w:tab w:val="num" w:pos="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9" w15:restartNumberingAfterBreak="0">
    <w:nsid w:val="53286377"/>
    <w:multiLevelType w:val="hybridMultilevel"/>
    <w:tmpl w:val="81CAB4E2"/>
    <w:lvl w:ilvl="0" w:tplc="4830AC9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6507F3"/>
    <w:multiLevelType w:val="hybridMultilevel"/>
    <w:tmpl w:val="35766904"/>
    <w:lvl w:ilvl="0" w:tplc="09FC77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11" w15:restartNumberingAfterBreak="0">
    <w:nsid w:val="5C963246"/>
    <w:multiLevelType w:val="hybridMultilevel"/>
    <w:tmpl w:val="3BB02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AB16727"/>
    <w:multiLevelType w:val="singleLevel"/>
    <w:tmpl w:val="301884A8"/>
    <w:lvl w:ilvl="0">
      <w:start w:val="1"/>
      <w:numFmt w:val="decimal"/>
      <w:lvlText w:val="%1."/>
      <w:legacy w:legacy="1" w:legacySpace="0" w:legacyIndent="432"/>
      <w:lvlJc w:val="left"/>
      <w:pPr>
        <w:ind w:left="432" w:hanging="432"/>
      </w:pPr>
    </w:lvl>
  </w:abstractNum>
  <w:num w:numId="1" w16cid:durableId="1246499636">
    <w:abstractNumId w:val="9"/>
  </w:num>
  <w:num w:numId="2" w16cid:durableId="1772503842">
    <w:abstractNumId w:val="12"/>
  </w:num>
  <w:num w:numId="3" w16cid:durableId="2069567497">
    <w:abstractNumId w:val="4"/>
  </w:num>
  <w:num w:numId="4" w16cid:durableId="1119105992">
    <w:abstractNumId w:val="10"/>
  </w:num>
  <w:num w:numId="5" w16cid:durableId="996105464">
    <w:abstractNumId w:val="2"/>
  </w:num>
  <w:num w:numId="6" w16cid:durableId="169949129">
    <w:abstractNumId w:val="8"/>
  </w:num>
  <w:num w:numId="7" w16cid:durableId="1970083145">
    <w:abstractNumId w:val="1"/>
  </w:num>
  <w:num w:numId="8" w16cid:durableId="1890722567">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9" w16cid:durableId="1964461038">
    <w:abstractNumId w:val="3"/>
  </w:num>
  <w:num w:numId="10" w16cid:durableId="2130971307">
    <w:abstractNumId w:val="5"/>
  </w:num>
  <w:num w:numId="11" w16cid:durableId="1880824535">
    <w:abstractNumId w:val="11"/>
  </w:num>
  <w:num w:numId="12" w16cid:durableId="507529139">
    <w:abstractNumId w:val="7"/>
  </w:num>
  <w:num w:numId="13" w16cid:durableId="543104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59"/>
    <w:rsid w:val="00001D43"/>
    <w:rsid w:val="00036631"/>
    <w:rsid w:val="00037584"/>
    <w:rsid w:val="00082315"/>
    <w:rsid w:val="000945D9"/>
    <w:rsid w:val="000C70F3"/>
    <w:rsid w:val="000E54B0"/>
    <w:rsid w:val="000E6D4B"/>
    <w:rsid w:val="000F37C5"/>
    <w:rsid w:val="00114116"/>
    <w:rsid w:val="00141CE8"/>
    <w:rsid w:val="00162020"/>
    <w:rsid w:val="0017470A"/>
    <w:rsid w:val="00180720"/>
    <w:rsid w:val="001A2138"/>
    <w:rsid w:val="001A7D12"/>
    <w:rsid w:val="001D32BE"/>
    <w:rsid w:val="001E5562"/>
    <w:rsid w:val="00200673"/>
    <w:rsid w:val="00212E6D"/>
    <w:rsid w:val="0024268D"/>
    <w:rsid w:val="002A4339"/>
    <w:rsid w:val="002C4117"/>
    <w:rsid w:val="00340ACD"/>
    <w:rsid w:val="00380785"/>
    <w:rsid w:val="00391159"/>
    <w:rsid w:val="003B2F76"/>
    <w:rsid w:val="003C705A"/>
    <w:rsid w:val="003E4B24"/>
    <w:rsid w:val="00436FE5"/>
    <w:rsid w:val="004C1B5E"/>
    <w:rsid w:val="004C7883"/>
    <w:rsid w:val="004E5944"/>
    <w:rsid w:val="00505336"/>
    <w:rsid w:val="00513B83"/>
    <w:rsid w:val="00532486"/>
    <w:rsid w:val="00535C2A"/>
    <w:rsid w:val="005448DF"/>
    <w:rsid w:val="00557508"/>
    <w:rsid w:val="0057109A"/>
    <w:rsid w:val="00574CB5"/>
    <w:rsid w:val="00584D84"/>
    <w:rsid w:val="005B523F"/>
    <w:rsid w:val="005B61D8"/>
    <w:rsid w:val="005B79E9"/>
    <w:rsid w:val="005C13FE"/>
    <w:rsid w:val="00602264"/>
    <w:rsid w:val="006416F0"/>
    <w:rsid w:val="00666E37"/>
    <w:rsid w:val="006727DE"/>
    <w:rsid w:val="006A5E45"/>
    <w:rsid w:val="006B7B6F"/>
    <w:rsid w:val="006F3E06"/>
    <w:rsid w:val="00792573"/>
    <w:rsid w:val="00793EB3"/>
    <w:rsid w:val="007B7BD8"/>
    <w:rsid w:val="007D574B"/>
    <w:rsid w:val="007E0FDC"/>
    <w:rsid w:val="007F3C6A"/>
    <w:rsid w:val="007F4669"/>
    <w:rsid w:val="007F699A"/>
    <w:rsid w:val="00804753"/>
    <w:rsid w:val="00832B96"/>
    <w:rsid w:val="00870B4C"/>
    <w:rsid w:val="00873438"/>
    <w:rsid w:val="008B0683"/>
    <w:rsid w:val="00904B36"/>
    <w:rsid w:val="0097206E"/>
    <w:rsid w:val="00976C7B"/>
    <w:rsid w:val="009827E9"/>
    <w:rsid w:val="00987A01"/>
    <w:rsid w:val="009B1C36"/>
    <w:rsid w:val="009D7DE5"/>
    <w:rsid w:val="009E59E5"/>
    <w:rsid w:val="009E646C"/>
    <w:rsid w:val="009E7734"/>
    <w:rsid w:val="009F5A09"/>
    <w:rsid w:val="00A322BA"/>
    <w:rsid w:val="00A6025A"/>
    <w:rsid w:val="00A63FE0"/>
    <w:rsid w:val="00A71C10"/>
    <w:rsid w:val="00A876F3"/>
    <w:rsid w:val="00AB6A72"/>
    <w:rsid w:val="00AC2777"/>
    <w:rsid w:val="00B17359"/>
    <w:rsid w:val="00B8332B"/>
    <w:rsid w:val="00B91A65"/>
    <w:rsid w:val="00BA221A"/>
    <w:rsid w:val="00BA6329"/>
    <w:rsid w:val="00BB11C5"/>
    <w:rsid w:val="00BC541B"/>
    <w:rsid w:val="00BD2FDB"/>
    <w:rsid w:val="00BE0C96"/>
    <w:rsid w:val="00BF3AE9"/>
    <w:rsid w:val="00C02E2C"/>
    <w:rsid w:val="00C4551D"/>
    <w:rsid w:val="00C641BC"/>
    <w:rsid w:val="00C92ADA"/>
    <w:rsid w:val="00CB5F7E"/>
    <w:rsid w:val="00CE6B82"/>
    <w:rsid w:val="00D14A41"/>
    <w:rsid w:val="00D14B5E"/>
    <w:rsid w:val="00D22559"/>
    <w:rsid w:val="00D24D2F"/>
    <w:rsid w:val="00D26038"/>
    <w:rsid w:val="00D5188E"/>
    <w:rsid w:val="00DB1AC2"/>
    <w:rsid w:val="00DC0435"/>
    <w:rsid w:val="00DF2DCF"/>
    <w:rsid w:val="00DF7C58"/>
    <w:rsid w:val="00E32E42"/>
    <w:rsid w:val="00E76B94"/>
    <w:rsid w:val="00EA0F1B"/>
    <w:rsid w:val="00EC670F"/>
    <w:rsid w:val="00F059E2"/>
    <w:rsid w:val="00F200F9"/>
    <w:rsid w:val="00F45585"/>
    <w:rsid w:val="00F56C8F"/>
    <w:rsid w:val="00F86CEB"/>
    <w:rsid w:val="00FA235A"/>
    <w:rsid w:val="00FB7C38"/>
    <w:rsid w:val="00FC28F0"/>
    <w:rsid w:val="00FE00DF"/>
    <w:rsid w:val="00FF1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87BF9"/>
  <w15:chartTrackingRefBased/>
  <w15:docId w15:val="{AD6AC005-55FE-4F24-91B2-89A5947A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C4551D"/>
    <w:rPr>
      <w:rFonts w:ascii="Tahoma" w:hAnsi="Tahoma" w:cs="Tahoma"/>
      <w:sz w:val="16"/>
      <w:szCs w:val="16"/>
    </w:rPr>
  </w:style>
  <w:style w:type="paragraph" w:styleId="Revision">
    <w:name w:val="Revision"/>
    <w:hidden/>
    <w:uiPriority w:val="99"/>
    <w:semiHidden/>
    <w:rsid w:val="00505336"/>
    <w:rPr>
      <w:sz w:val="24"/>
      <w:lang w:val="en-GB" w:eastAsia="en-GB"/>
    </w:rPr>
  </w:style>
  <w:style w:type="character" w:styleId="CommentReference">
    <w:name w:val="annotation reference"/>
    <w:basedOn w:val="DefaultParagraphFont"/>
    <w:uiPriority w:val="99"/>
    <w:semiHidden/>
    <w:unhideWhenUsed/>
    <w:rsid w:val="00505336"/>
    <w:rPr>
      <w:sz w:val="16"/>
      <w:szCs w:val="16"/>
    </w:rPr>
  </w:style>
  <w:style w:type="paragraph" w:styleId="CommentText">
    <w:name w:val="annotation text"/>
    <w:basedOn w:val="Normal"/>
    <w:link w:val="CommentTextChar"/>
    <w:uiPriority w:val="99"/>
    <w:semiHidden/>
    <w:unhideWhenUsed/>
    <w:rsid w:val="00505336"/>
    <w:rPr>
      <w:sz w:val="20"/>
    </w:rPr>
  </w:style>
  <w:style w:type="character" w:customStyle="1" w:styleId="CommentTextChar">
    <w:name w:val="Comment Text Char"/>
    <w:basedOn w:val="DefaultParagraphFont"/>
    <w:link w:val="CommentText"/>
    <w:uiPriority w:val="99"/>
    <w:semiHidden/>
    <w:rsid w:val="00505336"/>
    <w:rPr>
      <w:lang w:val="en-GB" w:eastAsia="en-GB"/>
    </w:rPr>
  </w:style>
  <w:style w:type="paragraph" w:styleId="CommentSubject">
    <w:name w:val="annotation subject"/>
    <w:basedOn w:val="CommentText"/>
    <w:next w:val="CommentText"/>
    <w:link w:val="CommentSubjectChar"/>
    <w:uiPriority w:val="99"/>
    <w:semiHidden/>
    <w:unhideWhenUsed/>
    <w:rsid w:val="00505336"/>
    <w:rPr>
      <w:b/>
      <w:bCs/>
    </w:rPr>
  </w:style>
  <w:style w:type="character" w:customStyle="1" w:styleId="CommentSubjectChar">
    <w:name w:val="Comment Subject Char"/>
    <w:basedOn w:val="CommentTextChar"/>
    <w:link w:val="CommentSubject"/>
    <w:uiPriority w:val="99"/>
    <w:semiHidden/>
    <w:rsid w:val="00505336"/>
    <w:rPr>
      <w:b/>
      <w:bCs/>
      <w:lang w:val="en-GB" w:eastAsia="en-GB"/>
    </w:rPr>
  </w:style>
  <w:style w:type="paragraph" w:styleId="ListParagraph">
    <w:name w:val="List Paragraph"/>
    <w:basedOn w:val="Normal"/>
    <w:uiPriority w:val="34"/>
    <w:qFormat/>
    <w:rsid w:val="00505336"/>
    <w:pPr>
      <w:ind w:left="720"/>
      <w:contextualSpacing/>
    </w:pPr>
  </w:style>
  <w:style w:type="paragraph" w:styleId="FootnoteText">
    <w:name w:val="footnote text"/>
    <w:basedOn w:val="Normal"/>
    <w:link w:val="FootnoteTextChar"/>
    <w:semiHidden/>
    <w:unhideWhenUsed/>
    <w:rsid w:val="00A63FE0"/>
    <w:rPr>
      <w:sz w:val="20"/>
    </w:rPr>
  </w:style>
  <w:style w:type="character" w:customStyle="1" w:styleId="FootnoteTextChar">
    <w:name w:val="Footnote Text Char"/>
    <w:basedOn w:val="DefaultParagraphFont"/>
    <w:link w:val="FootnoteText"/>
    <w:semiHidden/>
    <w:rsid w:val="00A63FE0"/>
    <w:rPr>
      <w:lang w:val="en-GB" w:eastAsia="en-GB"/>
    </w:rPr>
  </w:style>
  <w:style w:type="character" w:styleId="FootnoteReference">
    <w:name w:val="footnote reference"/>
    <w:basedOn w:val="DefaultParagraphFont"/>
    <w:uiPriority w:val="99"/>
    <w:semiHidden/>
    <w:unhideWhenUsed/>
    <w:rsid w:val="00A63F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4CBD7-B618-4611-AE86-89C9DC3A4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1391</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Recruitment3</dc:creator>
  <cp:keywords/>
  <dc:description/>
  <cp:lastModifiedBy>Andrew Vance</cp:lastModifiedBy>
  <cp:revision>6</cp:revision>
  <cp:lastPrinted>2006-03-22T14:32:00Z</cp:lastPrinted>
  <dcterms:created xsi:type="dcterms:W3CDTF">2026-02-03T11:48:00Z</dcterms:created>
  <dcterms:modified xsi:type="dcterms:W3CDTF">2026-02-04T10:56:00Z</dcterms:modified>
</cp:coreProperties>
</file>